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A036" w14:textId="78BFAF34" w:rsidR="006E7FC5" w:rsidRDefault="00DE1100">
      <w:pPr>
        <w:rPr>
          <w:b/>
          <w:bCs/>
          <w:sz w:val="28"/>
          <w:szCs w:val="28"/>
        </w:rPr>
      </w:pPr>
      <w:proofErr w:type="spellStart"/>
      <w:r w:rsidRPr="00DE1100">
        <w:rPr>
          <w:b/>
          <w:bCs/>
          <w:sz w:val="28"/>
          <w:szCs w:val="28"/>
        </w:rPr>
        <w:t>showTextBoxArea.jsx</w:t>
      </w:r>
      <w:proofErr w:type="spellEnd"/>
    </w:p>
    <w:p w14:paraId="6CB1479D" w14:textId="6BB2C3B9" w:rsidR="00DE1100" w:rsidRDefault="00DE11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功能：显示文字文本框的区域。</w:t>
      </w:r>
    </w:p>
    <w:p w14:paraId="440B6E18" w14:textId="1D0793DD" w:rsidR="00DE1100" w:rsidRDefault="00DE11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原理：根据</w:t>
      </w:r>
      <w:proofErr w:type="gramStart"/>
      <w:r>
        <w:rPr>
          <w:rFonts w:hint="eastAsia"/>
          <w:b/>
          <w:bCs/>
          <w:sz w:val="28"/>
          <w:szCs w:val="28"/>
        </w:rPr>
        <w:t>文字图层文本框</w:t>
      </w:r>
      <w:proofErr w:type="gramEnd"/>
      <w:r>
        <w:rPr>
          <w:rFonts w:hint="eastAsia"/>
          <w:b/>
          <w:bCs/>
          <w:sz w:val="28"/>
          <w:szCs w:val="28"/>
        </w:rPr>
        <w:t>大小，自动生成一个形状引导图层，显示该区域大小。</w:t>
      </w:r>
    </w:p>
    <w:p w14:paraId="40757D99" w14:textId="043593A7" w:rsidR="00DE1100" w:rsidRDefault="00DE1100" w:rsidP="00DE11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特点：自动与原文</w:t>
      </w:r>
      <w:proofErr w:type="gramStart"/>
      <w:r>
        <w:rPr>
          <w:rFonts w:hint="eastAsia"/>
          <w:b/>
          <w:bCs/>
          <w:sz w:val="28"/>
          <w:szCs w:val="28"/>
        </w:rPr>
        <w:t>字图层</w:t>
      </w:r>
      <w:proofErr w:type="gramEnd"/>
      <w:r>
        <w:rPr>
          <w:rFonts w:hint="eastAsia"/>
          <w:b/>
          <w:bCs/>
          <w:sz w:val="28"/>
          <w:szCs w:val="28"/>
        </w:rPr>
        <w:t>建立父子链接，且</w:t>
      </w:r>
      <w:r>
        <w:rPr>
          <w:rFonts w:hint="eastAsia"/>
          <w:b/>
          <w:bCs/>
          <w:sz w:val="28"/>
          <w:szCs w:val="28"/>
        </w:rPr>
        <w:t>缩放后的文字</w:t>
      </w:r>
      <w:r>
        <w:rPr>
          <w:rFonts w:hint="eastAsia"/>
          <w:b/>
          <w:bCs/>
          <w:sz w:val="28"/>
          <w:szCs w:val="28"/>
        </w:rPr>
        <w:t>文本框</w:t>
      </w:r>
      <w:r>
        <w:rPr>
          <w:rFonts w:hint="eastAsia"/>
          <w:b/>
          <w:bCs/>
          <w:sz w:val="28"/>
          <w:szCs w:val="28"/>
        </w:rPr>
        <w:t>依然适用</w:t>
      </w:r>
      <w:r>
        <w:rPr>
          <w:rFonts w:hint="eastAsia"/>
          <w:b/>
          <w:bCs/>
          <w:sz w:val="28"/>
          <w:szCs w:val="28"/>
        </w:rPr>
        <w:t>。</w:t>
      </w:r>
    </w:p>
    <w:p w14:paraId="2FABEAE6" w14:textId="76601D76" w:rsidR="00DE1100" w:rsidRPr="00DE1100" w:rsidRDefault="00DE1100">
      <w:pPr>
        <w:rPr>
          <w:rFonts w:hint="eastAsia"/>
          <w:b/>
          <w:bCs/>
          <w:sz w:val="28"/>
          <w:szCs w:val="28"/>
        </w:rPr>
      </w:pPr>
    </w:p>
    <w:sectPr w:rsidR="00DE1100" w:rsidRPr="00DE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19"/>
    <w:rsid w:val="006E7FC5"/>
    <w:rsid w:val="006F7819"/>
    <w:rsid w:val="00D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96A9"/>
  <w15:chartTrackingRefBased/>
  <w15:docId w15:val="{32523132-FA89-4ABC-8A84-DA111E01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</dc:creator>
  <cp:keywords/>
  <dc:description/>
  <cp:lastModifiedBy>L Z</cp:lastModifiedBy>
  <cp:revision>3</cp:revision>
  <dcterms:created xsi:type="dcterms:W3CDTF">2022-01-30T17:20:00Z</dcterms:created>
  <dcterms:modified xsi:type="dcterms:W3CDTF">2022-01-30T17:25:00Z</dcterms:modified>
</cp:coreProperties>
</file>