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</w:p>
    <w:p>
      <w:pPr>
        <w:tabs>
          <w:tab w:val="left" w:pos="2100"/>
        </w:tabs>
        <w:spacing w:before="0" w:after="0" w:line="551" w:lineRule="exact"/>
      </w:pPr>
      <w:r>
        <w:rPr>
          <w:rFonts w:ascii="微软雅黑" w:hAnsi="微软雅黑" w:eastAsia="微软雅黑" w:cs="微软雅黑"/>
          <w:b w:val="0"/>
          <w:color w:val="141414"/>
          <w:sz w:val="46"/>
        </w:rPr>
        <w:t>张三</w:t>
      </w:r>
      <w:r>
        <w:rPr>
          <w:rFonts w:ascii="微软雅黑" w:hAnsi="微软雅黑" w:eastAsia="微软雅黑" w:cs="微软雅黑"/>
          <w:b w:val="0"/>
          <w:color w:val="141414"/>
          <w:sz w:val="46"/>
        </w:rPr>
        <w:tab/>
      </w:r>
    </w:p>
    <w:p>
      <w:pPr>
        <w:spacing w:before="0" w:after="0" w:line="348" w:lineRule="exact"/>
      </w:pPr>
    </w:p>
    <w:tbl>
      <w:tblPr>
        <w:tblStyle w:val="5"/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75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电话：12345678901</w:t>
            </w:r>
          </w:p>
        </w:tc>
        <w:tc>
          <w:tcPr>
            <w:tcW w:w="3375" w:type="dxa"/>
          </w:tcPr>
          <w:p>
            <w:r>
              <w:t>邮箱：zhangsan@xjtu.edu.cn</w:t>
            </w:r>
          </w:p>
        </w:tc>
      </w:tr>
    </w:tbl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求职意向</w:t>
      </w:r>
    </w:p>
    <w:p>
      <w:pPr>
        <w:spacing w:before="0" w:after="0" w:line="14" w:lineRule="exact"/>
        <w:rPr>
          <w:sz w:val="21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意向公司：【腾讯】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意向岗位：【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游戏开发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意向城市：【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北京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期望薪资：【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12K-15K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求职类型：校招</w:t>
      </w: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教育经历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                                                             西安交通大学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项目经历</w:t>
      </w:r>
    </w:p>
    <w:p>
      <w:pPr>
        <w:spacing w:before="80" w:after="180" w:line="464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【</w:t>
      </w:r>
      <w:r>
        <w:rPr>
          <w:rFonts w:ascii="微软雅黑" w:hAnsi="微软雅黑" w:eastAsia="微软雅黑" w:cs="微软雅黑"/>
          <w:b/>
          <w:sz w:val="22"/>
        </w:rPr>
        <w:t>贪吃蛇</w:t>
      </w: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】</w:t>
      </w:r>
    </w:p>
    <w:p>
      <w:pPr>
        <w:spacing w:before="0" w:after="0" w:line="348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个人</w:t>
      </w: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个人负责了项目的美工，实现了目标，达到了效益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自我评价</w:t>
      </w:r>
    </w:p>
    <w:p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个人有利于美工的各种学习课程情况、项目经历、性格。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ind w:firstLine="2000" w:firstLineChars="1000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本人承诺以上信息真实有效 。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</w:t>
      </w:r>
    </w:p>
    <w:tbl>
      <w:tblPr>
        <w:tblStyle w:val="6"/>
        <w:tblW w:w="0" w:type="auto"/>
        <w:tblInd w:w="7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ianzi-binar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sectPr>
      <w:headerReference r:id="rId4" w:type="first"/>
      <w:footerReference r:id="rId5" w:type="first"/>
      <w:headerReference r:id="rId3" w:type="default"/>
      <w:pgSz w:w="11906" w:h="16838"/>
      <w:pgMar w:top="1437" w:right="696" w:bottom="1437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center"/>
      <w:textAlignment w:val="auto"/>
      <w:rPr>
        <w:rFonts w:hint="eastAsia"/>
        <w:sz w:val="44"/>
        <w:szCs w:val="40"/>
        <w:lang w:val="en-US" w:eastAsia="zh-CN"/>
      </w:rPr>
    </w:pPr>
    <w:r>
      <w:rPr>
        <w:rFonts w:hint="eastAsia"/>
        <w:sz w:val="44"/>
        <w:szCs w:val="40"/>
        <w:lang w:val="en-US" w:eastAsia="zh-CN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313</Characters>
  <Lines>0</Lines>
  <Paragraphs>0</Paragraphs>
  <TotalTime>2</TotalTime>
  <ScaleCrop>false</ScaleCrop>
  <LinksUpToDate>false</LinksUpToDate>
  <CharactersWithSpaces>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张玉龙</cp:lastModifiedBy>
  <dcterms:modified xsi:type="dcterms:W3CDTF">2023-04-16T14:57:10Z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