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Общество с ограниченной ответственностью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65407</wp:posOffset>
            </wp:positionH>
            <wp:positionV relativeFrom="paragraph">
              <wp:posOffset>-100329</wp:posOffset>
            </wp:positionV>
            <wp:extent cx="1257300" cy="76581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65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8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80"/>
          <w:sz w:val="72"/>
          <w:szCs w:val="72"/>
          <w:u w:val="none"/>
          <w:shd w:fill="auto" w:val="clear"/>
          <w:vertAlign w:val="baseline"/>
          <w:rtl w:val="0"/>
        </w:rPr>
        <w:t xml:space="preserve">    «ВОСТОК-АУДИТ»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СТРУКТУРА БИЗНЕС-ПЛАНА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426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ОБЗОРНЫЙ РАЗДЕЛ (РЕЗЮМЕ)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"/>
        </w:tabs>
        <w:spacing w:after="0" w:before="0" w:line="240" w:lineRule="auto"/>
        <w:ind w:left="0" w:right="0" w:firstLine="426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Данный раздел представляет собой краткий обзор бизнес-плана. Описывается проект, основные этапы его развития, ситуация на рынке, преимущество продукции или услуг предприятия, собственные ресурсы компании и ее текущее финансовое состояние, потребность в инвестициях, направления их использования, предполагаемые источники финансирования, ключевые экономические показатели эффективности проекта.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426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ОПИСАНИЕ ПРЕДПРИЯТИЯ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данном разделе характеризуется предприятие, приводятся его отличия от других компаний, присутствующих на рынке. Описываются цели и задачи на ближайший период и на перспективу, события, повлиявшие на развитие предприятия, финансирование предприятия в прошлом и в настоящее время, организационная структура и кадровый состав, основные достижения предприятия за последние три года, объем рынка продукции или услуг, предоставляемых предприятием, территориальное расположение клиентов, основные конкуренты и их сильные стороны, уровень технологии, анализ издержек, анализ сильных и слабых сторон предприятия (качество продукции и услуг, возможности сбыта, уровень производственных издержек, квалификация, опыт персонала, уровень технологии, условия поставок материалов или комплектующих, уровень менеджмента), географическое положение предприятия, ближайшие транспортные магистрали.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426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ОПИСАНИЕ ПРОДУКЦИИ (УСЛУГ)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этом разделе приводится подробная характеристика производимой предприятием продукции или услуг, производится сравнение ее с продукцией конкурентов, анализируются планы развития производства.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426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АНАЛИЗ РЫНКА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этом разделе должно быть показано, что продукция или услуги имеют рынок сбыта, а также возможность предприятия добиться успеха на этом рынке; необходимо показать затраты в связи с выходом на рынок и возможные риски.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426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ПРОИЗВОДСТВЕННЫЙ ПЛАН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Этот раздел должен подробным образом описывать путь, посредством которого предприятие планирует эффективно производить продукцию или услуги и поставлять их потребителю. Необходимо отразить все этапы подготовительного периода в календарном плане (сетевом графике). Календарный план выполнения работ в рамках проекта должен включать прогноз сроков действий (мероприятий) и потребности в финансовых ресурсах для его реализации.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426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ПЛАН СБЫТА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 сбыта должен отражать стратегию продаж компании в различные временные периоды и показывать цену продукции, методы ценообразования и установления гарантийного срока, схему реализации продукции, время на сбыт, уровень запасов, процент потерь, условия оплаты.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426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ФИНАНСОВЫЙ ПЛАН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Этот раздел бизнес-плана дает возможность оценить способность проекта обеспечивать поступление денежных средств в объеме, достаточном для обслуживания долга. Описываются потребность в финансовых ресурсах, предполагаемые источники и схемы финансирования, ответственность заемщиков и систему гарантий. Особое значение уделяется описанию текущего и прогнозируемого состояния окружающей экономической среды. Отражаются трудно прогнозируемые факторы, их альтернативные значения для различных вариантов развития событий.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Приводится четкая разбивка расходов по проекту и использования средств. Отражается (помесячно, поквартально, по годам): изменение курса рубля к доллару или евро, перечень и ставки налогов, рублевую инфляцию, формирование капитала за счет собственных средств, кредитов выпуска акций и т.д., порядок выплаты займов, процентов по ним.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Представляется график погашения кредитов и уплаты процентов, сведения об оборотном капитале с указанием изменений и исходных посылок в течение срока кредита, предполагаемый график уплаты налогов.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дополнение к этому прилагаются расчеты основных показателей платежеспособности и ликвидности, а также прогнозируемые показатели эффективности проекта.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426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АНАЛИЗ ЧУВСТВИТЕЛЬНОСТИ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Анализируется устойчивость проекта к возможным изменениям как экономической ситуации в целом (изменение структуры и темпов инфляции, увеличении сроков задержки платежей), так и внутренних показателей проекта (изменение объемов сбыта, цены продукции).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Степень устойчивости проекта по отношению к возможным изменениям условий реализации может быть охарактеризована показателями границ безубыточности (предельных уровней) объемов производства, цен производимой продукции и иных параметров.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Уровень безубыточности может определяться также и для цены продукции, или, например, для цены основного используемого в производстве сырья.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426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9. ЭКОЛОГИЧЕСКАЯ И НОРМАТИВНАЯ ИНФОРМАЦИЯ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бизнес-плане приводятся сведения относительно экологических аспектов проекта, чтобы можно было оценить его экологические последствия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426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приложения включаются документы, которые могут служить подтверждением или более подробным объяснением сведений, представленных в бизнес-плане. К числу обязательных относятся следующие: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биографии руководителей предприятия или проекта, подтверждающие их компетенцию и опыт работы;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результаты маркетинговых исследований;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заключения аудиторов (включая аналитическую часть);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подробные технические характеристики продукции;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гарантийные письма или контракты с поставщиками и потребителями продукции;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договоры аренды, найма, лицензионные соглашения;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заключения служб государственного надзора по вопросам экологии и безопасности, санитарно-эпидемиологических служб;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статьи из журналов и газет о деятельности предприятия;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отзывы авторитетных организаций.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 также предоставление в качестве приложения к бизнес-плану: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фотографий или видеоролика образцов продукции;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копий авторских свидетельств, патентов;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плана предприятия;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сертификатов (ТУ и т.п.) на продукцию.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уважением,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Генеральный директор</w:t>
        <w:tab/>
        <w:tab/>
        <w:t xml:space="preserve">       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Тюрин Сергей Вениаминович</w:t>
        <w:br w:type="textWrapping"/>
        <w:tab/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ООО «Восток-Аудит»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kph5uemlil28" w:id="0"/>
      <w:bookmarkEnd w:id="0"/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Тел. +7 (4212) 32-41-12</w:t>
      </w:r>
    </w:p>
    <w:sectPr>
      <w:pgSz w:h="16838" w:w="11906" w:orient="portrait"/>
      <w:pgMar w:bottom="1134" w:top="899" w:left="1309" w:right="686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Гиперссылка">
    <w:name w:val="Гиперссылк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Цитата">
    <w:name w:val="Цитата"/>
    <w:basedOn w:val="Обычный"/>
    <w:next w:val="Цитата"/>
    <w:autoRedefine w:val="0"/>
    <w:hidden w:val="0"/>
    <w:qFormat w:val="0"/>
    <w:pPr>
      <w:widowControl w:val="0"/>
      <w:suppressAutoHyphens w:val="1"/>
      <w:spacing w:before="380" w:line="420" w:lineRule="auto"/>
      <w:ind w:left="960" w:right="800"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Строгий">
    <w:name w:val="Строгий"/>
    <w:next w:val="Строгий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apple-converted-space">
    <w:name w:val="apple-converted-space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F4zhBhNN4TNQ10sRMcKx0hEF/g==">CgMxLjAyDmgua3BoNXVlbWxpbDI4OAByITFyTEpJclRQYTBrc2hIVkFZX3hSM3JWbzR2b1g3VFN3ZA==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2015-08-07T13:29:00Z</dcterms:created>
  <dc:creator>Секретарь</dc:creator>
</cp:coreProperties>
</file>