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36D" w:rsidRPr="002725DE" w:rsidRDefault="005B3D1A" w:rsidP="002725DE">
      <w:pPr>
        <w:spacing w:line="360" w:lineRule="auto"/>
        <w:rPr>
          <w:b/>
        </w:rPr>
      </w:pPr>
      <w:r w:rsidRPr="002725DE">
        <w:rPr>
          <w:rFonts w:hint="eastAsia"/>
          <w:b/>
        </w:rPr>
        <w:t>注意</w:t>
      </w:r>
      <w:r w:rsidRPr="002725DE">
        <w:rPr>
          <w:b/>
        </w:rPr>
        <w:t>：</w:t>
      </w:r>
    </w:p>
    <w:p w:rsidR="005B3D1A" w:rsidRDefault="005B3D1A" w:rsidP="002725DE">
      <w:pPr>
        <w:spacing w:line="360" w:lineRule="auto"/>
      </w:pPr>
      <w:r>
        <w:tab/>
      </w:r>
      <w:r>
        <w:rPr>
          <w:rFonts w:hint="eastAsia"/>
        </w:rPr>
        <w:t>在</w:t>
      </w:r>
      <w:r>
        <w:t>前面查询的</w:t>
      </w:r>
      <w:r>
        <w:rPr>
          <w:rFonts w:hint="eastAsia"/>
        </w:rPr>
        <w:t>FROM</w:t>
      </w:r>
      <w:r>
        <w:rPr>
          <w:rFonts w:hint="eastAsia"/>
        </w:rPr>
        <w:t>子句</w:t>
      </w:r>
      <w:r>
        <w:t>中，分别</w:t>
      </w:r>
      <w:r>
        <w:rPr>
          <w:rFonts w:hint="eastAsia"/>
        </w:rPr>
        <w:t>指定</w:t>
      </w:r>
      <w:r>
        <w:t>了</w:t>
      </w:r>
      <w:r>
        <w:rPr>
          <w:rFonts w:hint="eastAsia"/>
        </w:rPr>
        <w:t>EMP</w:t>
      </w:r>
      <w:r>
        <w:rPr>
          <w:rFonts w:hint="eastAsia"/>
        </w:rPr>
        <w:t>表</w:t>
      </w:r>
      <w:r>
        <w:t>和</w:t>
      </w:r>
      <w:r>
        <w:rPr>
          <w:rFonts w:hint="eastAsia"/>
        </w:rPr>
        <w:t>DEPT</w:t>
      </w:r>
      <w:r>
        <w:rPr>
          <w:rFonts w:hint="eastAsia"/>
        </w:rPr>
        <w:t>表</w:t>
      </w:r>
      <w:r>
        <w:t>的别</w:t>
      </w:r>
      <w:r>
        <w:rPr>
          <w:rFonts w:hint="eastAsia"/>
        </w:rPr>
        <w:t>名</w:t>
      </w:r>
      <w:r>
        <w:t>为</w:t>
      </w:r>
      <w:r>
        <w:rPr>
          <w:rFonts w:hint="eastAsia"/>
        </w:rPr>
        <w:t>E</w:t>
      </w:r>
      <w:r>
        <w:rPr>
          <w:rFonts w:hint="eastAsia"/>
        </w:rPr>
        <w:t>和</w:t>
      </w:r>
      <w:r>
        <w:rPr>
          <w:rFonts w:hint="eastAsia"/>
        </w:rPr>
        <w:t>D</w:t>
      </w:r>
      <w:r>
        <w:rPr>
          <w:rFonts w:hint="eastAsia"/>
        </w:rPr>
        <w:t>。</w:t>
      </w:r>
      <w:r>
        <w:t>交叉</w:t>
      </w:r>
      <w:r>
        <w:rPr>
          <w:rFonts w:hint="eastAsia"/>
        </w:rPr>
        <w:t>联接</w:t>
      </w:r>
      <w:r>
        <w:t>生成的结果集是一个虚拟表，虚拟表中的各列</w:t>
      </w:r>
      <w:r>
        <w:rPr>
          <w:rFonts w:hint="eastAsia"/>
        </w:rPr>
        <w:t>直接</w:t>
      </w:r>
      <w:r>
        <w:t>源于参与联接的两个表。由于</w:t>
      </w:r>
      <w:r>
        <w:rPr>
          <w:rFonts w:hint="eastAsia"/>
        </w:rPr>
        <w:t>已经</w:t>
      </w:r>
      <w:r>
        <w:t>为原来的</w:t>
      </w:r>
      <w:proofErr w:type="gramStart"/>
      <w:r>
        <w:t>表分配</w:t>
      </w:r>
      <w:proofErr w:type="gramEnd"/>
      <w:r>
        <w:t>了别名，所以在指定虚拟表的列名时可以在它们前面加上相应的表别名作为前缀（例如</w:t>
      </w:r>
      <w:r>
        <w:rPr>
          <w:rFonts w:hint="eastAsia"/>
        </w:rPr>
        <w:t>E.</w:t>
      </w:r>
      <w:r>
        <w:t>EMPNO</w:t>
      </w:r>
      <w:r>
        <w:rPr>
          <w:rFonts w:hint="eastAsia"/>
        </w:rPr>
        <w:t>、</w:t>
      </w:r>
      <w:r>
        <w:rPr>
          <w:rFonts w:hint="eastAsia"/>
        </w:rPr>
        <w:t>E.DEPTNO</w:t>
      </w:r>
      <w:r>
        <w:t>、</w:t>
      </w:r>
      <w:r>
        <w:t>D.DEPTNO</w:t>
      </w:r>
      <w:r>
        <w:rPr>
          <w:rFonts w:hint="eastAsia"/>
        </w:rPr>
        <w:t>）</w:t>
      </w:r>
      <w:r>
        <w:t>。</w:t>
      </w:r>
      <w:r>
        <w:rPr>
          <w:rFonts w:hint="eastAsia"/>
        </w:rPr>
        <w:t>如果</w:t>
      </w:r>
      <w:r>
        <w:t>没有为</w:t>
      </w:r>
      <w:r>
        <w:rPr>
          <w:rFonts w:hint="eastAsia"/>
        </w:rPr>
        <w:t>FROM</w:t>
      </w:r>
      <w:r>
        <w:rPr>
          <w:rFonts w:hint="eastAsia"/>
        </w:rPr>
        <w:t>子句</w:t>
      </w:r>
      <w:r>
        <w:t>中的</w:t>
      </w:r>
      <w:proofErr w:type="gramStart"/>
      <w:r>
        <w:t>表分配</w:t>
      </w:r>
      <w:proofErr w:type="gramEnd"/>
      <w:r>
        <w:t>别名，则虚拟表的列名之前要加上原始表的完整名称作为前缀（例如</w:t>
      </w:r>
      <w:r>
        <w:rPr>
          <w:rFonts w:hint="eastAsia"/>
        </w:rPr>
        <w:t>EMP.EMPNO</w:t>
      </w:r>
      <w:r>
        <w:rPr>
          <w:rFonts w:hint="eastAsia"/>
        </w:rPr>
        <w:t>、</w:t>
      </w:r>
      <w:r>
        <w:rPr>
          <w:rFonts w:hint="eastAsia"/>
        </w:rPr>
        <w:t>EMP.DEPTNO</w:t>
      </w:r>
      <w:r>
        <w:rPr>
          <w:rFonts w:hint="eastAsia"/>
        </w:rPr>
        <w:t>、</w:t>
      </w:r>
      <w:r>
        <w:rPr>
          <w:rFonts w:hint="eastAsia"/>
        </w:rPr>
        <w:t>DEPT.DEPTNO</w:t>
      </w:r>
      <w:r>
        <w:rPr>
          <w:rFonts w:hint="eastAsia"/>
        </w:rPr>
        <w:t>）</w:t>
      </w:r>
      <w:r>
        <w:t>。</w:t>
      </w:r>
      <w:bookmarkStart w:id="0" w:name="_GoBack"/>
      <w:bookmarkEnd w:id="0"/>
    </w:p>
    <w:p w:rsidR="005B3D1A" w:rsidRDefault="005B3D1A" w:rsidP="002725DE">
      <w:pPr>
        <w:spacing w:line="360" w:lineRule="auto"/>
      </w:pPr>
      <w:r>
        <w:tab/>
      </w:r>
      <w:r>
        <w:rPr>
          <w:rFonts w:hint="eastAsia"/>
        </w:rPr>
        <w:t>使用</w:t>
      </w:r>
      <w:r>
        <w:t>列名称前缀的目的是为了当两个表存在名称相同的列时，能够明确地标识这些列。而</w:t>
      </w:r>
      <w:r>
        <w:rPr>
          <w:rFonts w:hint="eastAsia"/>
        </w:rPr>
        <w:t>为</w:t>
      </w:r>
      <w:r>
        <w:t>表分配别名则是为了使语句简洁。</w:t>
      </w:r>
    </w:p>
    <w:p w:rsidR="005B3D1A" w:rsidRPr="005B3D1A" w:rsidRDefault="005B3D1A" w:rsidP="002725DE">
      <w:pPr>
        <w:spacing w:line="360" w:lineRule="auto"/>
        <w:rPr>
          <w:rFonts w:hint="eastAsia"/>
        </w:rPr>
      </w:pPr>
      <w:r>
        <w:tab/>
      </w:r>
      <w:r>
        <w:rPr>
          <w:rFonts w:hint="eastAsia"/>
        </w:rPr>
        <w:t>注意</w:t>
      </w:r>
      <w:r>
        <w:t>，</w:t>
      </w:r>
      <w:r>
        <w:rPr>
          <w:rFonts w:hint="eastAsia"/>
        </w:rPr>
        <w:t>只有</w:t>
      </w:r>
      <w:r>
        <w:t>当引用的列具有歧义（多个表中出现了相同的列名）时，才必须为列名增加前缀；当没有具有歧义的列名时，列名前缀是可选的。不过</w:t>
      </w:r>
      <w:r>
        <w:rPr>
          <w:rFonts w:hint="eastAsia"/>
        </w:rPr>
        <w:t>，</w:t>
      </w:r>
      <w:r>
        <w:t>为了明确起见，</w:t>
      </w:r>
      <w:r w:rsidR="002725DE">
        <w:rPr>
          <w:rFonts w:hint="eastAsia"/>
        </w:rPr>
        <w:t>人们</w:t>
      </w:r>
      <w:r w:rsidR="002725DE">
        <w:t>觉得总是使用列名前缀是个良好的习惯。也要</w:t>
      </w:r>
      <w:r w:rsidR="002725DE">
        <w:rPr>
          <w:rFonts w:hint="eastAsia"/>
        </w:rPr>
        <w:t>注意</w:t>
      </w:r>
      <w:r w:rsidR="002725DE">
        <w:t>的是，如果为表起了别名，那么再使用表的全名作为列前缀则是无效的；在有歧义的情况下，必须使用表别名作为列名的前缀。</w:t>
      </w:r>
    </w:p>
    <w:sectPr w:rsidR="005B3D1A" w:rsidRPr="005B3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39"/>
    <w:rsid w:val="002725DE"/>
    <w:rsid w:val="005B3D1A"/>
    <w:rsid w:val="00655B39"/>
    <w:rsid w:val="00A76F57"/>
    <w:rsid w:val="00CE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9801-A71F-48F5-A435-D3EBDAD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cuiyh</dc:creator>
  <cp:keywords/>
  <dc:description/>
  <cp:lastModifiedBy>cuiyh</cp:lastModifiedBy>
  <cp:revision>2</cp:revision>
  <dcterms:created xsi:type="dcterms:W3CDTF">2015-07-25T03:04:00Z</dcterms:created>
  <dcterms:modified xsi:type="dcterms:W3CDTF">2015-07-25T03:18:00Z</dcterms:modified>
</cp:coreProperties>
</file>