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line="320"/>
        <w:jc w:val="left"/>
      </w:pPr>
      <w:r>
        <w:rPr>
          <w:rFonts w:ascii="Arial" w:cs="Arial" w:eastAsia="Arial" w:hAnsi="Arial"/>
          <w:b w:val="false"/>
          <w:bCs w:val="false"/>
          <w:i w:val="false"/>
          <w:iCs w:val="false"/>
          <w:color w:val="2D2D2D"/>
          <w:sz w:val="10"/>
          <w:szCs w:val="10"/>
        </w:rPr>
        <w:t xml:space="preserve"/>
      </w:r>
    </w:p>
    <w:p>
      <w:pPr>
        <w:spacing w:after="80" w:before="0"/>
        <w:jc w:val="left"/>
      </w:pPr>
      <w:r>
        <w:rPr>
          <w:rFonts w:ascii="Arial" w:cs="Arial" w:eastAsia="Arial" w:hAnsi="Arial"/>
          <w:b/>
          <w:bCs/>
          <w:color w:val="0A7C4E"/>
          <w:sz w:val="18"/>
          <w:szCs w:val="18"/>
        </w:rPr>
        <w:t xml:space="preserve">INTERNAL MASTER DOCUMENT</w:t>
      </w:r>
    </w:p>
    <w:p>
      <w:pPr>
        <w:spacing w:after="40" w:before="0"/>
        <w:jc w:val="left"/>
      </w:pPr>
      <w:r>
        <w:rPr>
          <w:rFonts w:ascii="Arial" w:cs="Arial" w:eastAsia="Arial" w:hAnsi="Arial"/>
          <w:b/>
          <w:bCs/>
          <w:color w:val="111111"/>
          <w:sz w:val="72"/>
          <w:szCs w:val="72"/>
        </w:rPr>
        <w:t xml:space="preserve">KnowledgeHub</w:t>
      </w:r>
    </w:p>
    <w:p>
      <w:pPr>
        <w:spacing w:after="200" w:before="0"/>
        <w:jc w:val="left"/>
      </w:pPr>
      <w:r>
        <w:rPr>
          <w:rFonts w:ascii="Arial" w:cs="Arial" w:eastAsia="Arial" w:hAnsi="Arial"/>
          <w:i/>
          <w:iCs/>
          <w:color w:val="555555"/>
          <w:sz w:val="36"/>
          <w:szCs w:val="36"/>
        </w:rPr>
        <w:t xml:space="preserve">The Living Intelligence Layer</w:t>
      </w:r>
    </w:p>
    <w:p>
      <w:pPr>
        <w:pBdr>
          <w:bottom w:val="single" w:color="0A7C4E" w:sz="8" w:space="1"/>
        </w:pBdr>
        <w:spacing w:after="60" w:before="0"/>
        <w:jc w:val="left"/>
      </w:pPr>
      <w:r>
        <w:rPr>
          <w:rFonts w:ascii="Arial" w:cs="Arial" w:eastAsia="Arial" w:hAnsi="Arial"/>
          <w:sz w:val="24"/>
          <w:szCs w:val="24"/>
        </w:rPr>
        <w:t xml:space="preserve"> </w:t>
      </w:r>
    </w:p>
    <w:p>
      <w:pPr>
        <w:spacing w:after="80" w:before="120" w:line="320"/>
        <w:jc w:val="left"/>
      </w:pPr>
      <w:r>
        <w:rPr>
          <w:rFonts w:ascii="Arial" w:cs="Arial" w:eastAsia="Arial" w:hAnsi="Arial"/>
          <w:b w:val="false"/>
          <w:bCs w:val="false"/>
          <w:i w:val="false"/>
          <w:iCs w:val="false"/>
          <w:color w:val="2D2D2D"/>
          <w:sz w:val="10"/>
          <w:szCs w:val="10"/>
        </w:rPr>
        <w:t xml:space="preserve"/>
      </w:r>
    </w:p>
    <w:p>
      <w:pPr>
        <w:spacing w:after="60" w:before="0"/>
        <w:jc w:val="left"/>
      </w:pPr>
      <w:r>
        <w:rPr>
          <w:rFonts w:ascii="Arial" w:cs="Arial" w:eastAsia="Arial" w:hAnsi="Arial"/>
          <w:color w:val="555555"/>
          <w:sz w:val="24"/>
          <w:szCs w:val="24"/>
        </w:rPr>
        <w:t xml:space="preserve">From raw web data to smart API endpoints — a full architecture for a knowledge infrastructure business that any AI tool can plug into.</w:t>
      </w:r>
    </w:p>
    <w:p>
      <w:pPr>
        <w:spacing w:after="160" w:before="80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0" w:line="320"/>
              <w:jc w:val="left"/>
            </w:pPr>
            <w:r>
              <w:rPr>
                <w:rFonts w:ascii="Arial" w:cs="Arial" w:eastAsia="Arial" w:hAnsi="Arial"/>
                <w:b w:val="false"/>
                <w:bCs w:val="false"/>
                <w:i w:val="false"/>
                <w:iCs w:val="false"/>
                <w:color w:val="888888"/>
                <w:sz w:val="18"/>
                <w:szCs w:val="18"/>
              </w:rPr>
              <w:t xml:space="preserve">Version</w:t>
            </w:r>
          </w:p>
          <w:p>
            <w:pPr>
              <w:spacing w:after="0" w:before="0" w:line="320"/>
              <w:jc w:val="left"/>
            </w:pPr>
            <w:r>
              <w:rPr>
                <w:rFonts w:ascii="Arial" w:cs="Arial" w:eastAsia="Arial" w:hAnsi="Arial"/>
                <w:b/>
                <w:bCs/>
                <w:i w:val="false"/>
                <w:iCs w:val="false"/>
                <w:color w:val="2D2D2D"/>
                <w:sz w:val="21"/>
                <w:szCs w:val="21"/>
              </w:rPr>
              <w:t xml:space="preserve">1.0 — Draft</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0" w:line="320"/>
              <w:jc w:val="left"/>
            </w:pPr>
            <w:r>
              <w:rPr>
                <w:rFonts w:ascii="Arial" w:cs="Arial" w:eastAsia="Arial" w:hAnsi="Arial"/>
                <w:b w:val="false"/>
                <w:bCs w:val="false"/>
                <w:i w:val="false"/>
                <w:iCs w:val="false"/>
                <w:color w:val="888888"/>
                <w:sz w:val="18"/>
                <w:szCs w:val="18"/>
              </w:rPr>
              <w:t xml:space="preserve">Date</w:t>
            </w:r>
          </w:p>
          <w:p>
            <w:pPr>
              <w:spacing w:after="0" w:before="0" w:line="320"/>
              <w:jc w:val="left"/>
            </w:pPr>
            <w:r>
              <w:rPr>
                <w:rFonts w:ascii="Arial" w:cs="Arial" w:eastAsia="Arial" w:hAnsi="Arial"/>
                <w:b/>
                <w:bCs/>
                <w:i w:val="false"/>
                <w:iCs w:val="false"/>
                <w:color w:val="2D2D2D"/>
                <w:sz w:val="21"/>
                <w:szCs w:val="21"/>
              </w:rPr>
              <w:t xml:space="preserve">May 2026</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0" w:line="320"/>
              <w:jc w:val="left"/>
            </w:pPr>
            <w:r>
              <w:rPr>
                <w:rFonts w:ascii="Arial" w:cs="Arial" w:eastAsia="Arial" w:hAnsi="Arial"/>
                <w:b w:val="false"/>
                <w:bCs w:val="false"/>
                <w:i w:val="false"/>
                <w:iCs w:val="false"/>
                <w:color w:val="888888"/>
                <w:sz w:val="18"/>
                <w:szCs w:val="18"/>
              </w:rPr>
              <w:t xml:space="preserve">Status</w:t>
            </w:r>
          </w:p>
          <w:p>
            <w:pPr>
              <w:spacing w:after="0" w:before="0" w:line="320"/>
              <w:jc w:val="left"/>
            </w:pPr>
            <w:r>
              <w:rPr>
                <w:rFonts w:ascii="Arial" w:cs="Arial" w:eastAsia="Arial" w:hAnsi="Arial"/>
                <w:b/>
                <w:bCs/>
                <w:i w:val="false"/>
                <w:iCs w:val="false"/>
                <w:color w:val="2D2D2D"/>
                <w:sz w:val="21"/>
                <w:szCs w:val="21"/>
              </w:rPr>
              <w:t xml:space="preserve">Personal / Private</w:t>
            </w:r>
          </w:p>
        </w:tc>
      </w:tr>
    </w:tbl>
    <w:p>
      <w:pPr>
        <w:spacing w:after="200" w:before="200"/>
      </w:pPr>
      <w:r>
        <w:br w:type="page"/>
      </w:r>
    </w:p>
    <w:p>
      <w:pPr>
        <w:pStyle w:val="Heading1"/>
        <w:spacing w:after="160" w:before="360"/>
      </w:pPr>
      <w:r>
        <w:rPr>
          <w:rFonts w:ascii="Arial" w:cs="Arial" w:eastAsia="Arial" w:hAnsi="Arial"/>
          <w:b/>
          <w:bCs/>
          <w:color w:val="111111"/>
          <w:sz w:val="40"/>
          <w:szCs w:val="40"/>
        </w:rPr>
        <w:t xml:space="preserve">1. The Problem</w:t>
      </w:r>
    </w:p>
    <w:p>
      <w:pPr>
        <w:spacing w:after="4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Every AI tool I build hits the same wall. Whether it's a sales assistant, a content generator, a trading bot — the AI always falls back on generic knowledge. It knows theory. It doesn't know what's actually working right now.</w:t>
      </w:r>
    </w:p>
    <w:p>
      <w:pPr>
        <w:spacing w:after="4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To fix this properly, I'd need to:</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Find high-quality, current sources per domain</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Scrape and extract signal from the noise</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Build a RAG pipeline — vector DB, embeddings, chunking, retrieval</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Keep it fresh — not stale knowledge from 6 months ago</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Do this again for every new tool I want to build</w:t>
      </w:r>
    </w:p>
    <w:p>
      <w:pPr>
        <w:spacing w:after="160" w:before="6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FEF0E8" w:val="clear"/>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C4501A"/>
                <w:sz w:val="18"/>
                <w:szCs w:val="18"/>
              </w:rPr>
              <w:t xml:space="preserve">The core pain</w:t>
            </w:r>
          </w:p>
          <w:p>
            <w:pPr>
              <w:spacing w:after="0" w:before="0" w:line="330"/>
              <w:jc w:val="left"/>
            </w:pPr>
            <w:r>
              <w:rPr>
                <w:rFonts w:ascii="Arial" w:cs="Arial" w:eastAsia="Arial" w:hAnsi="Arial"/>
                <w:b w:val="false"/>
                <w:bCs w:val="false"/>
                <w:i w:val="false"/>
                <w:iCs w:val="false"/>
                <w:color w:val="2D2D2D"/>
                <w:sz w:val="21"/>
                <w:szCs w:val="21"/>
              </w:rPr>
              <w:t xml:space="preserve">Every tool needs 'what is working in the world right now' — and building the knowledge infrastructure to answer that question is expensive, slow, and has to be rebuilt from scratch each time.</w:t>
            </w:r>
          </w:p>
        </w:tc>
      </w:tr>
    </w:tbl>
    <w:p>
      <w:pPr>
        <w:spacing w:after="160" w:before="8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This is not a small problem. It's the difference between an AI tool that gives generic advice and one that actually knows what's working. That gap is the entire value gap between 'another AI chatbot' and something people pay for.</w:t>
      </w:r>
    </w:p>
    <w:p>
      <w:pPr>
        <w:spacing w:after="200" w:before="200"/>
      </w:pPr>
      <w:r>
        <w:br w:type="page"/>
      </w:r>
    </w:p>
    <w:p>
      <w:pPr>
        <w:pStyle w:val="Heading1"/>
        <w:spacing w:after="160" w:before="360"/>
      </w:pPr>
      <w:r>
        <w:rPr>
          <w:rFonts w:ascii="Arial" w:cs="Arial" w:eastAsia="Arial" w:hAnsi="Arial"/>
          <w:b/>
          <w:bCs/>
          <w:color w:val="111111"/>
          <w:sz w:val="40"/>
          <w:szCs w:val="40"/>
        </w:rPr>
        <w:t xml:space="preserve">2. The Idea — KnowledgeHub</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KnowledgeHub is a living intelligence layer. A central infrastructure that continuously collects, processes, scores, and serves real-world knowledge — by domain — via clean API endpoints.</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Instead of rebuilding knowledge infrastructure for every tool, I build it once. Then every tool I create — or any developer — calls a single endpoint and gets back current, structured, high-quality knowledge ready to inject into an AI prompt.</w:t>
      </w:r>
    </w:p>
    <w:p>
      <w:pPr>
        <w:spacing w:after="160" w:before="6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0A7C4E"/>
                <w:sz w:val="18"/>
                <w:szCs w:val="18"/>
              </w:rPr>
              <w:t xml:space="preserve">The one-line pitch</w:t>
            </w:r>
          </w:p>
          <w:p>
            <w:pPr>
              <w:spacing w:after="0" w:before="0" w:line="330"/>
              <w:jc w:val="left"/>
            </w:pPr>
            <w:r>
              <w:rPr>
                <w:rFonts w:ascii="Arial" w:cs="Arial" w:eastAsia="Arial" w:hAnsi="Arial"/>
                <w:b w:val="false"/>
                <w:bCs w:val="false"/>
                <w:i w:val="false"/>
                <w:iCs w:val="false"/>
                <w:color w:val="2D2D2D"/>
                <w:sz w:val="21"/>
                <w:szCs w:val="21"/>
              </w:rPr>
              <w:t xml:space="preserve">Don't build your own RAG. Don't scrape your own sources. Just call /knowledge/sales and your AI knows what's working in sales right now.</w:t>
            </w:r>
          </w:p>
        </w:tc>
      </w:tr>
    </w:tbl>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2.1 What Makes This Different</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There are tools that touch parts of this — Exa, Tavily, Perplexity API. But none of them do what KnowledgeHub does:</w:t>
      </w:r>
    </w:p>
    <w:p>
      <w:pPr>
        <w:spacing w:after="160" w:before="4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111111"/>
                <w:sz w:val="20"/>
                <w:szCs w:val="20"/>
              </w:rPr>
              <w:t xml:space="preserve"/>
            </w:r>
          </w:p>
        </w:tc>
        <w:tc>
          <w:tcPr>
            <w:tcW w:type="dxa" w:w="328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0" w:before="0" w:line="320"/>
              <w:jc w:val="center"/>
            </w:pPr>
            <w:r>
              <w:rPr>
                <w:rFonts w:ascii="Arial" w:cs="Arial" w:eastAsia="Arial" w:hAnsi="Arial"/>
                <w:b/>
                <w:bCs/>
                <w:i w:val="false"/>
                <w:iCs w:val="false"/>
                <w:color w:val="111111"/>
                <w:sz w:val="20"/>
                <w:szCs w:val="20"/>
              </w:rPr>
              <w:t xml:space="preserve">Competitors</w:t>
            </w:r>
          </w:p>
        </w:tc>
        <w:tc>
          <w:tcPr>
            <w:tcW w:type="dxa" w:w="32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0" w:before="0" w:line="320"/>
              <w:jc w:val="center"/>
            </w:pPr>
            <w:r>
              <w:rPr>
                <w:rFonts w:ascii="Arial" w:cs="Arial" w:eastAsia="Arial" w:hAnsi="Arial"/>
                <w:b/>
                <w:bCs/>
                <w:i w:val="false"/>
                <w:iCs w:val="false"/>
                <w:color w:val="0A7C4E"/>
                <w:sz w:val="20"/>
                <w:szCs w:val="20"/>
              </w:rPr>
              <w:t xml:space="preserve">KnowledgeHub</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Knowledge type</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Raw search results</w:t>
            </w:r>
          </w:p>
        </w:tc>
        <w:tc>
          <w:tcPr>
            <w:tcW w:type="dxa" w:w="32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Curated, scored, domain-specific signal</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Freshness</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Live search</w:t>
            </w:r>
          </w:p>
        </w:tc>
        <w:tc>
          <w:tcPr>
            <w:tcW w:type="dxa" w:w="32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Scheduled crawls per domain (1-6h)</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AI scoring</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None</w:t>
            </w:r>
          </w:p>
        </w:tc>
        <w:tc>
          <w:tcPr>
            <w:tcW w:type="dxa" w:w="32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Every chunk scored for quality + relevance</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Your own knowledge</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No</w:t>
            </w:r>
          </w:p>
        </w:tc>
        <w:tc>
          <w:tcPr>
            <w:tcW w:type="dxa" w:w="32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Yes — combine yours + world knowledge</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RAG infrastructure</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You build it</w:t>
            </w:r>
          </w:p>
        </w:tc>
        <w:tc>
          <w:tcPr>
            <w:tcW w:type="dxa" w:w="32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Fully handled — just call the endpoint</w:t>
            </w:r>
          </w:p>
        </w:tc>
      </w:tr>
    </w:tbl>
    <w:p>
      <w:pPr>
        <w:spacing w:after="200" w:before="200"/>
      </w:pPr>
      <w:r>
        <w:br w:type="page"/>
      </w:r>
    </w:p>
    <w:p>
      <w:pPr>
        <w:pStyle w:val="Heading1"/>
        <w:spacing w:after="160" w:before="360"/>
      </w:pPr>
      <w:r>
        <w:rPr>
          <w:rFonts w:ascii="Arial" w:cs="Arial" w:eastAsia="Arial" w:hAnsi="Arial"/>
          <w:b/>
          <w:bCs/>
          <w:color w:val="111111"/>
          <w:sz w:val="40"/>
          <w:szCs w:val="40"/>
        </w:rPr>
        <w:t xml:space="preserve">3. Full System Architecture</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The system has six layers. Each layer has a single responsibility. Together they turn raw web data into structured, queryable intelligence.</w:t>
      </w:r>
    </w:p>
    <w:p>
      <w:pPr>
        <w:spacing w:after="160" w:before="8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top"/>
          </w:tcPr>
          <w:p>
            <w:pPr>
              <w:spacing w:after="0" w:before="0" w:line="320"/>
              <w:jc w:val="center"/>
            </w:pPr>
            <w:r>
              <w:rPr>
                <w:rFonts w:ascii="Arial" w:cs="Arial" w:eastAsia="Arial" w:hAnsi="Arial"/>
                <w:b/>
                <w:bCs/>
                <w:i w:val="false"/>
                <w:iCs w:val="false"/>
                <w:color w:val="C4501A"/>
                <w:sz w:val="32"/>
                <w:szCs w:val="32"/>
              </w:rPr>
              <w:t xml:space="preserve">01</w:t>
            </w:r>
          </w:p>
          <w:p>
            <w:pPr>
              <w:spacing w:after="0" w:before="0" w:line="320"/>
              <w:jc w:val="center"/>
            </w:pPr>
            <w:r>
              <w:rPr>
                <w:rFonts w:ascii="Arial" w:cs="Arial" w:eastAsia="Arial" w:hAnsi="Arial"/>
                <w:b w:val="false"/>
                <w:bCs w:val="false"/>
                <w:i w:val="false"/>
                <w:iCs w:val="false"/>
                <w:color w:val="C4501A"/>
                <w:sz w:val="16"/>
                <w:szCs w:val="16"/>
              </w:rPr>
              <w:t xml:space="preserve">LAYER</w:t>
            </w:r>
          </w:p>
        </w:tc>
        <w:tc>
          <w:tcPr>
            <w:tcW w:type="dxa" w:w="84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111111"/>
                <w:sz w:val="24"/>
                <w:szCs w:val="24"/>
              </w:rPr>
              <w:t xml:space="preserve">Data Sources &amp; Zyte Crawler</w:t>
            </w:r>
          </w:p>
          <w:p>
            <w:pPr>
              <w:spacing w:after="0" w:before="0" w:line="330"/>
              <w:jc w:val="left"/>
            </w:pPr>
            <w:r>
              <w:rPr>
                <w:rFonts w:ascii="Arial" w:cs="Arial" w:eastAsia="Arial" w:hAnsi="Arial"/>
                <w:b w:val="false"/>
                <w:bCs w:val="false"/>
                <w:i w:val="false"/>
                <w:iCs w:val="false"/>
                <w:color w:val="555555"/>
                <w:sz w:val="21"/>
                <w:szCs w:val="21"/>
              </w:rPr>
              <w:t xml:space="preserve">Zyte Pro scrapes curated, high-signal sources per domain on a fixed schedule. Not random crawling — a hand-picked source list known to contain what's actually working.</w:t>
            </w:r>
          </w:p>
        </w:tc>
      </w:tr>
    </w:tbl>
    <w:p>
      <w:pPr>
        <w:spacing w:after="160" w:before="2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top"/>
          </w:tcPr>
          <w:p>
            <w:pPr>
              <w:spacing w:after="0" w:before="0" w:line="320"/>
              <w:jc w:val="center"/>
            </w:pPr>
            <w:r>
              <w:rPr>
                <w:rFonts w:ascii="Arial" w:cs="Arial" w:eastAsia="Arial" w:hAnsi="Arial"/>
                <w:b/>
                <w:bCs/>
                <w:i w:val="false"/>
                <w:iCs w:val="false"/>
                <w:color w:val="B07D00"/>
                <w:sz w:val="32"/>
                <w:szCs w:val="32"/>
              </w:rPr>
              <w:t xml:space="preserve">02</w:t>
            </w:r>
          </w:p>
          <w:p>
            <w:pPr>
              <w:spacing w:after="0" w:before="0" w:line="320"/>
              <w:jc w:val="center"/>
            </w:pPr>
            <w:r>
              <w:rPr>
                <w:rFonts w:ascii="Arial" w:cs="Arial" w:eastAsia="Arial" w:hAnsi="Arial"/>
                <w:b w:val="false"/>
                <w:bCs w:val="false"/>
                <w:i w:val="false"/>
                <w:iCs w:val="false"/>
                <w:color w:val="B07D00"/>
                <w:sz w:val="16"/>
                <w:szCs w:val="16"/>
              </w:rPr>
              <w:t xml:space="preserve">LAYER</w:t>
            </w:r>
          </w:p>
        </w:tc>
        <w:tc>
          <w:tcPr>
            <w:tcW w:type="dxa" w:w="84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111111"/>
                <w:sz w:val="24"/>
                <w:szCs w:val="24"/>
              </w:rPr>
              <w:t xml:space="preserve">Extraction &amp; Cleaning</w:t>
            </w:r>
          </w:p>
          <w:p>
            <w:pPr>
              <w:spacing w:after="0" w:before="0" w:line="330"/>
              <w:jc w:val="left"/>
            </w:pPr>
            <w:r>
              <w:rPr>
                <w:rFonts w:ascii="Arial" w:cs="Arial" w:eastAsia="Arial" w:hAnsi="Arial"/>
                <w:b w:val="false"/>
                <w:bCs w:val="false"/>
                <w:i w:val="false"/>
                <w:iCs w:val="false"/>
                <w:color w:val="555555"/>
                <w:sz w:val="21"/>
                <w:szCs w:val="21"/>
              </w:rPr>
              <w:t xml:space="preserve">Strip ads, navigation, boilerplate noise. Extract only the signal — frameworks, tactics, examples, results. Normalize everything into a consistent schema regardless of source format.</w:t>
            </w:r>
          </w:p>
        </w:tc>
      </w:tr>
    </w:tbl>
    <w:p>
      <w:pPr>
        <w:spacing w:after="160" w:before="2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top"/>
          </w:tcPr>
          <w:p>
            <w:pPr>
              <w:spacing w:after="0" w:before="0" w:line="320"/>
              <w:jc w:val="center"/>
            </w:pPr>
            <w:r>
              <w:rPr>
                <w:rFonts w:ascii="Arial" w:cs="Arial" w:eastAsia="Arial" w:hAnsi="Arial"/>
                <w:b/>
                <w:bCs/>
                <w:i w:val="false"/>
                <w:iCs w:val="false"/>
                <w:color w:val="5B3FA0"/>
                <w:sz w:val="32"/>
                <w:szCs w:val="32"/>
              </w:rPr>
              <w:t xml:space="preserve">03</w:t>
            </w:r>
          </w:p>
          <w:p>
            <w:pPr>
              <w:spacing w:after="0" w:before="0" w:line="320"/>
              <w:jc w:val="center"/>
            </w:pPr>
            <w:r>
              <w:rPr>
                <w:rFonts w:ascii="Arial" w:cs="Arial" w:eastAsia="Arial" w:hAnsi="Arial"/>
                <w:b w:val="false"/>
                <w:bCs w:val="false"/>
                <w:i w:val="false"/>
                <w:iCs w:val="false"/>
                <w:color w:val="5B3FA0"/>
                <w:sz w:val="16"/>
                <w:szCs w:val="16"/>
              </w:rPr>
              <w:t xml:space="preserve">LAYER</w:t>
            </w:r>
          </w:p>
        </w:tc>
        <w:tc>
          <w:tcPr>
            <w:tcW w:type="dxa" w:w="84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111111"/>
                <w:sz w:val="24"/>
                <w:szCs w:val="24"/>
              </w:rPr>
              <w:t xml:space="preserve">AI Scoring &amp; Enrichment</w:t>
            </w:r>
          </w:p>
          <w:p>
            <w:pPr>
              <w:spacing w:after="0" w:before="0" w:line="330"/>
              <w:jc w:val="left"/>
            </w:pPr>
            <w:r>
              <w:rPr>
                <w:rFonts w:ascii="Arial" w:cs="Arial" w:eastAsia="Arial" w:hAnsi="Arial"/>
                <w:b w:val="false"/>
                <w:bCs w:val="false"/>
                <w:i w:val="false"/>
                <w:iCs w:val="false"/>
                <w:color w:val="555555"/>
                <w:sz w:val="21"/>
                <w:szCs w:val="21"/>
              </w:rPr>
              <w:t xml:space="preserve">An AI model reads every cleaned chunk and scores it: Is this genuinely valuable or just noise? Tags by intent, detects duplicates, weights by recency. This is the moat.</w:t>
            </w:r>
          </w:p>
        </w:tc>
      </w:tr>
    </w:tbl>
    <w:p>
      <w:pPr>
        <w:spacing w:after="160" w:before="2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top"/>
          </w:tcPr>
          <w:p>
            <w:pPr>
              <w:spacing w:after="0" w:before="0" w:line="320"/>
              <w:jc w:val="center"/>
            </w:pPr>
            <w:r>
              <w:rPr>
                <w:rFonts w:ascii="Arial" w:cs="Arial" w:eastAsia="Arial" w:hAnsi="Arial"/>
                <w:b/>
                <w:bCs/>
                <w:i w:val="false"/>
                <w:iCs w:val="false"/>
                <w:color w:val="1A5FA0"/>
                <w:sz w:val="32"/>
                <w:szCs w:val="32"/>
              </w:rPr>
              <w:t xml:space="preserve">04</w:t>
            </w:r>
          </w:p>
          <w:p>
            <w:pPr>
              <w:spacing w:after="0" w:before="0" w:line="320"/>
              <w:jc w:val="center"/>
            </w:pPr>
            <w:r>
              <w:rPr>
                <w:rFonts w:ascii="Arial" w:cs="Arial" w:eastAsia="Arial" w:hAnsi="Arial"/>
                <w:b w:val="false"/>
                <w:bCs w:val="false"/>
                <w:i w:val="false"/>
                <w:iCs w:val="false"/>
                <w:color w:val="1A5FA0"/>
                <w:sz w:val="16"/>
                <w:szCs w:val="16"/>
              </w:rPr>
              <w:t xml:space="preserve">LAYER</w:t>
            </w:r>
          </w:p>
        </w:tc>
        <w:tc>
          <w:tcPr>
            <w:tcW w:type="dxa" w:w="84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111111"/>
                <w:sz w:val="24"/>
                <w:szCs w:val="24"/>
              </w:rPr>
              <w:t xml:space="preserve">Vector Storage</w:t>
            </w:r>
          </w:p>
          <w:p>
            <w:pPr>
              <w:spacing w:after="0" w:before="0" w:line="330"/>
              <w:jc w:val="left"/>
            </w:pPr>
            <w:r>
              <w:rPr>
                <w:rFonts w:ascii="Arial" w:cs="Arial" w:eastAsia="Arial" w:hAnsi="Arial"/>
                <w:b w:val="false"/>
                <w:bCs w:val="false"/>
                <w:i w:val="false"/>
                <w:iCs w:val="false"/>
                <w:color w:val="555555"/>
                <w:sz w:val="21"/>
                <w:szCs w:val="21"/>
              </w:rPr>
              <w:t xml:space="preserve">Embedded and stored per domain collection. Each crawl cycle automatically prunes stale data. Hybrid search: vector similarity + keyword retrieval for precision.</w:t>
            </w:r>
          </w:p>
        </w:tc>
      </w:tr>
    </w:tbl>
    <w:p>
      <w:pPr>
        <w:spacing w:after="160" w:before="2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top"/>
          </w:tcPr>
          <w:p>
            <w:pPr>
              <w:spacing w:after="0" w:before="0" w:line="320"/>
              <w:jc w:val="center"/>
            </w:pPr>
            <w:r>
              <w:rPr>
                <w:rFonts w:ascii="Arial" w:cs="Arial" w:eastAsia="Arial" w:hAnsi="Arial"/>
                <w:b/>
                <w:bCs/>
                <w:i w:val="false"/>
                <w:iCs w:val="false"/>
                <w:color w:val="0A7C4E"/>
                <w:sz w:val="32"/>
                <w:szCs w:val="32"/>
              </w:rPr>
              <w:t xml:space="preserve">05</w:t>
            </w:r>
          </w:p>
          <w:p>
            <w:pPr>
              <w:spacing w:after="0" w:before="0" w:line="320"/>
              <w:jc w:val="center"/>
            </w:pPr>
            <w:r>
              <w:rPr>
                <w:rFonts w:ascii="Arial" w:cs="Arial" w:eastAsia="Arial" w:hAnsi="Arial"/>
                <w:b w:val="false"/>
                <w:bCs w:val="false"/>
                <w:i w:val="false"/>
                <w:iCs w:val="false"/>
                <w:color w:val="0A7C4E"/>
                <w:sz w:val="16"/>
                <w:szCs w:val="16"/>
              </w:rPr>
              <w:t xml:space="preserve">LAYER</w:t>
            </w:r>
          </w:p>
        </w:tc>
        <w:tc>
          <w:tcPr>
            <w:tcW w:type="dxa" w:w="84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111111"/>
                <w:sz w:val="24"/>
                <w:szCs w:val="24"/>
              </w:rPr>
              <w:t xml:space="preserve">API Gateway</w:t>
            </w:r>
          </w:p>
          <w:p>
            <w:pPr>
              <w:spacing w:after="0" w:before="0" w:line="330"/>
              <w:jc w:val="left"/>
            </w:pPr>
            <w:r>
              <w:rPr>
                <w:rFonts w:ascii="Arial" w:cs="Arial" w:eastAsia="Arial" w:hAnsi="Arial"/>
                <w:b w:val="false"/>
                <w:bCs w:val="false"/>
                <w:i w:val="false"/>
                <w:iCs w:val="false"/>
                <w:color w:val="555555"/>
                <w:sz w:val="21"/>
                <w:szCs w:val="21"/>
              </w:rPr>
              <w:t xml:space="preserve">Clean REST endpoints per domain. Send a query, get back ranked, structured, current knowledge in JSON — ready to inject into any AI prompt. Zero RAG infrastructure needed on the caller's side.</w:t>
            </w:r>
          </w:p>
        </w:tc>
      </w:tr>
    </w:tbl>
    <w:p>
      <w:pPr>
        <w:spacing w:after="160" w:before="2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vAlign w:val="top"/>
          </w:tcPr>
          <w:p>
            <w:pPr>
              <w:spacing w:after="0" w:before="0" w:line="320"/>
              <w:jc w:val="center"/>
            </w:pPr>
            <w:r>
              <w:rPr>
                <w:rFonts w:ascii="Arial" w:cs="Arial" w:eastAsia="Arial" w:hAnsi="Arial"/>
                <w:b/>
                <w:bCs/>
                <w:i w:val="false"/>
                <w:iCs w:val="false"/>
                <w:color w:val="111111"/>
                <w:sz w:val="32"/>
                <w:szCs w:val="32"/>
              </w:rPr>
              <w:t xml:space="preserve">06</w:t>
            </w:r>
          </w:p>
          <w:p>
            <w:pPr>
              <w:spacing w:after="0" w:before="0" w:line="320"/>
              <w:jc w:val="center"/>
            </w:pPr>
            <w:r>
              <w:rPr>
                <w:rFonts w:ascii="Arial" w:cs="Arial" w:eastAsia="Arial" w:hAnsi="Arial"/>
                <w:b w:val="false"/>
                <w:bCs w:val="false"/>
                <w:i w:val="false"/>
                <w:iCs w:val="false"/>
                <w:color w:val="111111"/>
                <w:sz w:val="16"/>
                <w:szCs w:val="16"/>
              </w:rPr>
              <w:t xml:space="preserve">LAYER</w:t>
            </w:r>
          </w:p>
        </w:tc>
        <w:tc>
          <w:tcPr>
            <w:tcW w:type="dxa" w:w="84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111111"/>
                <w:sz w:val="24"/>
                <w:szCs w:val="24"/>
              </w:rPr>
              <w:t xml:space="preserve">Consumer Tools</w:t>
            </w:r>
          </w:p>
          <w:p>
            <w:pPr>
              <w:spacing w:after="0" w:before="0" w:line="330"/>
              <w:jc w:val="left"/>
            </w:pPr>
            <w:r>
              <w:rPr>
                <w:rFonts w:ascii="Arial" w:cs="Arial" w:eastAsia="Arial" w:hAnsi="Arial"/>
                <w:b w:val="false"/>
                <w:bCs w:val="false"/>
                <w:i w:val="false"/>
                <w:iCs w:val="false"/>
                <w:color w:val="555555"/>
                <w:sz w:val="21"/>
                <w:szCs w:val="21"/>
              </w:rPr>
              <w:t xml:space="preserve">Any tool calls the endpoint, gets fresh knowledge, injects it into the AI system prompt. The AI stops guessing and starts knowing what's actually working in the real world.</w:t>
            </w:r>
          </w:p>
        </w:tc>
      </w:tr>
    </w:tbl>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3.1 Crawl Schedules</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Not every domain moves at the same speed. Crawl frequency is tuned per domain:</w:t>
      </w:r>
    </w:p>
    <w:p>
      <w:pPr>
        <w:spacing w:after="160" w:before="4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111111"/>
                <w:sz w:val="20"/>
                <w:szCs w:val="20"/>
              </w:rPr>
              <w:t xml:space="preserve">Domain</w:t>
            </w:r>
          </w:p>
        </w:tc>
        <w:tc>
          <w:tcPr>
            <w:tcW w:type="dxa" w:w="200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111111"/>
                <w:sz w:val="20"/>
                <w:szCs w:val="20"/>
              </w:rPr>
              <w:t xml:space="preserve">Interval</w:t>
            </w:r>
          </w:p>
        </w:tc>
        <w:tc>
          <w:tcPr>
            <w:tcW w:type="dxa" w:w="496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111111"/>
                <w:sz w:val="20"/>
                <w:szCs w:val="20"/>
              </w:rPr>
              <w:t xml:space="preserve">Reason</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Trading / Markets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Every 1h</w:t>
            </w:r>
          </w:p>
        </w:tc>
        <w:tc>
          <w:tcPr>
            <w:tcW w:type="dxa" w:w="4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Markets and sentiment shift fast — stale data here is dangerous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Sales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Every 2h</w:t>
            </w:r>
          </w:p>
        </w:tc>
        <w:tc>
          <w:tcPr>
            <w:tcW w:type="dxa" w:w="4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Tactics and what's converting changes weekly</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Content / Hooks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Every 3h</w:t>
            </w:r>
          </w:p>
        </w:tc>
        <w:tc>
          <w:tcPr>
            <w:tcW w:type="dxa" w:w="4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Viral trends move daily but not minute-to-minute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Copywriting</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Every 6h</w:t>
            </w:r>
          </w:p>
        </w:tc>
        <w:tc>
          <w:tcPr>
            <w:tcW w:type="dxa" w:w="4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Offer structures and headline patterns are slower-moving</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Custom domains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Configurable</w:t>
            </w:r>
          </w:p>
        </w:tc>
        <w:tc>
          <w:tcPr>
            <w:tcW w:type="dxa" w:w="4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User-defined based on how fast their niche moves</w:t>
            </w:r>
          </w:p>
        </w:tc>
      </w:tr>
    </w:tbl>
    <w:p>
      <w:pPr>
        <w:spacing w:after="200" w:before="200"/>
      </w:pPr>
      <w:r>
        <w:br w:type="page"/>
      </w:r>
    </w:p>
    <w:p>
      <w:pPr>
        <w:pStyle w:val="Heading1"/>
        <w:spacing w:after="160" w:before="360"/>
      </w:pPr>
      <w:r>
        <w:rPr>
          <w:rFonts w:ascii="Arial" w:cs="Arial" w:eastAsia="Arial" w:hAnsi="Arial"/>
          <w:b/>
          <w:bCs/>
          <w:color w:val="111111"/>
          <w:sz w:val="40"/>
          <w:szCs w:val="40"/>
        </w:rPr>
        <w:t xml:space="preserve">4. The Intelligence Layer — The Real Moat</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The scraping is the infrastructure. The intelligence layer is the product. This is what separates KnowledgeHub from 'just another search API.'</w:t>
      </w:r>
    </w:p>
    <w:p>
      <w:pPr>
        <w:spacing w:after="160" w:before="6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F0ECFF" w:val="clear"/>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5B3FA0"/>
                <w:sz w:val="18"/>
                <w:szCs w:val="18"/>
              </w:rPr>
              <w:t xml:space="preserve">Key insight</w:t>
            </w:r>
          </w:p>
          <w:p>
            <w:pPr>
              <w:spacing w:after="0" w:before="0" w:line="330"/>
              <w:jc w:val="left"/>
            </w:pPr>
            <w:r>
              <w:rPr>
                <w:rFonts w:ascii="Arial" w:cs="Arial" w:eastAsia="Arial" w:hAnsi="Arial"/>
                <w:b w:val="false"/>
                <w:bCs w:val="false"/>
                <w:i w:val="false"/>
                <w:iCs w:val="false"/>
                <w:color w:val="2D2D2D"/>
                <w:sz w:val="21"/>
                <w:szCs w:val="21"/>
              </w:rPr>
              <w:t xml:space="preserve">Zyte can get the data. Anyone with enough money can get the data. The moat is in knowing which data is actually valuable — and serving only that.</w:t>
            </w:r>
          </w:p>
        </w:tc>
      </w:tr>
    </w:tbl>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4.1 The Scoring Pipeline</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Every extracted chunk goes through this pipeline before it ever reaches the vector DB:</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ListParagraph"/>
        <w:numPr>
          <w:ilvl w:val="0"/>
          <w:numId w:val="3"/>
        </w:numPr>
        <w:spacing w:after="60" w:before="40" w:line="320"/>
      </w:pPr>
      <w:r>
        <w:rPr>
          <w:rFonts w:ascii="Arial" w:cs="Arial" w:eastAsia="Arial" w:hAnsi="Arial"/>
          <w:color w:val="555555"/>
          <w:sz w:val="22"/>
          <w:szCs w:val="22"/>
        </w:rPr>
        <w:t xml:space="preserve">Relevance check — Is this chunk actually about the domain topic? (filter out off-topic noise)</w:t>
      </w:r>
    </w:p>
    <w:p>
      <w:pPr>
        <w:pStyle w:val="ListParagraph"/>
        <w:numPr>
          <w:ilvl w:val="0"/>
          <w:numId w:val="3"/>
        </w:numPr>
        <w:spacing w:after="60" w:before="40" w:line="320"/>
      </w:pPr>
      <w:r>
        <w:rPr>
          <w:rFonts w:ascii="Arial" w:cs="Arial" w:eastAsia="Arial" w:hAnsi="Arial"/>
          <w:color w:val="555555"/>
          <w:sz w:val="22"/>
          <w:szCs w:val="22"/>
        </w:rPr>
        <w:t xml:space="preserve">Value scoring (0.0–1.0) — Does this contain a tactic, framework, result, or genuine insight? Generic advice scores low.</w:t>
      </w:r>
    </w:p>
    <w:p>
      <w:pPr>
        <w:pStyle w:val="ListParagraph"/>
        <w:numPr>
          <w:ilvl w:val="0"/>
          <w:numId w:val="3"/>
        </w:numPr>
        <w:spacing w:after="60" w:before="40" w:line="320"/>
      </w:pPr>
      <w:r>
        <w:rPr>
          <w:rFonts w:ascii="Arial" w:cs="Arial" w:eastAsia="Arial" w:hAnsi="Arial"/>
          <w:color w:val="555555"/>
          <w:sz w:val="22"/>
          <w:szCs w:val="22"/>
        </w:rPr>
        <w:t xml:space="preserve">Recency weighting — Is this from the last 24–72h? More recent gets a boost.</w:t>
      </w:r>
    </w:p>
    <w:p>
      <w:pPr>
        <w:pStyle w:val="ListParagraph"/>
        <w:numPr>
          <w:ilvl w:val="0"/>
          <w:numId w:val="3"/>
        </w:numPr>
        <w:spacing w:after="60" w:before="40" w:line="320"/>
      </w:pPr>
      <w:r>
        <w:rPr>
          <w:rFonts w:ascii="Arial" w:cs="Arial" w:eastAsia="Arial" w:hAnsi="Arial"/>
          <w:color w:val="555555"/>
          <w:sz w:val="22"/>
          <w:szCs w:val="22"/>
        </w:rPr>
        <w:t xml:space="preserve">Duplicate detection — Is this essentially the same insight already in the DB? Skip it.</w:t>
      </w:r>
    </w:p>
    <w:p>
      <w:pPr>
        <w:pStyle w:val="ListParagraph"/>
        <w:numPr>
          <w:ilvl w:val="0"/>
          <w:numId w:val="3"/>
        </w:numPr>
        <w:spacing w:after="60" w:before="40" w:line="320"/>
      </w:pPr>
      <w:r>
        <w:rPr>
          <w:rFonts w:ascii="Arial" w:cs="Arial" w:eastAsia="Arial" w:hAnsi="Arial"/>
          <w:color w:val="555555"/>
          <w:sz w:val="22"/>
          <w:szCs w:val="22"/>
        </w:rPr>
        <w:t xml:space="preserve">Intent tagging — What is someone looking for when this chunk is relevant? Tag: objection-handling, hook-writing, signal, etc.</w:t>
      </w:r>
    </w:p>
    <w:p>
      <w:pPr>
        <w:pStyle w:val="ListParagraph"/>
        <w:numPr>
          <w:ilvl w:val="0"/>
          <w:numId w:val="3"/>
        </w:numPr>
        <w:spacing w:after="60" w:before="40" w:line="320"/>
      </w:pPr>
      <w:r>
        <w:rPr>
          <w:rFonts w:ascii="Arial" w:cs="Arial" w:eastAsia="Arial" w:hAnsi="Arial"/>
          <w:color w:val="555555"/>
          <w:sz w:val="22"/>
          <w:szCs w:val="22"/>
        </w:rPr>
        <w:t xml:space="preserve">Source credibility — Weight chunks from proven high-signal sources higher than low-authority sites.</w:t>
      </w:r>
    </w:p>
    <w:p>
      <w:pPr>
        <w:spacing w:after="160" w:before="6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Only chunks that pass a minimum value threshold make it into storage. The DB stays lean, clean, and high-signal — not a dump of everything scraped.</w:t>
      </w:r>
    </w:p>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4.2 Hybrid Retrieval</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When a tool queries an endpoint, retrieval uses two methods combined:</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Vector similarity — semantic understanding of what the query means</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BM25 keyword search — catches exact terms and phrases that vector search misses</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Results from both are merged and re-ranked by a combination of semantic score, value score, and recency weight. The caller gets the best of both worlds — semantically relevant AND keyword precise.</w:t>
      </w:r>
    </w:p>
    <w:p>
      <w:pPr>
        <w:spacing w:after="200" w:before="200"/>
      </w:pPr>
      <w:r>
        <w:br w:type="page"/>
      </w:r>
    </w:p>
    <w:p>
      <w:pPr>
        <w:pStyle w:val="Heading1"/>
        <w:spacing w:after="160" w:before="360"/>
      </w:pPr>
      <w:r>
        <w:rPr>
          <w:rFonts w:ascii="Arial" w:cs="Arial" w:eastAsia="Arial" w:hAnsi="Arial"/>
          <w:b/>
          <w:bCs/>
          <w:color w:val="111111"/>
          <w:sz w:val="40"/>
          <w:szCs w:val="40"/>
        </w:rPr>
        <w:t xml:space="preserve">5. The API — What Developers Actually Use</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The API is the entire product from the developer's perspective. Everything else is invisible infrastructure. The API must be dead simple.</w:t>
      </w:r>
    </w:p>
    <w:p>
      <w:pPr>
        <w:spacing w:after="160" w:before="6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5.1 Core Endpoints</w:t>
      </w:r>
    </w:p>
    <w:p>
      <w:pPr>
        <w:spacing w:after="160" w:before="4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20" w:before="20" w:line="280"/>
            </w:pPr>
            <w:r>
              <w:rPr>
                <w:rFonts w:ascii="Courier New" w:cs="Courier New" w:eastAsia="Courier New" w:hAnsi="Courier New"/>
                <w:color w:val="2D2D2D"/>
                <w:sz w:val="18"/>
                <w:szCs w:val="18"/>
              </w:rPr>
              <w:t xml:space="preserve">POST   /v1/knowledge/{domain}          Query knowledge by domain</w:t>
            </w:r>
          </w:p>
          <w:p>
            <w:pPr>
              <w:spacing w:after="20" w:before="20" w:line="280"/>
            </w:pPr>
            <w:r>
              <w:rPr>
                <w:rFonts w:ascii="Courier New" w:cs="Courier New" w:eastAsia="Courier New" w:hAnsi="Courier New"/>
                <w:color w:val="2D2D2D"/>
                <w:sz w:val="18"/>
                <w:szCs w:val="18"/>
              </w:rPr>
              <w:t xml:space="preserve">GET    /v1/domains                     List all available domains</w:t>
            </w:r>
          </w:p>
          <w:p>
            <w:pPr>
              <w:spacing w:after="20" w:before="20" w:line="280"/>
            </w:pPr>
            <w:r>
              <w:rPr>
                <w:rFonts w:ascii="Courier New" w:cs="Courier New" w:eastAsia="Courier New" w:hAnsi="Courier New"/>
                <w:color w:val="2D2D2D"/>
                <w:sz w:val="18"/>
                <w:szCs w:val="18"/>
              </w:rPr>
              <w:t xml:space="preserve">GET    /v1/domains/{domain}/status     Freshness, chunk count, next crawl</w:t>
            </w:r>
          </w:p>
          <w:p>
            <w:pPr>
              <w:spacing w:after="20" w:before="20" w:line="280"/>
            </w:pPr>
            <w:r>
              <w:rPr>
                <w:rFonts w:ascii="Courier New" w:cs="Courier New" w:eastAsia="Courier New" w:hAnsi="Courier New"/>
                <w:color w:val="2D2D2D"/>
                <w:sz w:val="18"/>
                <w:szCs w:val="18"/>
              </w:rPr>
              <w:t xml:space="preserve">GET    /v1/health                      API health check</w:t>
            </w:r>
          </w:p>
          <w:p>
            <w:pPr>
              <w:spacing w:after="20" w:before="20" w:line="280"/>
            </w:pPr>
            <w:r>
              <w:rPr>
                <w:rFonts w:ascii="Courier New" w:cs="Courier New" w:eastAsia="Courier New" w:hAnsi="Courier New"/>
                <w:color w:val="2D2D2D"/>
                <w:sz w:val="18"/>
                <w:szCs w:val="18"/>
              </w:rPr>
              <w:t xml:space="preserve"/>
            </w:r>
          </w:p>
          <w:p>
            <w:pPr>
              <w:spacing w:after="20" w:before="20" w:line="280"/>
            </w:pPr>
            <w:r>
              <w:rPr>
                <w:rFonts w:ascii="Courier New" w:cs="Courier New" w:eastAsia="Courier New" w:hAnsi="Courier New"/>
                <w:color w:val="2D2D2D"/>
                <w:sz w:val="18"/>
                <w:szCs w:val="18"/>
              </w:rPr>
              <w:t xml:space="preserve">POST   /v1/custom/upload               Upload your own knowledge</w:t>
            </w:r>
          </w:p>
          <w:p>
            <w:pPr>
              <w:spacing w:after="20" w:before="20" w:line="280"/>
            </w:pPr>
            <w:r>
              <w:rPr>
                <w:rFonts w:ascii="Courier New" w:cs="Courier New" w:eastAsia="Courier New" w:hAnsi="Courier New"/>
                <w:color w:val="2D2D2D"/>
                <w:sz w:val="18"/>
                <w:szCs w:val="18"/>
              </w:rPr>
              <w:t xml:space="preserve">POST   /v1/custom/query                Query combined: yours + world</w:t>
            </w:r>
          </w:p>
          <w:p>
            <w:pPr>
              <w:spacing w:after="20" w:before="20" w:line="280"/>
            </w:pPr>
            <w:r>
              <w:rPr>
                <w:rFonts w:ascii="Courier New" w:cs="Courier New" w:eastAsia="Courier New" w:hAnsi="Courier New"/>
                <w:color w:val="2D2D2D"/>
                <w:sz w:val="18"/>
                <w:szCs w:val="18"/>
              </w:rPr>
              <w:t xml:space="preserve">DELETE /v1/custom/{id}                 Remove a custom knowledge chunk</w:t>
            </w:r>
          </w:p>
        </w:tc>
      </w:tr>
    </w:tbl>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5.2 Request Format</w:t>
      </w:r>
    </w:p>
    <w:p>
      <w:pPr>
        <w:spacing w:after="160" w:before="4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20" w:before="20" w:line="280"/>
            </w:pPr>
            <w:r>
              <w:rPr>
                <w:rFonts w:ascii="Courier New" w:cs="Courier New" w:eastAsia="Courier New" w:hAnsi="Courier New"/>
                <w:color w:val="2D2D2D"/>
                <w:sz w:val="18"/>
                <w:szCs w:val="18"/>
              </w:rPr>
              <w:t xml:space="preserve">POST /v1/knowledge/sales</w:t>
            </w:r>
          </w:p>
          <w:p>
            <w:pPr>
              <w:spacing w:after="20" w:before="20" w:line="280"/>
            </w:pPr>
            <w:r>
              <w:rPr>
                <w:rFonts w:ascii="Courier New" w:cs="Courier New" w:eastAsia="Courier New" w:hAnsi="Courier New"/>
                <w:color w:val="2D2D2D"/>
                <w:sz w:val="18"/>
                <w:szCs w:val="18"/>
              </w:rPr>
              <w:t xml:space="preserve">Authorization: Bearer kh_live_xxxx</w:t>
            </w:r>
          </w:p>
          <w:p>
            <w:pPr>
              <w:spacing w:after="20" w:before="20" w:line="280"/>
            </w:pPr>
            <w:r>
              <w:rPr>
                <w:rFonts w:ascii="Courier New" w:cs="Courier New" w:eastAsia="Courier New" w:hAnsi="Courier New"/>
                <w:color w:val="2D2D2D"/>
                <w:sz w:val="18"/>
                <w:szCs w:val="18"/>
              </w:rPr>
              <w:t xml:space="preserve"/>
            </w:r>
          </w:p>
          <w:p>
            <w:pPr>
              <w:spacing w:after="20" w:before="20" w:line="280"/>
            </w:pPr>
            <w:r>
              <w:rPr>
                <w:rFonts w:ascii="Courier New" w:cs="Courier New" w:eastAsia="Courier New" w:hAnsi="Courier New"/>
                <w:color w:val="2D2D2D"/>
                <w:sz w:val="18"/>
                <w:szCs w:val="18"/>
              </w:rPr>
              <w:t xml:space="preserve">{</w:t>
            </w:r>
          </w:p>
          <w:p>
            <w:pPr>
              <w:spacing w:after="20" w:before="20" w:line="280"/>
            </w:pPr>
            <w:r>
              <w:rPr>
                <w:rFonts w:ascii="Courier New" w:cs="Courier New" w:eastAsia="Courier New" w:hAnsi="Courier New"/>
                <w:color w:val="2D2D2D"/>
                <w:sz w:val="18"/>
                <w:szCs w:val="18"/>
              </w:rPr>
              <w:t xml:space="preserve">  "query":        "cold email openers getting replies right now",</w:t>
            </w:r>
          </w:p>
          <w:p>
            <w:pPr>
              <w:spacing w:after="20" w:before="20" w:line="280"/>
            </w:pPr>
            <w:r>
              <w:rPr>
                <w:rFonts w:ascii="Courier New" w:cs="Courier New" w:eastAsia="Courier New" w:hAnsi="Courier New"/>
                <w:color w:val="2D2D2D"/>
                <w:sz w:val="18"/>
                <w:szCs w:val="18"/>
              </w:rPr>
              <w:t xml:space="preserve">  "top_k":        5,</w:t>
            </w:r>
          </w:p>
          <w:p>
            <w:pPr>
              <w:spacing w:after="20" w:before="20" w:line="280"/>
            </w:pPr>
            <w:r>
              <w:rPr>
                <w:rFonts w:ascii="Courier New" w:cs="Courier New" w:eastAsia="Courier New" w:hAnsi="Courier New"/>
                <w:color w:val="2D2D2D"/>
                <w:sz w:val="18"/>
                <w:szCs w:val="18"/>
              </w:rPr>
              <w:t xml:space="preserve">  "recency_bias": 0.8,</w:t>
            </w:r>
          </w:p>
          <w:p>
            <w:pPr>
              <w:spacing w:after="20" w:before="20" w:line="280"/>
            </w:pPr>
            <w:r>
              <w:rPr>
                <w:rFonts w:ascii="Courier New" w:cs="Courier New" w:eastAsia="Courier New" w:hAnsi="Courier New"/>
                <w:color w:val="2D2D2D"/>
                <w:sz w:val="18"/>
                <w:szCs w:val="18"/>
              </w:rPr>
              <w:t xml:space="preserve">  "min_score":    0.5,</w:t>
            </w:r>
          </w:p>
          <w:p>
            <w:pPr>
              <w:spacing w:after="20" w:before="20" w:line="280"/>
            </w:pPr>
            <w:r>
              <w:rPr>
                <w:rFonts w:ascii="Courier New" w:cs="Courier New" w:eastAsia="Courier New" w:hAnsi="Courier New"/>
                <w:color w:val="2D2D2D"/>
                <w:sz w:val="18"/>
                <w:szCs w:val="18"/>
              </w:rPr>
              <w:t xml:space="preserve">  "format":       "prompt_ready"</w:t>
            </w:r>
          </w:p>
          <w:p>
            <w:pPr>
              <w:spacing w:after="20" w:before="20" w:line="280"/>
            </w:pPr>
            <w:r>
              <w:rPr>
                <w:rFonts w:ascii="Courier New" w:cs="Courier New" w:eastAsia="Courier New" w:hAnsi="Courier New"/>
                <w:color w:val="2D2D2D"/>
                <w:sz w:val="18"/>
                <w:szCs w:val="18"/>
              </w:rPr>
              <w:t xml:space="preserve">}</w:t>
            </w:r>
          </w:p>
        </w:tc>
      </w:tr>
    </w:tbl>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5.3 Response Format</w:t>
      </w:r>
    </w:p>
    <w:p>
      <w:pPr>
        <w:spacing w:after="160" w:before="4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20" w:before="20" w:line="280"/>
            </w:pPr>
            <w:r>
              <w:rPr>
                <w:rFonts w:ascii="Courier New" w:cs="Courier New" w:eastAsia="Courier New" w:hAnsi="Courier New"/>
                <w:color w:val="2D2D2D"/>
                <w:sz w:val="18"/>
                <w:szCs w:val="18"/>
              </w:rPr>
              <w:t xml:space="preserve">{</w:t>
            </w:r>
          </w:p>
          <w:p>
            <w:pPr>
              <w:spacing w:after="20" w:before="20" w:line="280"/>
            </w:pPr>
            <w:r>
              <w:rPr>
                <w:rFonts w:ascii="Courier New" w:cs="Courier New" w:eastAsia="Courier New" w:hAnsi="Courier New"/>
                <w:color w:val="2D2D2D"/>
                <w:sz w:val="18"/>
                <w:szCs w:val="18"/>
              </w:rPr>
              <w:t xml:space="preserve">  "domain":       "sales",</w:t>
            </w:r>
          </w:p>
          <w:p>
            <w:pPr>
              <w:spacing w:after="20" w:before="20" w:line="280"/>
            </w:pPr>
            <w:r>
              <w:rPr>
                <w:rFonts w:ascii="Courier New" w:cs="Courier New" w:eastAsia="Courier New" w:hAnsi="Courier New"/>
                <w:color w:val="2D2D2D"/>
                <w:sz w:val="18"/>
                <w:szCs w:val="18"/>
              </w:rPr>
              <w:t xml:space="preserve">  "query":        "cold email openers getting replies right now",</w:t>
            </w:r>
          </w:p>
          <w:p>
            <w:pPr>
              <w:spacing w:after="20" w:before="20" w:line="280"/>
            </w:pPr>
            <w:r>
              <w:rPr>
                <w:rFonts w:ascii="Courier New" w:cs="Courier New" w:eastAsia="Courier New" w:hAnsi="Courier New"/>
                <w:color w:val="2D2D2D"/>
                <w:sz w:val="18"/>
                <w:szCs w:val="18"/>
              </w:rPr>
              <w:t xml:space="preserve">  "freshness":    "2026-05-02T09:41:00Z",</w:t>
            </w:r>
          </w:p>
          <w:p>
            <w:pPr>
              <w:spacing w:after="20" w:before="20" w:line="280"/>
            </w:pPr>
            <w:r>
              <w:rPr>
                <w:rFonts w:ascii="Courier New" w:cs="Courier New" w:eastAsia="Courier New" w:hAnsi="Courier New"/>
                <w:color w:val="2D2D2D"/>
                <w:sz w:val="18"/>
                <w:szCs w:val="18"/>
              </w:rPr>
              <w:t xml:space="preserve">  "result_count": 5,</w:t>
            </w:r>
          </w:p>
          <w:p>
            <w:pPr>
              <w:spacing w:after="20" w:before="20" w:line="280"/>
            </w:pPr>
            <w:r>
              <w:rPr>
                <w:rFonts w:ascii="Courier New" w:cs="Courier New" w:eastAsia="Courier New" w:hAnsi="Courier New"/>
                <w:color w:val="2D2D2D"/>
                <w:sz w:val="18"/>
                <w:szCs w:val="18"/>
              </w:rPr>
              <w:t xml:space="preserve">  "results": [</w:t>
            </w:r>
          </w:p>
          <w:p>
            <w:pPr>
              <w:spacing w:after="20" w:before="20" w:line="280"/>
            </w:pPr>
            <w:r>
              <w:rPr>
                <w:rFonts w:ascii="Courier New" w:cs="Courier New" w:eastAsia="Courier New" w:hAnsi="Courier New"/>
                <w:color w:val="2D2D2D"/>
                <w:sz w:val="18"/>
                <w:szCs w:val="18"/>
              </w:rPr>
              <w:t xml:space="preserve">    {</w:t>
            </w:r>
          </w:p>
          <w:p>
            <w:pPr>
              <w:spacing w:after="20" w:before="20" w:line="280"/>
            </w:pPr>
            <w:r>
              <w:rPr>
                <w:rFonts w:ascii="Courier New" w:cs="Courier New" w:eastAsia="Courier New" w:hAnsi="Courier New"/>
                <w:color w:val="2D2D2D"/>
                <w:sz w:val="18"/>
                <w:szCs w:val="18"/>
              </w:rPr>
              <w:t xml:space="preserve">      "id":         "kh_chnk_a8f3c",</w:t>
            </w:r>
          </w:p>
          <w:p>
            <w:pPr>
              <w:spacing w:after="20" w:before="20" w:line="280"/>
            </w:pPr>
            <w:r>
              <w:rPr>
                <w:rFonts w:ascii="Courier New" w:cs="Courier New" w:eastAsia="Courier New" w:hAnsi="Courier New"/>
                <w:color w:val="2D2D2D"/>
                <w:sz w:val="18"/>
                <w:szCs w:val="18"/>
              </w:rPr>
              <w:t xml:space="preserve">      "content":    "Pattern interrupt openers outperform question-based</w:t>
            </w:r>
          </w:p>
          <w:p>
            <w:pPr>
              <w:spacing w:after="20" w:before="20" w:line="280"/>
            </w:pPr>
            <w:r>
              <w:rPr>
                <w:rFonts w:ascii="Courier New" w:cs="Courier New" w:eastAsia="Courier New" w:hAnsi="Courier New"/>
                <w:color w:val="2D2D2D"/>
                <w:sz w:val="18"/>
                <w:szCs w:val="18"/>
              </w:rPr>
              <w:t xml:space="preserve">                     subject lines by 34% in B2B outreach this quarter...",</w:t>
            </w:r>
          </w:p>
          <w:p>
            <w:pPr>
              <w:spacing w:after="20" w:before="20" w:line="280"/>
            </w:pPr>
            <w:r>
              <w:rPr>
                <w:rFonts w:ascii="Courier New" w:cs="Courier New" w:eastAsia="Courier New" w:hAnsi="Courier New"/>
                <w:color w:val="2D2D2D"/>
                <w:sz w:val="18"/>
                <w:szCs w:val="18"/>
              </w:rPr>
              <w:t xml:space="preserve">      "score":      0.91,</w:t>
            </w:r>
          </w:p>
          <w:p>
            <w:pPr>
              <w:spacing w:after="20" w:before="20" w:line="280"/>
            </w:pPr>
            <w:r>
              <w:rPr>
                <w:rFonts w:ascii="Courier New" w:cs="Courier New" w:eastAsia="Courier New" w:hAnsi="Courier New"/>
                <w:color w:val="2D2D2D"/>
                <w:sz w:val="18"/>
                <w:szCs w:val="18"/>
              </w:rPr>
              <w:t xml:space="preserve">      "value":      0.87,</w:t>
            </w:r>
          </w:p>
          <w:p>
            <w:pPr>
              <w:spacing w:after="20" w:before="20" w:line="280"/>
            </w:pPr>
            <w:r>
              <w:rPr>
                <w:rFonts w:ascii="Courier New" w:cs="Courier New" w:eastAsia="Courier New" w:hAnsi="Courier New"/>
                <w:color w:val="2D2D2D"/>
                <w:sz w:val="18"/>
                <w:szCs w:val="18"/>
              </w:rPr>
              <w:t xml:space="preserve">      "source":     "sales-hacker-forum",</w:t>
            </w:r>
          </w:p>
          <w:p>
            <w:pPr>
              <w:spacing w:after="20" w:before="20" w:line="280"/>
            </w:pPr>
            <w:r>
              <w:rPr>
                <w:rFonts w:ascii="Courier New" w:cs="Courier New" w:eastAsia="Courier New" w:hAnsi="Courier New"/>
                <w:color w:val="2D2D2D"/>
                <w:sz w:val="18"/>
                <w:szCs w:val="18"/>
              </w:rPr>
              <w:t xml:space="preserve">      "tags":       ["cold-email", "openers", "b2b"],</w:t>
            </w:r>
          </w:p>
          <w:p>
            <w:pPr>
              <w:spacing w:after="20" w:before="20" w:line="280"/>
            </w:pPr>
            <w:r>
              <w:rPr>
                <w:rFonts w:ascii="Courier New" w:cs="Courier New" w:eastAsia="Courier New" w:hAnsi="Courier New"/>
                <w:color w:val="2D2D2D"/>
                <w:sz w:val="18"/>
                <w:szCs w:val="18"/>
              </w:rPr>
              <w:t xml:space="preserve">      "crawled_at": "2026-05-02T08:10:00Z"</w:t>
            </w:r>
          </w:p>
          <w:p>
            <w:pPr>
              <w:spacing w:after="20" w:before="20" w:line="280"/>
            </w:pPr>
            <w:r>
              <w:rPr>
                <w:rFonts w:ascii="Courier New" w:cs="Courier New" w:eastAsia="Courier New" w:hAnsi="Courier New"/>
                <w:color w:val="2D2D2D"/>
                <w:sz w:val="18"/>
                <w:szCs w:val="18"/>
              </w:rPr>
              <w:t xml:space="preserve">    }</w:t>
            </w:r>
          </w:p>
          <w:p>
            <w:pPr>
              <w:spacing w:after="20" w:before="20" w:line="280"/>
            </w:pPr>
            <w:r>
              <w:rPr>
                <w:rFonts w:ascii="Courier New" w:cs="Courier New" w:eastAsia="Courier New" w:hAnsi="Courier New"/>
                <w:color w:val="2D2D2D"/>
                <w:sz w:val="18"/>
                <w:szCs w:val="18"/>
              </w:rPr>
              <w:t xml:space="preserve">  ]</w:t>
            </w:r>
          </w:p>
          <w:p>
            <w:pPr>
              <w:spacing w:after="20" w:before="20" w:line="280"/>
            </w:pPr>
            <w:r>
              <w:rPr>
                <w:rFonts w:ascii="Courier New" w:cs="Courier New" w:eastAsia="Courier New" w:hAnsi="Courier New"/>
                <w:color w:val="2D2D2D"/>
                <w:sz w:val="18"/>
                <w:szCs w:val="18"/>
              </w:rPr>
              <w:t xml:space="preserve">}</w:t>
            </w:r>
          </w:p>
        </w:tc>
      </w:tr>
    </w:tbl>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5.4 The Prompt Injection Pattern</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The standard way to use KnowledgeHub results in an AI tool:</w:t>
      </w:r>
    </w:p>
    <w:p>
      <w:pPr>
        <w:spacing w:after="160" w:before="4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20" w:before="20" w:line="280"/>
            </w:pPr>
            <w:r>
              <w:rPr>
                <w:rFonts w:ascii="Courier New" w:cs="Courier New" w:eastAsia="Courier New" w:hAnsi="Courier New"/>
                <w:color w:val="2D2D2D"/>
                <w:sz w:val="18"/>
                <w:szCs w:val="18"/>
              </w:rPr>
              <w:t xml:space="preserve"># 1. Fetch fresh knowledge</w:t>
            </w:r>
          </w:p>
          <w:p>
            <w:pPr>
              <w:spacing w:after="20" w:before="20" w:line="280"/>
            </w:pPr>
            <w:r>
              <w:rPr>
                <w:rFonts w:ascii="Courier New" w:cs="Courier New" w:eastAsia="Courier New" w:hAnsi="Courier New"/>
                <w:color w:val="2D2D2D"/>
                <w:sz w:val="18"/>
                <w:szCs w:val="18"/>
              </w:rPr>
              <w:t xml:space="preserve">knowledge = knowledgehub.query(</w:t>
            </w:r>
          </w:p>
          <w:p>
            <w:pPr>
              <w:spacing w:after="20" w:before="20" w:line="280"/>
            </w:pPr>
            <w:r>
              <w:rPr>
                <w:rFonts w:ascii="Courier New" w:cs="Courier New" w:eastAsia="Courier New" w:hAnsi="Courier New"/>
                <w:color w:val="2D2D2D"/>
                <w:sz w:val="18"/>
                <w:szCs w:val="18"/>
              </w:rPr>
              <w:t xml:space="preserve">    domain="sales",</w:t>
            </w:r>
          </w:p>
          <w:p>
            <w:pPr>
              <w:spacing w:after="20" w:before="20" w:line="280"/>
            </w:pPr>
            <w:r>
              <w:rPr>
                <w:rFonts w:ascii="Courier New" w:cs="Courier New" w:eastAsia="Courier New" w:hAnsi="Courier New"/>
                <w:color w:val="2D2D2D"/>
                <w:sz w:val="18"/>
                <w:szCs w:val="18"/>
              </w:rPr>
              <w:t xml:space="preserve">    query=user_input,</w:t>
            </w:r>
          </w:p>
          <w:p>
            <w:pPr>
              <w:spacing w:after="20" w:before="20" w:line="280"/>
            </w:pPr>
            <w:r>
              <w:rPr>
                <w:rFonts w:ascii="Courier New" w:cs="Courier New" w:eastAsia="Courier New" w:hAnsi="Courier New"/>
                <w:color w:val="2D2D2D"/>
                <w:sz w:val="18"/>
                <w:szCs w:val="18"/>
              </w:rPr>
              <w:t xml:space="preserve">    top_k=5</w:t>
            </w:r>
          </w:p>
          <w:p>
            <w:pPr>
              <w:spacing w:after="20" w:before="20" w:line="280"/>
            </w:pPr>
            <w:r>
              <w:rPr>
                <w:rFonts w:ascii="Courier New" w:cs="Courier New" w:eastAsia="Courier New" w:hAnsi="Courier New"/>
                <w:color w:val="2D2D2D"/>
                <w:sz w:val="18"/>
                <w:szCs w:val="18"/>
              </w:rPr>
              <w:t xml:space="preserve">)</w:t>
            </w:r>
          </w:p>
          <w:p>
            <w:pPr>
              <w:spacing w:after="20" w:before="20" w:line="280"/>
            </w:pPr>
            <w:r>
              <w:rPr>
                <w:rFonts w:ascii="Courier New" w:cs="Courier New" w:eastAsia="Courier New" w:hAnsi="Courier New"/>
                <w:color w:val="2D2D2D"/>
                <w:sz w:val="18"/>
                <w:szCs w:val="18"/>
              </w:rPr>
              <w:t xml:space="preserve"/>
            </w:r>
          </w:p>
          <w:p>
            <w:pPr>
              <w:spacing w:after="20" w:before="20" w:line="280"/>
            </w:pPr>
            <w:r>
              <w:rPr>
                <w:rFonts w:ascii="Courier New" w:cs="Courier New" w:eastAsia="Courier New" w:hAnsi="Courier New"/>
                <w:color w:val="2D2D2D"/>
                <w:sz w:val="18"/>
                <w:szCs w:val="18"/>
              </w:rPr>
              <w:t xml:space="preserve"># 2. Build context block</w:t>
            </w:r>
          </w:p>
          <w:p>
            <w:pPr>
              <w:spacing w:after="20" w:before="20" w:line="280"/>
            </w:pPr>
            <w:r>
              <w:rPr>
                <w:rFonts w:ascii="Courier New" w:cs="Courier New" w:eastAsia="Courier New" w:hAnsi="Courier New"/>
                <w:color w:val="2D2D2D"/>
                <w:sz w:val="18"/>
                <w:szCs w:val="18"/>
              </w:rPr>
              <w:t xml:space="preserve">context = "\n\n".join([r["content"] for r in knowledge["results"]])</w:t>
            </w:r>
          </w:p>
          <w:p>
            <w:pPr>
              <w:spacing w:after="20" w:before="20" w:line="280"/>
            </w:pPr>
            <w:r>
              <w:rPr>
                <w:rFonts w:ascii="Courier New" w:cs="Courier New" w:eastAsia="Courier New" w:hAnsi="Courier New"/>
                <w:color w:val="2D2D2D"/>
                <w:sz w:val="18"/>
                <w:szCs w:val="18"/>
              </w:rPr>
              <w:t xml:space="preserve"/>
            </w:r>
          </w:p>
          <w:p>
            <w:pPr>
              <w:spacing w:after="20" w:before="20" w:line="280"/>
            </w:pPr>
            <w:r>
              <w:rPr>
                <w:rFonts w:ascii="Courier New" w:cs="Courier New" w:eastAsia="Courier New" w:hAnsi="Courier New"/>
                <w:color w:val="2D2D2D"/>
                <w:sz w:val="18"/>
                <w:szCs w:val="18"/>
              </w:rPr>
              <w:t xml:space="preserve"># 3. Inject into system prompt</w:t>
            </w:r>
          </w:p>
          <w:p>
            <w:pPr>
              <w:spacing w:after="20" w:before="20" w:line="280"/>
            </w:pPr>
            <w:r>
              <w:rPr>
                <w:rFonts w:ascii="Courier New" w:cs="Courier New" w:eastAsia="Courier New" w:hAnsi="Courier New"/>
                <w:color w:val="2D2D2D"/>
                <w:sz w:val="18"/>
                <w:szCs w:val="18"/>
              </w:rPr>
              <w:t xml:space="preserve">system_prompt = f"""</w:t>
            </w:r>
          </w:p>
          <w:p>
            <w:pPr>
              <w:spacing w:after="20" w:before="20" w:line="280"/>
            </w:pPr>
            <w:r>
              <w:rPr>
                <w:rFonts w:ascii="Courier New" w:cs="Courier New" w:eastAsia="Courier New" w:hAnsi="Courier New"/>
                <w:color w:val="2D2D2D"/>
                <w:sz w:val="18"/>
                <w:szCs w:val="18"/>
              </w:rPr>
              <w:t xml:space="preserve">You are an expert sales AI.</w:t>
            </w:r>
          </w:p>
          <w:p>
            <w:pPr>
              <w:spacing w:after="20" w:before="20" w:line="280"/>
            </w:pPr>
            <w:r>
              <w:rPr>
                <w:rFonts w:ascii="Courier New" w:cs="Courier New" w:eastAsia="Courier New" w:hAnsi="Courier New"/>
                <w:color w:val="2D2D2D"/>
                <w:sz w:val="18"/>
                <w:szCs w:val="18"/>
              </w:rPr>
              <w:t xml:space="preserve"/>
            </w:r>
          </w:p>
          <w:p>
            <w:pPr>
              <w:spacing w:after="20" w:before="20" w:line="280"/>
            </w:pPr>
            <w:r>
              <w:rPr>
                <w:rFonts w:ascii="Courier New" w:cs="Courier New" w:eastAsia="Courier New" w:hAnsi="Courier New"/>
                <w:color w:val="2D2D2D"/>
                <w:sz w:val="18"/>
                <w:szCs w:val="18"/>
              </w:rPr>
              <w:t xml:space="preserve">CURRENT KNOWLEDGE — what is working right now:</w:t>
            </w:r>
          </w:p>
          <w:p>
            <w:pPr>
              <w:spacing w:after="20" w:before="20" w:line="280"/>
            </w:pPr>
            <w:r>
              <w:rPr>
                <w:rFonts w:ascii="Courier New" w:cs="Courier New" w:eastAsia="Courier New" w:hAnsi="Courier New"/>
                <w:color w:val="2D2D2D"/>
                <w:sz w:val="18"/>
                <w:szCs w:val="18"/>
              </w:rPr>
              <w:t xml:space="preserve">{context}</w:t>
            </w:r>
          </w:p>
          <w:p>
            <w:pPr>
              <w:spacing w:after="20" w:before="20" w:line="280"/>
            </w:pPr>
            <w:r>
              <w:rPr>
                <w:rFonts w:ascii="Courier New" w:cs="Courier New" w:eastAsia="Courier New" w:hAnsi="Courier New"/>
                <w:color w:val="2D2D2D"/>
                <w:sz w:val="18"/>
                <w:szCs w:val="18"/>
              </w:rPr>
              <w:t xml:space="preserve"/>
            </w:r>
          </w:p>
          <w:p>
            <w:pPr>
              <w:spacing w:after="20" w:before="20" w:line="280"/>
            </w:pPr>
            <w:r>
              <w:rPr>
                <w:rFonts w:ascii="Courier New" w:cs="Courier New" w:eastAsia="Courier New" w:hAnsi="Courier New"/>
                <w:color w:val="2D2D2D"/>
                <w:sz w:val="18"/>
                <w:szCs w:val="18"/>
              </w:rPr>
              <w:t xml:space="preserve">Use these insights. Do not give generic advice.</w:t>
            </w:r>
          </w:p>
          <w:p>
            <w:pPr>
              <w:spacing w:after="20" w:before="20" w:line="280"/>
            </w:pPr>
            <w:r>
              <w:rPr>
                <w:rFonts w:ascii="Courier New" w:cs="Courier New" w:eastAsia="Courier New" w:hAnsi="Courier New"/>
                <w:color w:val="2D2D2D"/>
                <w:sz w:val="18"/>
                <w:szCs w:val="18"/>
              </w:rPr>
              <w:t xml:space="preserve">"""</w:t>
            </w:r>
          </w:p>
        </w:tc>
      </w:tr>
    </w:tbl>
    <w:p>
      <w:pPr>
        <w:spacing w:after="200" w:before="200"/>
      </w:pPr>
      <w:r>
        <w:br w:type="page"/>
      </w:r>
    </w:p>
    <w:p>
      <w:pPr>
        <w:pStyle w:val="Heading1"/>
        <w:spacing w:after="160" w:before="360"/>
      </w:pPr>
      <w:r>
        <w:rPr>
          <w:rFonts w:ascii="Arial" w:cs="Arial" w:eastAsia="Arial" w:hAnsi="Arial"/>
          <w:b/>
          <w:bCs/>
          <w:color w:val="111111"/>
          <w:sz w:val="40"/>
          <w:szCs w:val="40"/>
        </w:rPr>
        <w:t xml:space="preserve">6. Custom Knowledge — The Game Changer</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This is the feature that changes what KnowledgeHub is. Without it, it's a useful API. With it, it becomes something no one else is doing.</w:t>
      </w:r>
    </w:p>
    <w:p>
      <w:pPr>
        <w:spacing w:after="160" w:before="6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BF3FF" w:val="clear"/>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1A5FA0"/>
                <w:sz w:val="18"/>
                <w:szCs w:val="18"/>
              </w:rPr>
              <w:t xml:space="preserve">The idea</w:t>
            </w:r>
          </w:p>
          <w:p>
            <w:pPr>
              <w:spacing w:after="0" w:before="0" w:line="330"/>
              <w:jc w:val="left"/>
            </w:pPr>
            <w:r>
              <w:rPr>
                <w:rFonts w:ascii="Arial" w:cs="Arial" w:eastAsia="Arial" w:hAnsi="Arial"/>
                <w:b w:val="false"/>
                <w:bCs w:val="false"/>
                <w:i w:val="false"/>
                <w:iCs w:val="false"/>
                <w:color w:val="2D2D2D"/>
                <w:sz w:val="21"/>
                <w:szCs w:val="21"/>
              </w:rPr>
              <w:t xml:space="preserve">A developer can upload their OWN knowledge — their company playbook, their winning scripts, their proprietary frameworks — and combine it with KnowledgeHub's live world knowledge. One endpoint returns both, merged and ranked.</w:t>
            </w:r>
          </w:p>
        </w:tc>
      </w:tr>
    </w:tbl>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6.1 What You Can Upload</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Your own sales scripts and winning email sequences</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Your company's internal playbooks and SOPs</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Past deals, case studies, customer insights</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Proprietary frameworks and methodologies</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Niche-specific knowledge that KnowledgeHub doesn't cover publicly</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Your uploaded knowledge lives in your private collection — isolated from other users, never mixed into the public domain knowledge.</w:t>
      </w:r>
    </w:p>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6.2 Why This Is Powerful</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Right now the gap between a generic AI tool and a great one is: does it know YOUR context + what's working in the world? KnowledgeHub closes both sides of that gap simultaneously.</w:t>
      </w:r>
    </w:p>
    <w:p>
      <w:pPr>
        <w:spacing w:after="160" w:before="4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FEF0E8" w:val="clear"/>
            <w:tcMar>
              <w:top w:type="dxa" w:w="100"/>
              <w:left w:type="dxa" w:w="140"/>
              <w:bottom w:type="dxa" w:w="100"/>
              <w:right w:type="dxa" w:w="140"/>
            </w:tcMar>
            <w:vAlign w:val="top"/>
          </w:tcPr>
          <w:p>
            <w:pPr>
              <w:spacing w:after="40" w:before="0" w:line="320"/>
              <w:jc w:val="left"/>
            </w:pPr>
            <w:r>
              <w:rPr>
                <w:rFonts w:ascii="Arial" w:cs="Arial" w:eastAsia="Arial" w:hAnsi="Arial"/>
                <w:b/>
                <w:bCs/>
                <w:i w:val="false"/>
                <w:iCs w:val="false"/>
                <w:color w:val="C4501A"/>
                <w:sz w:val="20"/>
                <w:szCs w:val="20"/>
              </w:rPr>
              <w:t xml:space="preserve">Without Custom Knowledge</w:t>
            </w:r>
          </w:p>
          <w:p>
            <w:pPr>
              <w:spacing w:after="0" w:before="0" w:line="320"/>
              <w:jc w:val="left"/>
            </w:pPr>
            <w:r>
              <w:rPr>
                <w:rFonts w:ascii="Arial" w:cs="Arial" w:eastAsia="Arial" w:hAnsi="Arial"/>
                <w:b w:val="false"/>
                <w:bCs w:val="false"/>
                <w:i w:val="false"/>
                <w:iCs w:val="false"/>
                <w:color w:val="555555"/>
                <w:sz w:val="20"/>
                <w:szCs w:val="20"/>
              </w:rPr>
              <w:t xml:space="preserve">AI knows general sales theory. Gives advice that could apply to anyone. No understanding of your niche, your voice, your winning patterns.</w:t>
            </w:r>
          </w:p>
        </w:tc>
        <w:tc>
          <w:tcPr>
            <w:tcW w:type="dxa" w:w="486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40" w:before="0" w:line="320"/>
              <w:jc w:val="left"/>
            </w:pPr>
            <w:r>
              <w:rPr>
                <w:rFonts w:ascii="Arial" w:cs="Arial" w:eastAsia="Arial" w:hAnsi="Arial"/>
                <w:b/>
                <w:bCs/>
                <w:i w:val="false"/>
                <w:iCs w:val="false"/>
                <w:color w:val="0A7C4E"/>
                <w:sz w:val="20"/>
                <w:szCs w:val="20"/>
              </w:rPr>
              <w:t xml:space="preserve">With Custom Knowledge</w:t>
            </w:r>
          </w:p>
          <w:p>
            <w:pPr>
              <w:spacing w:after="0" w:before="0" w:line="320"/>
              <w:jc w:val="left"/>
            </w:pPr>
            <w:r>
              <w:rPr>
                <w:rFonts w:ascii="Arial" w:cs="Arial" w:eastAsia="Arial" w:hAnsi="Arial"/>
                <w:b w:val="false"/>
                <w:bCs w:val="false"/>
                <w:i w:val="false"/>
                <w:iCs w:val="false"/>
                <w:color w:val="555555"/>
                <w:sz w:val="20"/>
                <w:szCs w:val="20"/>
              </w:rPr>
              <w:t xml:space="preserve">AI knows what's working globally RIGHT NOW + your specific scripts, your case studies, your frameworks. Advice that is specific, current, and yours.</w:t>
            </w:r>
          </w:p>
        </w:tc>
      </w:tr>
    </w:tbl>
    <w:p>
      <w:pPr>
        <w:spacing w:after="160" w:before="8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6.3 How the Merge Works</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ListParagraph"/>
        <w:numPr>
          <w:ilvl w:val="0"/>
          <w:numId w:val="3"/>
        </w:numPr>
        <w:spacing w:after="60" w:before="40" w:line="320"/>
      </w:pPr>
      <w:r>
        <w:rPr>
          <w:rFonts w:ascii="Arial" w:cs="Arial" w:eastAsia="Arial" w:hAnsi="Arial"/>
          <w:color w:val="555555"/>
          <w:sz w:val="22"/>
          <w:szCs w:val="22"/>
        </w:rPr>
        <w:t xml:space="preserve">User uploads knowledge via /v1/custom/upload</w:t>
      </w:r>
    </w:p>
    <w:p>
      <w:pPr>
        <w:pStyle w:val="ListParagraph"/>
        <w:numPr>
          <w:ilvl w:val="0"/>
          <w:numId w:val="3"/>
        </w:numPr>
        <w:spacing w:after="60" w:before="40" w:line="320"/>
      </w:pPr>
      <w:r>
        <w:rPr>
          <w:rFonts w:ascii="Arial" w:cs="Arial" w:eastAsia="Arial" w:hAnsi="Arial"/>
          <w:color w:val="555555"/>
          <w:sz w:val="22"/>
          <w:szCs w:val="22"/>
        </w:rPr>
        <w:t xml:space="preserve">Chunks are embedded and stored in user's private collection</w:t>
      </w:r>
    </w:p>
    <w:p>
      <w:pPr>
        <w:pStyle w:val="ListParagraph"/>
        <w:numPr>
          <w:ilvl w:val="0"/>
          <w:numId w:val="3"/>
        </w:numPr>
        <w:spacing w:after="60" w:before="40" w:line="320"/>
      </w:pPr>
      <w:r>
        <w:rPr>
          <w:rFonts w:ascii="Arial" w:cs="Arial" w:eastAsia="Arial" w:hAnsi="Arial"/>
          <w:color w:val="555555"/>
          <w:sz w:val="22"/>
          <w:szCs w:val="22"/>
        </w:rPr>
        <w:t xml:space="preserve">When user queries /v1/custom/query — both public domain + private collection are searched</w:t>
      </w:r>
    </w:p>
    <w:p>
      <w:pPr>
        <w:pStyle w:val="ListParagraph"/>
        <w:numPr>
          <w:ilvl w:val="0"/>
          <w:numId w:val="3"/>
        </w:numPr>
        <w:spacing w:after="60" w:before="40" w:line="320"/>
      </w:pPr>
      <w:r>
        <w:rPr>
          <w:rFonts w:ascii="Arial" w:cs="Arial" w:eastAsia="Arial" w:hAnsi="Arial"/>
          <w:color w:val="555555"/>
          <w:sz w:val="22"/>
          <w:szCs w:val="22"/>
        </w:rPr>
        <w:t xml:space="preserve">Results are merged and re-ranked: relevance score × source weight (can tune private vs public weighting)</w:t>
      </w:r>
    </w:p>
    <w:p>
      <w:pPr>
        <w:pStyle w:val="ListParagraph"/>
        <w:numPr>
          <w:ilvl w:val="0"/>
          <w:numId w:val="3"/>
        </w:numPr>
        <w:spacing w:after="60" w:before="40" w:line="320"/>
      </w:pPr>
      <w:r>
        <w:rPr>
          <w:rFonts w:ascii="Arial" w:cs="Arial" w:eastAsia="Arial" w:hAnsi="Arial"/>
          <w:color w:val="555555"/>
          <w:sz w:val="22"/>
          <w:szCs w:val="22"/>
        </w:rPr>
        <w:t xml:space="preserve">Returned as unified JSON — caller doesn't need to know where each chunk came from</w:t>
      </w:r>
    </w:p>
    <w:p>
      <w:pPr>
        <w:spacing w:after="200" w:before="200"/>
      </w:pPr>
      <w:r>
        <w:br w:type="page"/>
      </w:r>
    </w:p>
    <w:p>
      <w:pPr>
        <w:pStyle w:val="Heading1"/>
        <w:spacing w:after="160" w:before="360"/>
      </w:pPr>
      <w:r>
        <w:rPr>
          <w:rFonts w:ascii="Arial" w:cs="Arial" w:eastAsia="Arial" w:hAnsi="Arial"/>
          <w:b/>
          <w:bCs/>
          <w:color w:val="111111"/>
          <w:sz w:val="40"/>
          <w:szCs w:val="40"/>
        </w:rPr>
        <w:t xml:space="preserve">7. Knowledge Domains</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Each domain is a curated, independently crawled collection. Source lists are hand-picked for quality. New domains can be added as the platform grows.</w:t>
      </w:r>
    </w:p>
    <w:p>
      <w:pPr>
        <w:spacing w:after="160" w:before="6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7.1 Initial Domains</w:t>
      </w:r>
    </w:p>
    <w:p>
      <w:pPr>
        <w:spacing w:after="160" w:before="4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0E8" w:val="clear"/>
            <w:tcMar>
              <w:top w:type="dxa" w:w="100"/>
              <w:left w:type="dxa" w:w="140"/>
              <w:bottom w:type="dxa" w:w="100"/>
              <w:right w:type="dxa" w:w="140"/>
            </w:tcMar>
            <w:vAlign w:val="top"/>
          </w:tcPr>
          <w:p>
            <w:pPr>
              <w:spacing w:after="40" w:before="0" w:line="320"/>
              <w:jc w:val="left"/>
            </w:pPr>
            <w:r>
              <w:rPr>
                <w:rFonts w:ascii="Arial" w:cs="Arial" w:eastAsia="Arial" w:hAnsi="Arial"/>
                <w:b/>
                <w:bCs/>
                <w:i w:val="false"/>
                <w:iCs w:val="false"/>
                <w:color w:val="111111"/>
                <w:sz w:val="24"/>
                <w:szCs w:val="24"/>
              </w:rPr>
              <w:t xml:space="preserve">Sales</w:t>
            </w:r>
          </w:p>
          <w:p>
            <w:pPr>
              <w:spacing w:after="60" w:before="0" w:line="320"/>
              <w:jc w:val="left"/>
            </w:pPr>
            <w:r>
              <w:rPr>
                <w:rFonts w:ascii="Arial" w:cs="Arial" w:eastAsia="Arial" w:hAnsi="Arial"/>
                <w:b/>
                <w:bCs/>
                <w:i w:val="false"/>
                <w:iCs w:val="false"/>
                <w:color w:val="C4501A"/>
                <w:sz w:val="18"/>
                <w:szCs w:val="18"/>
              </w:rPr>
              <w:t xml:space="preserve">/v1/knowledge/sales</w:t>
            </w:r>
          </w:p>
          <w:p>
            <w:pPr>
              <w:spacing w:after="0" w:before="0" w:line="340"/>
              <w:jc w:val="left"/>
            </w:pPr>
            <w:r>
              <w:rPr>
                <w:rFonts w:ascii="Arial" w:cs="Arial" w:eastAsia="Arial" w:hAnsi="Arial"/>
                <w:b w:val="false"/>
                <w:bCs w:val="false"/>
                <w:i w:val="false"/>
                <w:iCs w:val="false"/>
                <w:color w:val="555555"/>
                <w:sz w:val="21"/>
                <w:szCs w:val="21"/>
              </w:rPr>
              <w:t xml:space="preserve">What's actually converting right now. Cold outreach openers, objection scripts, closing frameworks, follow-up sequences, pricing psychology. Sourced from active sales communities, forums, newsletters from practitioners who are in the field.</w:t>
            </w:r>
          </w:p>
        </w:tc>
      </w:tr>
    </w:tbl>
    <w:p>
      <w:pPr>
        <w:spacing w:after="160" w:before="2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AE8" w:val="clear"/>
            <w:tcMar>
              <w:top w:type="dxa" w:w="100"/>
              <w:left w:type="dxa" w:w="140"/>
              <w:bottom w:type="dxa" w:w="100"/>
              <w:right w:type="dxa" w:w="140"/>
            </w:tcMar>
            <w:vAlign w:val="top"/>
          </w:tcPr>
          <w:p>
            <w:pPr>
              <w:spacing w:after="40" w:before="0" w:line="320"/>
              <w:jc w:val="left"/>
            </w:pPr>
            <w:r>
              <w:rPr>
                <w:rFonts w:ascii="Arial" w:cs="Arial" w:eastAsia="Arial" w:hAnsi="Arial"/>
                <w:b/>
                <w:bCs/>
                <w:i w:val="false"/>
                <w:iCs w:val="false"/>
                <w:color w:val="111111"/>
                <w:sz w:val="24"/>
                <w:szCs w:val="24"/>
              </w:rPr>
              <w:t xml:space="preserve">Content</w:t>
            </w:r>
          </w:p>
          <w:p>
            <w:pPr>
              <w:spacing w:after="60" w:before="0" w:line="320"/>
              <w:jc w:val="left"/>
            </w:pPr>
            <w:r>
              <w:rPr>
                <w:rFonts w:ascii="Arial" w:cs="Arial" w:eastAsia="Arial" w:hAnsi="Arial"/>
                <w:b/>
                <w:bCs/>
                <w:i w:val="false"/>
                <w:iCs w:val="false"/>
                <w:color w:val="7B6B00"/>
                <w:sz w:val="18"/>
                <w:szCs w:val="18"/>
              </w:rPr>
              <w:t xml:space="preserve">/v1/knowledge/content</w:t>
            </w:r>
          </w:p>
          <w:p>
            <w:pPr>
              <w:spacing w:after="0" w:before="0" w:line="340"/>
              <w:jc w:val="left"/>
            </w:pPr>
            <w:r>
              <w:rPr>
                <w:rFonts w:ascii="Arial" w:cs="Arial" w:eastAsia="Arial" w:hAnsi="Arial"/>
                <w:b w:val="false"/>
                <w:bCs w:val="false"/>
                <w:i w:val="false"/>
                <w:iCs w:val="false"/>
                <w:color w:val="555555"/>
                <w:sz w:val="21"/>
                <w:szCs w:val="21"/>
              </w:rPr>
              <w:t xml:space="preserve">Hooks, formats, and angles that are blowing up right now. What types of posts are going viral, what opening lines stop the scroll, what content structures are getting the most engagement — across LinkedIn, X, Instagram, TikTok.</w:t>
            </w:r>
          </w:p>
        </w:tc>
      </w:tr>
    </w:tbl>
    <w:p>
      <w:pPr>
        <w:spacing w:after="160" w:before="2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3FF" w:val="clear"/>
            <w:tcMar>
              <w:top w:type="dxa" w:w="100"/>
              <w:left w:type="dxa" w:w="140"/>
              <w:bottom w:type="dxa" w:w="100"/>
              <w:right w:type="dxa" w:w="140"/>
            </w:tcMar>
            <w:vAlign w:val="top"/>
          </w:tcPr>
          <w:p>
            <w:pPr>
              <w:spacing w:after="40" w:before="0" w:line="320"/>
              <w:jc w:val="left"/>
            </w:pPr>
            <w:r>
              <w:rPr>
                <w:rFonts w:ascii="Arial" w:cs="Arial" w:eastAsia="Arial" w:hAnsi="Arial"/>
                <w:b/>
                <w:bCs/>
                <w:i w:val="false"/>
                <w:iCs w:val="false"/>
                <w:color w:val="111111"/>
                <w:sz w:val="24"/>
                <w:szCs w:val="24"/>
              </w:rPr>
              <w:t xml:space="preserve">Trading</w:t>
            </w:r>
          </w:p>
          <w:p>
            <w:pPr>
              <w:spacing w:after="60" w:before="0" w:line="320"/>
              <w:jc w:val="left"/>
            </w:pPr>
            <w:r>
              <w:rPr>
                <w:rFonts w:ascii="Arial" w:cs="Arial" w:eastAsia="Arial" w:hAnsi="Arial"/>
                <w:b/>
                <w:bCs/>
                <w:i w:val="false"/>
                <w:iCs w:val="false"/>
                <w:color w:val="1A5FA0"/>
                <w:sz w:val="18"/>
                <w:szCs w:val="18"/>
              </w:rPr>
              <w:t xml:space="preserve">/v1/knowledge/trading</w:t>
            </w:r>
          </w:p>
          <w:p>
            <w:pPr>
              <w:spacing w:after="0" w:before="0" w:line="340"/>
              <w:jc w:val="left"/>
            </w:pPr>
            <w:r>
              <w:rPr>
                <w:rFonts w:ascii="Arial" w:cs="Arial" w:eastAsia="Arial" w:hAnsi="Arial"/>
                <w:b w:val="false"/>
                <w:bCs w:val="false"/>
                <w:i w:val="false"/>
                <w:iCs w:val="false"/>
                <w:color w:val="555555"/>
                <w:sz w:val="21"/>
                <w:szCs w:val="21"/>
              </w:rPr>
              <w:t xml:space="preserve">Market sentiment, narrative context, macro signals. Not financial advice — living knowledge of what the market narrative is right now, what catalysts are being discussed, what the smart money thesis is. For AI tools that need market context.</w:t>
            </w:r>
          </w:p>
        </w:tc>
      </w:tr>
    </w:tbl>
    <w:p>
      <w:pPr>
        <w:spacing w:after="160" w:before="2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ECFF" w:val="clear"/>
            <w:tcMar>
              <w:top w:type="dxa" w:w="100"/>
              <w:left w:type="dxa" w:w="140"/>
              <w:bottom w:type="dxa" w:w="100"/>
              <w:right w:type="dxa" w:w="140"/>
            </w:tcMar>
            <w:vAlign w:val="top"/>
          </w:tcPr>
          <w:p>
            <w:pPr>
              <w:spacing w:after="40" w:before="0" w:line="320"/>
              <w:jc w:val="left"/>
            </w:pPr>
            <w:r>
              <w:rPr>
                <w:rFonts w:ascii="Arial" w:cs="Arial" w:eastAsia="Arial" w:hAnsi="Arial"/>
                <w:b/>
                <w:bCs/>
                <w:i w:val="false"/>
                <w:iCs w:val="false"/>
                <w:color w:val="111111"/>
                <w:sz w:val="24"/>
                <w:szCs w:val="24"/>
              </w:rPr>
              <w:t xml:space="preserve">Copywriting</w:t>
            </w:r>
          </w:p>
          <w:p>
            <w:pPr>
              <w:spacing w:after="60" w:before="0" w:line="320"/>
              <w:jc w:val="left"/>
            </w:pPr>
            <w:r>
              <w:rPr>
                <w:rFonts w:ascii="Arial" w:cs="Arial" w:eastAsia="Arial" w:hAnsi="Arial"/>
                <w:b/>
                <w:bCs/>
                <w:i w:val="false"/>
                <w:iCs w:val="false"/>
                <w:color w:val="5B3FA0"/>
                <w:sz w:val="18"/>
                <w:szCs w:val="18"/>
              </w:rPr>
              <w:t xml:space="preserve">/v1/knowledge/copy</w:t>
            </w:r>
          </w:p>
          <w:p>
            <w:pPr>
              <w:spacing w:after="0" w:before="0" w:line="340"/>
              <w:jc w:val="left"/>
            </w:pPr>
            <w:r>
              <w:rPr>
                <w:rFonts w:ascii="Arial" w:cs="Arial" w:eastAsia="Arial" w:hAnsi="Arial"/>
                <w:b w:val="false"/>
                <w:bCs w:val="false"/>
                <w:i w:val="false"/>
                <w:iCs w:val="false"/>
                <w:color w:val="555555"/>
                <w:sz w:val="21"/>
                <w:szCs w:val="21"/>
              </w:rPr>
              <w:t xml:space="preserve">Offer structures, headline formulas, CTA patterns, and ad angles that are performing. Direct response principles applied to what's working today — not theory from 1980s books.</w:t>
            </w:r>
          </w:p>
        </w:tc>
      </w:tr>
    </w:tbl>
    <w:p>
      <w:pPr>
        <w:spacing w:after="160" w:before="20" w:line="320"/>
        <w:jc w:val="left"/>
      </w:pPr>
      <w:r>
        <w:rPr>
          <w:rFonts w:ascii="Arial" w:cs="Arial" w:eastAsia="Arial" w:hAnsi="Arial"/>
          <w:b w:val="false"/>
          <w:bCs w:val="false"/>
          <w:i w:val="false"/>
          <w:iCs w:val="false"/>
          <w:color w:val="2D2D2D"/>
          <w:sz w:val="10"/>
          <w:szCs w:val="10"/>
        </w:rPr>
        <w:t xml:space="preserve"/>
      </w:r>
    </w:p>
    <w:p>
      <w:pPr>
        <w:spacing w:after="160" w:before="6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7.2 Future Domains</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Domains to add as the platform grows:</w:t>
      </w:r>
    </w:p>
    <w:p>
      <w:pPr>
        <w:spacing w:after="160" w:before="20" w:line="320"/>
        <w:jc w:val="left"/>
      </w:pPr>
      <w:r>
        <w:rPr>
          <w:rFonts w:ascii="Arial" w:cs="Arial" w:eastAsia="Arial" w:hAnsi="Arial"/>
          <w:b w:val="false"/>
          <w:bCs w:val="false"/>
          <w:i w:val="false"/>
          <w:iCs w:val="false"/>
          <w:color w:val="2D2D2D"/>
          <w:sz w:val="10"/>
          <w:szCs w:val="10"/>
        </w:rPr>
        <w:t xml:space="preserve"/>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E-commerce — what products, niches, and positioning are working on Shopify/Amazon</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Recruiting — what job descriptions, outreach, and offers are getting responses</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Fundraising — what pitches, decks, and narratives are resonating with investors</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SEO — what content types, link strategies, and site structures are ranking</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Product — what features, pricing models, and onboarding flows are converting</w:t>
      </w:r>
    </w:p>
    <w:p>
      <w:pPr>
        <w:spacing w:after="200" w:before="200"/>
      </w:pPr>
      <w:r>
        <w:br w:type="page"/>
      </w:r>
    </w:p>
    <w:p>
      <w:pPr>
        <w:pStyle w:val="Heading1"/>
        <w:spacing w:after="160" w:before="360"/>
      </w:pPr>
      <w:r>
        <w:rPr>
          <w:rFonts w:ascii="Arial" w:cs="Arial" w:eastAsia="Arial" w:hAnsi="Arial"/>
          <w:b/>
          <w:bCs/>
          <w:color w:val="111111"/>
          <w:sz w:val="40"/>
          <w:szCs w:val="40"/>
        </w:rPr>
        <w:t xml:space="preserve">8. Tech Stack</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Choosing proven, composable tools. Nothing exotic. Everything battle-tested.</w:t>
      </w:r>
    </w:p>
    <w:p>
      <w:pPr>
        <w:spacing w:after="160" w:before="6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111111"/>
                <w:sz w:val="20"/>
                <w:szCs w:val="20"/>
              </w:rPr>
              <w:t xml:space="preserve">Layer</w:t>
            </w:r>
          </w:p>
        </w:tc>
        <w:tc>
          <w:tcPr>
            <w:tcW w:type="dxa" w:w="240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111111"/>
                <w:sz w:val="20"/>
                <w:szCs w:val="20"/>
              </w:rPr>
              <w:t xml:space="preserve">Tool</w:t>
            </w:r>
          </w:p>
        </w:tc>
        <w:tc>
          <w:tcPr>
            <w:tcW w:type="dxa" w:w="4560"/>
            <w:tcBorders>
              <w:top w:val="single" w:color="DDDDDD" w:sz="1"/>
              <w:left w:val="single" w:color="DDDDDD" w:sz="1"/>
              <w:bottom w:val="single" w:color="DDDDDD" w:sz="1"/>
              <w:right w:val="single" w:color="DDDDDD" w:sz="1"/>
            </w:tcBorders>
            <w:shd w:fill="F4F4F2" w:val="clear"/>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111111"/>
                <w:sz w:val="20"/>
                <w:szCs w:val="20"/>
              </w:rPr>
              <w:t xml:space="preserve">Why</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Crawling</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Zyte Pro</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Already have it. Best-in-class scraping with JS rendering, proxy rotation, anti-bot bypass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Cleaning</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Python / BeautifulSoup</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Lightweight, fast, full control over extraction logic</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AI Scoring</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Claude / GPT-4</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Score, tag, and enrich chunks. Can swap models per domain</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Vector DB</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pgvector (Postgres)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Simple, self-hostable, no separate DB to manage. Scales well to millions of chunks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Embeddings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OpenAI / Cohere</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High-quality embeddings. Batch-processed on ingestion, not at query time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API Framework</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FastAPI (Python)</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Fast, async, automatic docs, easy to deploy</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Task Queue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Celery + Redis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Schedule crawls per domain, retry failures, don't block the API</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2D2D2D"/>
                <w:sz w:val="20"/>
                <w:szCs w:val="20"/>
              </w:rPr>
              <w:t xml:space="preserve">Hosting</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bCs/>
                <w:i w:val="false"/>
                <w:iCs w:val="false"/>
                <w:color w:val="0A7C4E"/>
                <w:sz w:val="20"/>
                <w:szCs w:val="20"/>
              </w:rPr>
              <w:t xml:space="preserve">Render / Railway</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0" w:before="0" w:line="320"/>
              <w:jc w:val="left"/>
            </w:pPr>
            <w:r>
              <w:rPr>
                <w:rFonts w:ascii="Arial" w:cs="Arial" w:eastAsia="Arial" w:hAnsi="Arial"/>
                <w:b w:val="false"/>
                <w:bCs w:val="false"/>
                <w:i w:val="false"/>
                <w:iCs w:val="false"/>
                <w:color w:val="555555"/>
                <w:sz w:val="20"/>
                <w:szCs w:val="20"/>
              </w:rPr>
              <w:t xml:space="preserve">Simple deployment, auto-scaling, easy start</w:t>
            </w:r>
          </w:p>
        </w:tc>
      </w:tr>
    </w:tbl>
    <w:p>
      <w:pPr>
        <w:spacing w:after="200" w:before="200"/>
      </w:pPr>
      <w:r>
        <w:br w:type="page"/>
      </w:r>
    </w:p>
    <w:p>
      <w:pPr>
        <w:pStyle w:val="Heading1"/>
        <w:spacing w:after="160" w:before="360"/>
      </w:pPr>
      <w:r>
        <w:rPr>
          <w:rFonts w:ascii="Arial" w:cs="Arial" w:eastAsia="Arial" w:hAnsi="Arial"/>
          <w:b/>
          <w:bCs/>
          <w:color w:val="111111"/>
          <w:sz w:val="40"/>
          <w:szCs w:val="40"/>
        </w:rPr>
        <w:t xml:space="preserve">9. MVP Build Plan</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Build the smallest thing that proves the core loop works. One domain. One endpoint. One tool using it.</w:t>
      </w:r>
    </w:p>
    <w:p>
      <w:pPr>
        <w:spacing w:after="160" w:before="6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Phase 1 — Proof of Concept (Week 1–2)</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ListParagraph"/>
        <w:numPr>
          <w:ilvl w:val="0"/>
          <w:numId w:val="3"/>
        </w:numPr>
        <w:spacing w:after="60" w:before="40" w:line="320"/>
      </w:pPr>
      <w:r>
        <w:rPr>
          <w:rFonts w:ascii="Arial" w:cs="Arial" w:eastAsia="Arial" w:hAnsi="Arial"/>
          <w:color w:val="555555"/>
          <w:sz w:val="22"/>
          <w:szCs w:val="22"/>
        </w:rPr>
        <w:t xml:space="preserve">Pick one domain: Sales. It's the most universal and the easiest to validate.</w:t>
      </w:r>
    </w:p>
    <w:p>
      <w:pPr>
        <w:pStyle w:val="ListParagraph"/>
        <w:numPr>
          <w:ilvl w:val="0"/>
          <w:numId w:val="3"/>
        </w:numPr>
        <w:spacing w:after="60" w:before="40" w:line="320"/>
      </w:pPr>
      <w:r>
        <w:rPr>
          <w:rFonts w:ascii="Arial" w:cs="Arial" w:eastAsia="Arial" w:hAnsi="Arial"/>
          <w:color w:val="555555"/>
          <w:sz w:val="22"/>
          <w:szCs w:val="22"/>
        </w:rPr>
        <w:t xml:space="preserve">Build the Zyte scraper config for 5–10 high-signal sales sources</w:t>
      </w:r>
    </w:p>
    <w:p>
      <w:pPr>
        <w:pStyle w:val="ListParagraph"/>
        <w:numPr>
          <w:ilvl w:val="0"/>
          <w:numId w:val="3"/>
        </w:numPr>
        <w:spacing w:after="60" w:before="40" w:line="320"/>
      </w:pPr>
      <w:r>
        <w:rPr>
          <w:rFonts w:ascii="Arial" w:cs="Arial" w:eastAsia="Arial" w:hAnsi="Arial"/>
          <w:color w:val="555555"/>
          <w:sz w:val="22"/>
          <w:szCs w:val="22"/>
        </w:rPr>
        <w:t xml:space="preserve">Write the extraction + cleaning pipeline</w:t>
      </w:r>
    </w:p>
    <w:p>
      <w:pPr>
        <w:pStyle w:val="ListParagraph"/>
        <w:numPr>
          <w:ilvl w:val="0"/>
          <w:numId w:val="3"/>
        </w:numPr>
        <w:spacing w:after="60" w:before="40" w:line="320"/>
      </w:pPr>
      <w:r>
        <w:rPr>
          <w:rFonts w:ascii="Arial" w:cs="Arial" w:eastAsia="Arial" w:hAnsi="Arial"/>
          <w:color w:val="555555"/>
          <w:sz w:val="22"/>
          <w:szCs w:val="22"/>
        </w:rPr>
        <w:t xml:space="preserve">Build the AI scoring step — even a simple prompt is fine to start</w:t>
      </w:r>
    </w:p>
    <w:p>
      <w:pPr>
        <w:pStyle w:val="ListParagraph"/>
        <w:numPr>
          <w:ilvl w:val="0"/>
          <w:numId w:val="3"/>
        </w:numPr>
        <w:spacing w:after="60" w:before="40" w:line="320"/>
      </w:pPr>
      <w:r>
        <w:rPr>
          <w:rFonts w:ascii="Arial" w:cs="Arial" w:eastAsia="Arial" w:hAnsi="Arial"/>
          <w:color w:val="555555"/>
          <w:sz w:val="22"/>
          <w:szCs w:val="22"/>
        </w:rPr>
        <w:t xml:space="preserve">Set up pgvector locally, embed and store the first batch</w:t>
      </w:r>
    </w:p>
    <w:p>
      <w:pPr>
        <w:pStyle w:val="ListParagraph"/>
        <w:numPr>
          <w:ilvl w:val="0"/>
          <w:numId w:val="3"/>
        </w:numPr>
        <w:spacing w:after="60" w:before="40" w:line="320"/>
      </w:pPr>
      <w:r>
        <w:rPr>
          <w:rFonts w:ascii="Arial" w:cs="Arial" w:eastAsia="Arial" w:hAnsi="Arial"/>
          <w:color w:val="555555"/>
          <w:sz w:val="22"/>
          <w:szCs w:val="22"/>
        </w:rPr>
        <w:t xml:space="preserve">Build one endpoint: POST /v1/knowledge/sales</w:t>
      </w:r>
    </w:p>
    <w:p>
      <w:pPr>
        <w:pStyle w:val="ListParagraph"/>
        <w:numPr>
          <w:ilvl w:val="0"/>
          <w:numId w:val="3"/>
        </w:numPr>
        <w:spacing w:after="60" w:before="40" w:line="320"/>
      </w:pPr>
      <w:r>
        <w:rPr>
          <w:rFonts w:ascii="Arial" w:cs="Arial" w:eastAsia="Arial" w:hAnsi="Arial"/>
          <w:color w:val="555555"/>
          <w:sz w:val="22"/>
          <w:szCs w:val="22"/>
        </w:rPr>
        <w:t xml:space="preserve">Use it in one tool — a simple sales email assistant</w:t>
      </w:r>
    </w:p>
    <w:p>
      <w:pPr>
        <w:pStyle w:val="ListParagraph"/>
        <w:numPr>
          <w:ilvl w:val="0"/>
          <w:numId w:val="3"/>
        </w:numPr>
        <w:spacing w:after="60" w:before="40" w:line="320"/>
      </w:pPr>
      <w:r>
        <w:rPr>
          <w:rFonts w:ascii="Arial" w:cs="Arial" w:eastAsia="Arial" w:hAnsi="Arial"/>
          <w:color w:val="555555"/>
          <w:sz w:val="22"/>
          <w:szCs w:val="22"/>
        </w:rPr>
        <w:t xml:space="preserve">Test: does the AI response feel noticeably smarter with the knowledge injected?</w:t>
      </w:r>
    </w:p>
    <w:p>
      <w:pPr>
        <w:spacing w:after="160" w:before="6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Phase 2 — Solidify (Week 3–4)</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ListParagraph"/>
        <w:numPr>
          <w:ilvl w:val="0"/>
          <w:numId w:val="3"/>
        </w:numPr>
        <w:spacing w:after="60" w:before="40" w:line="320"/>
      </w:pPr>
      <w:r>
        <w:rPr>
          <w:rFonts w:ascii="Arial" w:cs="Arial" w:eastAsia="Arial" w:hAnsi="Arial"/>
          <w:color w:val="555555"/>
          <w:sz w:val="22"/>
          <w:szCs w:val="22"/>
        </w:rPr>
        <w:t xml:space="preserve">Automate crawl scheduling with Celery</w:t>
      </w:r>
    </w:p>
    <w:p>
      <w:pPr>
        <w:pStyle w:val="ListParagraph"/>
        <w:numPr>
          <w:ilvl w:val="0"/>
          <w:numId w:val="3"/>
        </w:numPr>
        <w:spacing w:after="60" w:before="40" w:line="320"/>
      </w:pPr>
      <w:r>
        <w:rPr>
          <w:rFonts w:ascii="Arial" w:cs="Arial" w:eastAsia="Arial" w:hAnsi="Arial"/>
          <w:color w:val="555555"/>
          <w:sz w:val="22"/>
          <w:szCs w:val="22"/>
        </w:rPr>
        <w:t xml:space="preserve">Add domain status endpoint — know when last crawled, how fresh</w:t>
      </w:r>
    </w:p>
    <w:p>
      <w:pPr>
        <w:pStyle w:val="ListParagraph"/>
        <w:numPr>
          <w:ilvl w:val="0"/>
          <w:numId w:val="3"/>
        </w:numPr>
        <w:spacing w:after="60" w:before="40" w:line="320"/>
      </w:pPr>
      <w:r>
        <w:rPr>
          <w:rFonts w:ascii="Arial" w:cs="Arial" w:eastAsia="Arial" w:hAnsi="Arial"/>
          <w:color w:val="555555"/>
          <w:sz w:val="22"/>
          <w:szCs w:val="22"/>
        </w:rPr>
        <w:t xml:space="preserve">Add authentication (API keys)</w:t>
      </w:r>
    </w:p>
    <w:p>
      <w:pPr>
        <w:pStyle w:val="ListParagraph"/>
        <w:numPr>
          <w:ilvl w:val="0"/>
          <w:numId w:val="3"/>
        </w:numPr>
        <w:spacing w:after="60" w:before="40" w:line="320"/>
      </w:pPr>
      <w:r>
        <w:rPr>
          <w:rFonts w:ascii="Arial" w:cs="Arial" w:eastAsia="Arial" w:hAnsi="Arial"/>
          <w:color w:val="555555"/>
          <w:sz w:val="22"/>
          <w:szCs w:val="22"/>
        </w:rPr>
        <w:t xml:space="preserve">Add the custom knowledge upload feature</w:t>
      </w:r>
    </w:p>
    <w:p>
      <w:pPr>
        <w:pStyle w:val="ListParagraph"/>
        <w:numPr>
          <w:ilvl w:val="0"/>
          <w:numId w:val="3"/>
        </w:numPr>
        <w:spacing w:after="60" w:before="40" w:line="320"/>
      </w:pPr>
      <w:r>
        <w:rPr>
          <w:rFonts w:ascii="Arial" w:cs="Arial" w:eastAsia="Arial" w:hAnsi="Arial"/>
          <w:color w:val="555555"/>
          <w:sz w:val="22"/>
          <w:szCs w:val="22"/>
        </w:rPr>
        <w:t xml:space="preserve">Add a second domain: Content</w:t>
      </w:r>
    </w:p>
    <w:p>
      <w:pPr>
        <w:pStyle w:val="ListParagraph"/>
        <w:numPr>
          <w:ilvl w:val="0"/>
          <w:numId w:val="3"/>
        </w:numPr>
        <w:spacing w:after="60" w:before="40" w:line="320"/>
      </w:pPr>
      <w:r>
        <w:rPr>
          <w:rFonts w:ascii="Arial" w:cs="Arial" w:eastAsia="Arial" w:hAnsi="Arial"/>
          <w:color w:val="555555"/>
          <w:sz w:val="22"/>
          <w:szCs w:val="22"/>
        </w:rPr>
        <w:t xml:space="preserve">Deploy to production (Render or Railway)</w:t>
      </w:r>
    </w:p>
    <w:p>
      <w:pPr>
        <w:spacing w:after="160" w:before="6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Phase 3 — Expand (Month 2)</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ListParagraph"/>
        <w:numPr>
          <w:ilvl w:val="0"/>
          <w:numId w:val="3"/>
        </w:numPr>
        <w:spacing w:after="60" w:before="40" w:line="320"/>
      </w:pPr>
      <w:r>
        <w:rPr>
          <w:rFonts w:ascii="Arial" w:cs="Arial" w:eastAsia="Arial" w:hAnsi="Arial"/>
          <w:color w:val="555555"/>
          <w:sz w:val="22"/>
          <w:szCs w:val="22"/>
        </w:rPr>
        <w:t xml:space="preserve">Add Trading domain</w:t>
      </w:r>
    </w:p>
    <w:p>
      <w:pPr>
        <w:pStyle w:val="ListParagraph"/>
        <w:numPr>
          <w:ilvl w:val="0"/>
          <w:numId w:val="3"/>
        </w:numPr>
        <w:spacing w:after="60" w:before="40" w:line="320"/>
      </w:pPr>
      <w:r>
        <w:rPr>
          <w:rFonts w:ascii="Arial" w:cs="Arial" w:eastAsia="Arial" w:hAnsi="Arial"/>
          <w:color w:val="555555"/>
          <w:sz w:val="22"/>
          <w:szCs w:val="22"/>
        </w:rPr>
        <w:t xml:space="preserve">Add Copywriting domain</w:t>
      </w:r>
    </w:p>
    <w:p>
      <w:pPr>
        <w:pStyle w:val="ListParagraph"/>
        <w:numPr>
          <w:ilvl w:val="0"/>
          <w:numId w:val="3"/>
        </w:numPr>
        <w:spacing w:after="60" w:before="40" w:line="320"/>
      </w:pPr>
      <w:r>
        <w:rPr>
          <w:rFonts w:ascii="Arial" w:cs="Arial" w:eastAsia="Arial" w:hAnsi="Arial"/>
          <w:color w:val="555555"/>
          <w:sz w:val="22"/>
          <w:szCs w:val="22"/>
        </w:rPr>
        <w:t xml:space="preserve">Build simple dashboard to monitor crawl health, chunk counts, freshness</w:t>
      </w:r>
    </w:p>
    <w:p>
      <w:pPr>
        <w:pStyle w:val="ListParagraph"/>
        <w:numPr>
          <w:ilvl w:val="0"/>
          <w:numId w:val="3"/>
        </w:numPr>
        <w:spacing w:after="60" w:before="40" w:line="320"/>
      </w:pPr>
      <w:r>
        <w:rPr>
          <w:rFonts w:ascii="Arial" w:cs="Arial" w:eastAsia="Arial" w:hAnsi="Arial"/>
          <w:color w:val="555555"/>
          <w:sz w:val="22"/>
          <w:szCs w:val="22"/>
        </w:rPr>
        <w:t xml:space="preserve">Refine AI scoring — iterate on what makes it through vs what gets filtered</w:t>
      </w:r>
    </w:p>
    <w:p>
      <w:pPr>
        <w:pStyle w:val="ListParagraph"/>
        <w:numPr>
          <w:ilvl w:val="0"/>
          <w:numId w:val="3"/>
        </w:numPr>
        <w:spacing w:after="60" w:before="40" w:line="320"/>
      </w:pPr>
      <w:r>
        <w:rPr>
          <w:rFonts w:ascii="Arial" w:cs="Arial" w:eastAsia="Arial" w:hAnsi="Arial"/>
          <w:color w:val="555555"/>
          <w:sz w:val="22"/>
          <w:szCs w:val="22"/>
        </w:rPr>
        <w:t xml:space="preserve">Document everything — internal docs become the foundation for external docs later</w:t>
      </w:r>
    </w:p>
    <w:p>
      <w:pPr>
        <w:spacing w:after="160" w:before="6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0A7C4E"/>
                <w:sz w:val="18"/>
                <w:szCs w:val="18"/>
              </w:rPr>
              <w:t xml:space="preserve">The validation test</w:t>
            </w:r>
          </w:p>
          <w:p>
            <w:pPr>
              <w:spacing w:after="0" w:before="0" w:line="330"/>
              <w:jc w:val="left"/>
            </w:pPr>
            <w:r>
              <w:rPr>
                <w:rFonts w:ascii="Arial" w:cs="Arial" w:eastAsia="Arial" w:hAnsi="Arial"/>
                <w:b w:val="false"/>
                <w:bCs w:val="false"/>
                <w:i w:val="false"/>
                <w:iCs w:val="false"/>
                <w:color w:val="2D2D2D"/>
                <w:sz w:val="21"/>
                <w:szCs w:val="21"/>
              </w:rPr>
              <w:t xml:space="preserve">Phase 1 is just for me. If the sales tool feels genuinely smarter — if I notice the difference — then the core idea works and I build from there. If it doesn't, I need to fix the scoring layer before going further.</w:t>
            </w:r>
          </w:p>
        </w:tc>
      </w:tr>
    </w:tbl>
    <w:p>
      <w:pPr>
        <w:spacing w:after="200" w:before="200"/>
      </w:pPr>
      <w:r>
        <w:br w:type="page"/>
      </w:r>
    </w:p>
    <w:p>
      <w:pPr>
        <w:pStyle w:val="Heading1"/>
        <w:spacing w:after="160" w:before="360"/>
      </w:pPr>
      <w:r>
        <w:rPr>
          <w:rFonts w:ascii="Arial" w:cs="Arial" w:eastAsia="Arial" w:hAnsi="Arial"/>
          <w:b/>
          <w:bCs/>
          <w:color w:val="111111"/>
          <w:sz w:val="40"/>
          <w:szCs w:val="40"/>
        </w:rPr>
        <w:t xml:space="preserve">10. The Bigger Picture</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This starts as infrastructure I build for myself. Every tool I create plugs into it. Over time it becomes something bigger.</w:t>
      </w:r>
    </w:p>
    <w:p>
      <w:pPr>
        <w:spacing w:after="160" w:before="6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10.1 The Analogy</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Think about what Stripe did for payments, Clerk for auth, Supabase for databases. Each one took something developers were rebuilding from scratch on every project and turned it into a one-line integration.</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KnowledgeHub does the same for AI knowledge infrastructure. Every developer building an AI tool hits this problem. They either accept generic AI responses, or they spend weeks building their own RAG pipeline. KnowledgeHub is the third option: just call the endpoint.</w:t>
      </w:r>
    </w:p>
    <w:p>
      <w:pPr>
        <w:spacing w:after="160" w:before="6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10.2 The Competitive Moat</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The moat is not the scraping — Zyte handles that. The moat is:</w:t>
      </w:r>
    </w:p>
    <w:p>
      <w:pPr>
        <w:spacing w:after="160" w:before="20" w:line="320"/>
        <w:jc w:val="left"/>
      </w:pPr>
      <w:r>
        <w:rPr>
          <w:rFonts w:ascii="Arial" w:cs="Arial" w:eastAsia="Arial" w:hAnsi="Arial"/>
          <w:b w:val="false"/>
          <w:bCs w:val="false"/>
          <w:i w:val="false"/>
          <w:iCs w:val="false"/>
          <w:color w:val="2D2D2D"/>
          <w:sz w:val="10"/>
          <w:szCs w:val="10"/>
        </w:rPr>
        <w:t xml:space="preserve"/>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The source lists — hand-curated, high-signal, continuously refined</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The scoring model — knowing what constitutes valuable knowledge per domain</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The custom knowledge layer — once a developer uploads their proprietary knowledge, they're not leaving</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The network effect — more domains, more developers, better source validation</w:t>
      </w:r>
    </w:p>
    <w:p>
      <w:pPr>
        <w:spacing w:after="160" w:before="60" w:line="320"/>
        <w:jc w:val="left"/>
      </w:pPr>
      <w:r>
        <w:rPr>
          <w:rFonts w:ascii="Arial" w:cs="Arial" w:eastAsia="Arial" w:hAnsi="Arial"/>
          <w:b w:val="false"/>
          <w:bCs w:val="false"/>
          <w:i w:val="false"/>
          <w:iCs w:val="false"/>
          <w:color w:val="2D2D2D"/>
          <w:sz w:val="10"/>
          <w:szCs w:val="10"/>
        </w:rPr>
        <w:t xml:space="preserve"/>
      </w:r>
    </w:p>
    <w:p>
      <w:pPr>
        <w:pStyle w:val="Heading2"/>
        <w:pBdr>
          <w:bottom w:val="single" w:color="0A7C4E" w:sz="4" w:space="4"/>
        </w:pBdr>
        <w:spacing w:after="120" w:before="320"/>
      </w:pPr>
      <w:r>
        <w:rPr>
          <w:rFonts w:ascii="Arial" w:cs="Arial" w:eastAsia="Arial" w:hAnsi="Arial"/>
          <w:b/>
          <w:bCs/>
          <w:color w:val="111111"/>
          <w:sz w:val="30"/>
          <w:szCs w:val="30"/>
        </w:rPr>
        <w:t xml:space="preserve">10.3 Long-Term Vision</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Phase 1: Personal infrastructure. I use it for every tool I build.</w:t>
      </w:r>
    </w:p>
    <w:p>
      <w:pPr>
        <w:spacing w:after="160" w:before="2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Phase 2: Open to other developers. Simple API, clear pricing, strong docs.</w:t>
      </w:r>
    </w:p>
    <w:p>
      <w:pPr>
        <w:spacing w:after="160" w:before="2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Phase 3: Custom domains at scale. Any developer can define their own domain, supply their source list, and KnowledgeHub handles the rest.</w:t>
      </w:r>
    </w:p>
    <w:p>
      <w:pPr>
        <w:spacing w:after="160" w:before="2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Phase 4: The knowledge marketplace. Developers can publish their custom domain configs. Others can subscribe to specialized knowledge collections built by experts in that niche.</w:t>
      </w:r>
    </w:p>
    <w:p>
      <w:pPr>
        <w:spacing w:after="160" w:before="80" w:line="320"/>
        <w:jc w:val="left"/>
      </w:pPr>
      <w:r>
        <w:rPr>
          <w:rFonts w:ascii="Arial" w:cs="Arial" w:eastAsia="Arial" w:hAnsi="Arial"/>
          <w:b w:val="false"/>
          <w:bCs w:val="false"/>
          <w:i w:val="false"/>
          <w:iCs w:val="false"/>
          <w:color w:val="2D2D2D"/>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vAlign w:val="top"/>
          </w:tcPr>
          <w:p>
            <w:pPr>
              <w:spacing w:after="60" w:before="0" w:line="320"/>
              <w:jc w:val="left"/>
            </w:pPr>
            <w:r>
              <w:rPr>
                <w:rFonts w:ascii="Arial" w:cs="Arial" w:eastAsia="Arial" w:hAnsi="Arial"/>
                <w:b/>
                <w:bCs/>
                <w:i w:val="false"/>
                <w:iCs w:val="false"/>
                <w:color w:val="0A7C4E"/>
                <w:sz w:val="18"/>
                <w:szCs w:val="18"/>
              </w:rPr>
              <w:t xml:space="preserve">The end state</w:t>
            </w:r>
          </w:p>
          <w:p>
            <w:pPr>
              <w:spacing w:after="0" w:before="0" w:line="330"/>
              <w:jc w:val="left"/>
            </w:pPr>
            <w:r>
              <w:rPr>
                <w:rFonts w:ascii="Arial" w:cs="Arial" w:eastAsia="Arial" w:hAnsi="Arial"/>
                <w:b w:val="false"/>
                <w:bCs w:val="false"/>
                <w:i w:val="false"/>
                <w:iCs w:val="false"/>
                <w:color w:val="2D2D2D"/>
                <w:sz w:val="21"/>
                <w:szCs w:val="21"/>
              </w:rPr>
              <w:t xml:space="preserve">Any AI tool, anywhere, can call a KnowledgeHub endpoint and immediately know what is working in any domain right now — combined with the developer's own proprietary knowledge. No infrastructure to build. No knowledge to maintain. Just better AI, instantly.</w:t>
            </w:r>
          </w:p>
        </w:tc>
      </w:tr>
    </w:tbl>
    <w:p>
      <w:pPr>
        <w:spacing w:after="200" w:before="200"/>
      </w:pPr>
      <w:r>
        <w:br w:type="page"/>
      </w:r>
    </w:p>
    <w:p>
      <w:pPr>
        <w:pStyle w:val="Heading1"/>
        <w:spacing w:after="160" w:before="360"/>
      </w:pPr>
      <w:r>
        <w:rPr>
          <w:rFonts w:ascii="Arial" w:cs="Arial" w:eastAsia="Arial" w:hAnsi="Arial"/>
          <w:b/>
          <w:bCs/>
          <w:color w:val="111111"/>
          <w:sz w:val="40"/>
          <w:szCs w:val="40"/>
        </w:rPr>
        <w:t xml:space="preserve">11. Open Questions &amp; Things to Figure Out</w:t>
      </w:r>
    </w:p>
    <w:p>
      <w:pPr>
        <w:spacing w:after="160" w:before="4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555555"/>
          <w:sz w:val="22"/>
          <w:szCs w:val="22"/>
        </w:rPr>
        <w:t xml:space="preserve">Being honest about what I don't know yet:</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Heading3"/>
        <w:spacing w:after="80" w:before="240"/>
      </w:pPr>
      <w:r>
        <w:rPr>
          <w:rFonts w:ascii="Arial" w:cs="Arial" w:eastAsia="Arial" w:hAnsi="Arial"/>
          <w:b/>
          <w:bCs/>
          <w:color w:val="2D2D2D"/>
          <w:sz w:val="26"/>
          <w:szCs w:val="26"/>
        </w:rPr>
        <w:t xml:space="preserve">Signal Quality</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How do I validate that the AI scoring is actually identifying the right things as valuable?</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What's the feedback loop — how do I know when knowledge is making tools smarter vs not?</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Heading3"/>
        <w:spacing w:after="80" w:before="240"/>
      </w:pPr>
      <w:r>
        <w:rPr>
          <w:rFonts w:ascii="Arial" w:cs="Arial" w:eastAsia="Arial" w:hAnsi="Arial"/>
          <w:b/>
          <w:bCs/>
          <w:color w:val="2D2D2D"/>
          <w:sz w:val="26"/>
          <w:szCs w:val="26"/>
        </w:rPr>
        <w:t xml:space="preserve">Source Curation</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What are the actual best sources per domain? This needs real research, not guessing.</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How do I handle sources that go behind paywalls or block crawling?</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How do I discover new high-signal sources as they emerge?</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Heading3"/>
        <w:spacing w:after="80" w:before="240"/>
      </w:pPr>
      <w:r>
        <w:rPr>
          <w:rFonts w:ascii="Arial" w:cs="Arial" w:eastAsia="Arial" w:hAnsi="Arial"/>
          <w:b/>
          <w:bCs/>
          <w:color w:val="2D2D2D"/>
          <w:sz w:val="26"/>
          <w:szCs w:val="26"/>
        </w:rPr>
        <w:t xml:space="preserve">Data &amp; Legal</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What are the terms of service implications for scraping specific sources?</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How do I handle content that shouldn't be stored or served?</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Heading3"/>
        <w:spacing w:after="80" w:before="240"/>
      </w:pPr>
      <w:r>
        <w:rPr>
          <w:rFonts w:ascii="Arial" w:cs="Arial" w:eastAsia="Arial" w:hAnsi="Arial"/>
          <w:b/>
          <w:bCs/>
          <w:color w:val="2D2D2D"/>
          <w:sz w:val="26"/>
          <w:szCs w:val="26"/>
        </w:rPr>
        <w:t xml:space="preserve">Pricing</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What's the right pricing model? Per query? Monthly subscription? By domain?</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What does it actually cost to run — Zyte credits, embedding API calls, hosting?</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At what query volume does it become profitable?</w:t>
      </w:r>
    </w:p>
    <w:p>
      <w:pPr>
        <w:spacing w:after="160" w:before="40" w:line="320"/>
        <w:jc w:val="left"/>
      </w:pPr>
      <w:r>
        <w:rPr>
          <w:rFonts w:ascii="Arial" w:cs="Arial" w:eastAsia="Arial" w:hAnsi="Arial"/>
          <w:b w:val="false"/>
          <w:bCs w:val="false"/>
          <w:i w:val="false"/>
          <w:iCs w:val="false"/>
          <w:color w:val="2D2D2D"/>
          <w:sz w:val="10"/>
          <w:szCs w:val="10"/>
        </w:rPr>
        <w:t xml:space="preserve"/>
      </w:r>
    </w:p>
    <w:p>
      <w:pPr>
        <w:pStyle w:val="Heading3"/>
        <w:spacing w:after="80" w:before="240"/>
      </w:pPr>
      <w:r>
        <w:rPr>
          <w:rFonts w:ascii="Arial" w:cs="Arial" w:eastAsia="Arial" w:hAnsi="Arial"/>
          <w:b/>
          <w:bCs/>
          <w:color w:val="2D2D2D"/>
          <w:sz w:val="26"/>
          <w:szCs w:val="26"/>
        </w:rPr>
        <w:t xml:space="preserve">The Quality Bar</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What does 'good enough' look like for Phase 1? How do I know when the scoring is working?</w:t>
      </w:r>
    </w:p>
    <w:p>
      <w:pPr>
        <w:pStyle w:val="ListParagraph"/>
        <w:numPr>
          <w:ilvl w:val="0"/>
          <w:numId w:val="2"/>
        </w:numPr>
        <w:spacing w:after="60" w:before="40" w:line="320"/>
      </w:pPr>
      <w:r>
        <w:rPr>
          <w:rFonts w:ascii="Arial" w:cs="Arial" w:eastAsia="Arial" w:hAnsi="Arial"/>
          <w:b w:val="false"/>
          <w:bCs w:val="false"/>
          <w:color w:val="555555"/>
          <w:sz w:val="22"/>
          <w:szCs w:val="22"/>
        </w:rPr>
        <w:t xml:space="preserve">What's the minimum chunk count per domain before the retrieval is actually useful?</w:t>
      </w:r>
    </w:p>
    <w:p>
      <w:pPr>
        <w:spacing w:after="160" w:before="80" w:line="320"/>
        <w:jc w:val="left"/>
      </w:pPr>
      <w:r>
        <w:rPr>
          <w:rFonts w:ascii="Arial" w:cs="Arial" w:eastAsia="Arial" w:hAnsi="Arial"/>
          <w:b w:val="false"/>
          <w:bCs w:val="false"/>
          <w:i w:val="false"/>
          <w:iCs w:val="false"/>
          <w:color w:val="2D2D2D"/>
          <w:sz w:val="10"/>
          <w:szCs w:val="10"/>
        </w:rPr>
        <w:t xml:space="preserve"/>
      </w:r>
    </w:p>
    <w:p>
      <w:pPr>
        <w:spacing w:after="100" w:before="60" w:line="340"/>
        <w:jc w:val="left"/>
      </w:pPr>
      <w:r>
        <w:rPr>
          <w:rFonts w:ascii="Arial" w:cs="Arial" w:eastAsia="Arial" w:hAnsi="Arial"/>
          <w:b w:val="false"/>
          <w:bCs w:val="false"/>
          <w:i w:val="false"/>
          <w:iCs w:val="false"/>
          <w:color w:val="2D2D2D"/>
          <w:sz w:val="22"/>
          <w:szCs w:val="22"/>
        </w:rPr>
        <w:t xml:space="preserve">These are all solvable. They're not blockers for Phase 1 — they're things to figure out as I build. The most important unknown is the first one: does injecting this knowledge actually make AI tools noticeably smarter? That's what Phase 1 answers.</w:t>
      </w:r>
    </w:p>
    <w:p>
      <w:pPr>
        <w:spacing w:after="200" w:before="200"/>
      </w:pPr>
      <w:r>
        <w:br w:type="page"/>
      </w:r>
    </w:p>
    <w:p>
      <w:pPr>
        <w:spacing w:after="160" w:before="1200" w:line="320"/>
        <w:jc w:val="left"/>
      </w:pPr>
      <w:r>
        <w:rPr>
          <w:rFonts w:ascii="Arial" w:cs="Arial" w:eastAsia="Arial" w:hAnsi="Arial"/>
          <w:b w:val="false"/>
          <w:bCs w:val="false"/>
          <w:i w:val="false"/>
          <w:iCs w:val="false"/>
          <w:color w:val="2D2D2D"/>
          <w:sz w:val="10"/>
          <w:szCs w:val="10"/>
        </w:rPr>
        <w:t xml:space="preserve"/>
      </w:r>
    </w:p>
    <w:p>
      <w:pPr>
        <w:spacing w:after="60" w:before="0"/>
        <w:jc w:val="center"/>
      </w:pPr>
      <w:r>
        <w:rPr>
          <w:rFonts w:ascii="Arial" w:cs="Arial" w:eastAsia="Arial" w:hAnsi="Arial"/>
          <w:b/>
          <w:bCs/>
          <w:color w:val="111111"/>
          <w:sz w:val="48"/>
          <w:szCs w:val="48"/>
        </w:rPr>
        <w:t xml:space="preserve">KnowledgeHub</w:t>
      </w:r>
    </w:p>
    <w:p>
      <w:pPr>
        <w:spacing w:after="160" w:before="0"/>
        <w:jc w:val="center"/>
      </w:pPr>
      <w:r>
        <w:rPr>
          <w:rFonts w:ascii="Arial" w:cs="Arial" w:eastAsia="Arial" w:hAnsi="Arial"/>
          <w:i/>
          <w:iCs/>
          <w:color w:val="555555"/>
          <w:sz w:val="28"/>
          <w:szCs w:val="28"/>
        </w:rPr>
        <w:t xml:space="preserve">Build it once. Use it everywhere.</w:t>
      </w:r>
    </w:p>
    <w:p>
      <w:pPr>
        <w:spacing w:after="0" w:before="0"/>
        <w:jc w:val="center"/>
      </w:pPr>
      <w:r>
        <w:rPr>
          <w:rFonts w:ascii="Arial" w:cs="Arial" w:eastAsia="Arial" w:hAnsi="Arial"/>
          <w:color w:val="888888"/>
          <w:sz w:val="18"/>
          <w:szCs w:val="18"/>
        </w:rPr>
        <w:t xml:space="preserve">Private &amp; Confidential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88888"/>
        <w:sz w:val="18"/>
        <w:szCs w:val="18"/>
      </w:rPr>
      <w:t xml:space="preserve">KnowledgeHub — Private &amp;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11111"/>
      <w:sz w:val="30"/>
      <w:szCs w:val="30"/>
    </w:rPr>
  </w:style>
  <w:style w:type="paragraph" w:styleId="Heading3">
    <w:name w:val="Heading 3"/>
    <w:basedOn w:val="Normal"/>
    <w:next w:val="Normal"/>
    <w:qFormat/>
    <w:pPr>
      <w:spacing w:after="80" w:before="240"/>
      <w:outlineLvl w:val="2"/>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2026-05-02T19:59:02.561Z</dcterms:created>
  <dcterms:modified xsi:type="dcterms:W3CDTF">2026-05-02T19:59:02.561Z</dcterms:modified>
</cp:coreProperties>
</file>

<file path=docProps/custom.xml><?xml version="1.0" encoding="utf-8"?>
<Properties xmlns="http://schemas.openxmlformats.org/officeDocument/2006/custom-properties" xmlns:vt="http://schemas.openxmlformats.org/officeDocument/2006/docPropsVTypes"/>
</file>