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2F6D" w14:textId="77777777" w:rsidR="009D5907" w:rsidRDefault="009D5907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内容注册、加载与性能系统 SDD</w:t>
      </w:r>
    </w:p>
    <w:p w14:paraId="3C011196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文档编号：SDD-CONTENT</w:t>
      </w:r>
    </w:p>
    <w:p w14:paraId="100C68AF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4718B619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</w:t>
      </w:r>
    </w:p>
    <w:p w14:paraId="1A0EC396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4372178D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0AFE4FB2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创建/更新日期：2026-08-02</w:t>
      </w:r>
    </w:p>
    <w:p w14:paraId="5944207A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上游文档：《The OC Fight 游戏设计文档（GDD）》；《The OC Fight——战斗玩法规则》；《角色、种族骨架与初步招式内容》；《The OC Fight——舞台与游戏模式内容设计》；《The OC Fight MVP 版本范围与里程碑》</w:t>
      </w:r>
    </w:p>
    <w:p w14:paraId="259EC6BB" w14:textId="77777777" w:rsidR="009D5907" w:rsidRDefault="009D590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下游文档：17_内容注册表校验与加载器_TDD；18_战斗诊断性能与回归工具_TDD；05_动画事件与Hitbox同步_TDD；08_舞台多层视差渲染_TDD；09_破墙与舞台段落切换_TDD及对应测试用例</w:t>
      </w:r>
    </w:p>
    <w:p w14:paraId="573AC8AD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05317F66" w14:textId="77777777" w:rsidR="009D5907" w:rsidRDefault="009D590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的静态内容注册、依赖校验、分阶段加载、比赛内容租约、缓存释放和性能预算契约。系统覆盖种族骨架、官方 OC、外观部件、招式包、FrayAttackAttribute、动画、舞台段落与路线、视差层、VFX、音乐和音效，使角色选择、训练、本地 1v1、对 CPU、换场、再战和返回菜单都能在稳定 ContentId 下获得可追踪的资源集合；必需内容失败时阻止进入不完整流程，可选装饰失败时安全降级，并确保对局开始后不因同步大资源加载破坏固定 60 Hz 战斗逻辑和目标 60 FPS。</w:t>
      </w:r>
    </w:p>
    <w:p w14:paraId="56F12AC5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7D02A2AD" w14:textId="77777777" w:rsidR="009D5907" w:rsidRDefault="009D59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6927C241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稳定、可读、与 res:// 路径解耦的 ContentId、目录约定、别名/废弃记录、内容版本和注册表生成规则。</w:t>
      </w:r>
    </w:p>
    <w:p w14:paraId="355417BF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编辑器/构建阶段扫描或显式收集 Resource，校验类型、依赖、标签、必选部件、舞台路线、动画事件、FrayAttackAttribute 挂载和原创/授权元数据。</w:t>
      </w:r>
    </w:p>
    <w:p w14:paraId="761FD5F2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启动轻量元数据加载、角色/舞台选择后的异步预加载、比赛 ready 门、换场目标预取、再战热缓存、引用租约和场景退出释放。</w:t>
      </w:r>
    </w:p>
    <w:p w14:paraId="3E5FA3C5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双角色、外观组合、招式、投射物、动画、视差层、背景角色、VFX、音频及训练诊断覆盖层的帧时间、峰值内存和活动实例预算。</w:t>
      </w:r>
    </w:p>
    <w:p w14:paraId="761A83F8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开发构建的清单/依赖/加载/缓存/帧时间报告、可定位错误和性能标记；发布构建只保留面向用户的状态与脱敏错误码。</w:t>
      </w:r>
    </w:p>
    <w:p w14:paraId="7245C544" w14:textId="77777777" w:rsidR="009D5907" w:rsidRDefault="009D59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79ADAB6C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不负责角色和招式的创意设计、伤害/硬直/击退/浮空/资源/换场数值、动画/VFX/音频源资产制作或比赛胜负；这些由上游内容与对应战斗/表现系统负责。</w:t>
      </w:r>
    </w:p>
    <w:p w14:paraId="169659D4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不负责 user:// 预设、设置和进度文件的 schema/原子保存；不包含联网流式内容、云资源、Steam 创意工坊、外部 UGC、热更新脚本或任意外部资源路径加载。</w:t>
      </w:r>
    </w:p>
    <w:p w14:paraId="2100DCC7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目标与非目标</w:t>
      </w:r>
    </w:p>
    <w:p w14:paraId="39229210" w14:textId="77777777" w:rsidR="009D5907" w:rsidRDefault="009D59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7E4A4C7F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G1：同一 ContentId 在路径移动和版本升级后仍可稳定解析，重复、断链、类型错误和别名环在发布前自动发现。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G2：启动只加载进入菜单所需的轻量清单；选择完成后可取消地预加载双方 OC、装配与舞台，全部必需句柄 ready 后才开始比赛。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G3：对局、回合和换场的固定 60 Hz 逻辑不等待同步大资源 I/O；最坏正式舞台、双角色和完整 VFX/背景负载在目标环境稳定达到 60 FPS。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G4：再战、换角色、换舞台和训练长稳过程中，引用、缓存和活动实例有界，释放后内存不持续单调增长。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G5：缺失可选装饰可降级，缺失必需战斗内容阻止开赛；所有失败提供 ContentId、依赖链、阶段和请求代次等可定位信息。</w:t>
      </w:r>
    </w:p>
    <w:p w14:paraId="0365986E" w14:textId="77777777" w:rsidR="009D5907" w:rsidRDefault="009D5907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6B9563D6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不以加载完成顺序决定战斗规则，不在 manifest 复制 FrayAttackAttribute 数值，不用动画名推断 hitbox 时点。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不承诺 MVP 支持运行时下载、玩家脚本、外部 .tres/.res/PackedScene、无缝大世界流送或跨平台统一内存数值。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不用降低 physics tick、跳过命中检测或修改竞技判定来换取性能；降级仅作用于非必要舞台动态、背景角色、粒子、残影、镜头和音频装饰。</w:t>
      </w:r>
    </w:p>
    <w:p w14:paraId="5D240B91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770"/>
        <w:gridCol w:w="997"/>
        <w:gridCol w:w="1794"/>
        <w:gridCol w:w="2175"/>
        <w:gridCol w:w="406"/>
      </w:tblGrid>
      <w:tr w:rsidR="00370C7B" w14:paraId="10F5BBE1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DC993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EE76C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50433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2F0C9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02C98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F9531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370C7B" w14:paraId="7C19061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35597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B602F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内容维护者/构建系统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BDA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受控内容目录和显式清单可访问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0CD4A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扫描/收集条目并生成 ContentManifest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46AC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 ID、断链、类型/标签/授权错误形成报告；P0 错误阻止发布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6440D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3438F53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0ACBA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34EF3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8CC8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应用版本与最近有效 manifest 可读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5ADA1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加载轻量清单并建立 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6E758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 registry_ready；致命错误禁用依赖入口，非关键预览可占位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9FCAE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065F20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23EFE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B788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角色/舞台选择界面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F3B7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注册表 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98B8F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按标签、模式、种族和质量档查询元数据/预览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FDB8A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不实例化完整 fighter/舞台即可稳定展示可选内容；未知 ID 返回可定位错误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A2749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187776A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669E8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DBC31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比赛准备协调器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D7DF0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双方合法 OC 预设、舞台和模式已确定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33C8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计算依赖闭包并提交异步 MatchContentSet 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85B0A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显示阶段/进度；重新选择或返回可使旧 generation 失效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D5E32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5BFDED7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10B73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50C5A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BBF60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所有必需句柄已加载并通过复验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DB551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 fighter/舞台/反馈实例并解除 ready 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5D5E9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比赛只消费当前 generation 的不可变资源；缺失必需内容不得开赛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319B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5737B7D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C280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966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舞台换场协调器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0FCAF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当前舞台路线已注册，目标可预取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E987B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进入舞台时预取目标；触发时复验路线与句柄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7931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成功时提交段落切换；目标失败时取消切换并安全恢复当前段落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A230D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67D40E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956F6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SDD-CONTENT-007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DEAAC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缓存管理器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49E27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比赛结束、再战或离开模式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81D12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按租约/预算保留热资源并驱逐非必需资源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41FB3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再战减少重复加载；换角色/舞台/菜单后引用可释放且内存有界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50623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521745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A903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C8C9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F95BA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招式、动画和 Fray 资源已导入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3F2D9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检查语义输入、状态依赖、tracker 事件和 hitbox 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C45A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每个攻击能追踪到 FrayAttackAttribute；manifest 不含重复攻击数值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E075E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7562BA0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BD11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F1EA6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设置/性能系统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BA32F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质量档或预算压力变化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429E8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降级非必要舞台动态、背景角色、粒子、残影和音频层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9591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保持角色/判定/必要反馈可读，不改变固定 60 Hz 与竞技结果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6CC23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608E14E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876B6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130CFC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开发者/QA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09C7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开发或性能构建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9FC63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查看/导出依赖、请求、缓存、帧时间和内存报告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841A4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可由 ContentId、请求代次和场景配置复现问题；发布构建自动降噪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F0D7A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0EF4EA0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C4F00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3A38E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数据/预设系统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A4E9E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用户预设 schema 校验通过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AD23E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只提交稳定 ContentId 解析请求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7DDA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路径移动对预设透明；无安全别名时标记非 battle_ready，不任意替换招式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0EAC4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370C7B" w14:paraId="3D6B97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1EEA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ED185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CAB63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候选构建已生成完整报告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BE21B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验证 P0 清单、授权、最坏场景和长稳结果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F73D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无阻断内容错误；完整战斗达到 60 FPS，未冻结预算项明确记录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ABF8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638FFA9D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258E3ECA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上游输入：01 产品与游戏设计中的三种族/官方 OC/外观部件/招式/舞台/模式清单；res:// 静态 Resource 与导入结果；官方预设解析出的稳定 ID；质量/无障碍设置；应用版本和构建配置。</w:t>
      </w:r>
    </w:p>
    <w:p w14:paraId="5D0B987C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权威数据所有者：ContentRegistry 拥有 ContentId</w:t>
      </w:r>
      <w:r>
        <w:rPr>
          <w:rFonts w:ascii="微软雅黑" w:eastAsia="微软雅黑" w:hAnsi="Symbol"/>
          <w:color w:val="202124"/>
          <w:sz w:val="21"/>
          <w:szCs w:val="21"/>
        </w:rPr>
        <w:t>→</w:t>
      </w:r>
      <w:r>
        <w:rPr>
          <w:rFonts w:ascii="微软雅黑" w:eastAsia="微软雅黑" w:hAnsi="Symbol"/>
          <w:color w:val="202124"/>
          <w:sz w:val="21"/>
          <w:szCs w:val="21"/>
        </w:rPr>
        <w:t>Resource/别名/内容版本映射；ContentManifest 拥有依赖图与 P0/P1 必需级别；ContentLoader/CacheManager 拥有请求、句柄、租约与缓存统计；FrayAttackAttribute 独占攻击与受击反应数值。</w:t>
      </w:r>
    </w:p>
    <w:p w14:paraId="20E5A35E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下游消费者：主菜单与选择界面、外观/招式编辑器、数据与预设系统、本地玩家会话、MatchCoordinator、fighter 运行时、舞台/摄像机/反馈系统、训练诊断、QA 与发布检查。</w:t>
      </w:r>
    </w:p>
    <w:p w14:paraId="24B90A38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本系统禁止直接访问/修改：fighter 的 FrayStateMachine 当前状态、生命/气条/连段和胜负；用户文件内部结构；任意外部路径或脚本；表现系统实例私有状态。下游只能通过只读解析结果、加载句柄和具名事件交互。</w:t>
      </w:r>
    </w:p>
    <w:p w14:paraId="69C9BB3E" w14:textId="77777777" w:rsidR="009D5907" w:rsidRDefault="009D5907">
      <w:pPr>
        <w:pStyle w:val="HTML0"/>
        <w:rPr>
          <w:color w:val="202124"/>
        </w:rPr>
      </w:pPr>
      <w:r>
        <w:rPr>
          <w:rStyle w:val="HTML"/>
          <w:color w:val="202124"/>
        </w:rPr>
        <w:t xml:space="preserve">[01 </w:t>
      </w:r>
      <w:r>
        <w:rPr>
          <w:rStyle w:val="HTML"/>
          <w:color w:val="202124"/>
        </w:rPr>
        <w:t>内容清单</w:t>
      </w:r>
      <w:r>
        <w:rPr>
          <w:rStyle w:val="HTML"/>
          <w:color w:val="202124"/>
        </w:rPr>
        <w:t xml:space="preserve"> + res:// Resource + </w:t>
      </w:r>
      <w:r>
        <w:rPr>
          <w:rStyle w:val="HTML"/>
          <w:color w:val="202124"/>
        </w:rPr>
        <w:t>构建配置</w:t>
      </w:r>
      <w:r>
        <w:rPr>
          <w:rStyle w:val="HTML"/>
          <w:color w:val="202124"/>
        </w:rPr>
        <w:t xml:space="preserve">] → [Manifest </w:t>
      </w:r>
      <w:r>
        <w:rPr>
          <w:rStyle w:val="HTML"/>
          <w:color w:val="202124"/>
        </w:rPr>
        <w:t>生成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校验</w:t>
      </w:r>
      <w:r>
        <w:rPr>
          <w:rStyle w:val="HTML"/>
          <w:color w:val="202124"/>
        </w:rPr>
        <w:t>] → [ContentRegistry] → [</w:t>
      </w:r>
      <w:r>
        <w:rPr>
          <w:rStyle w:val="HTML"/>
          <w:color w:val="202124"/>
        </w:rPr>
        <w:t>内容集合规划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异步加载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租约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缓存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比赛、舞台、反馈与诊断消费者</w:t>
      </w:r>
      <w:r>
        <w:rPr>
          <w:rStyle w:val="HTML"/>
          <w:color w:val="202124"/>
        </w:rPr>
        <w:t>]</w:t>
      </w:r>
    </w:p>
    <w:p w14:paraId="7B211C80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404F58AE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构建注册：按受控目录与显式注册资源收集条目，规范化 ContentId，展开依赖图，检查重复 ID、路径断链、类型不匹配、必选标签/部件、招式 attribute、舞台路线和授权字段；生成带 schema、内容版本与摘要的 manifest。P0 错误阻止发布。</w:t>
      </w:r>
    </w:p>
    <w:p w14:paraId="3F09E08E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启动加载：读取应用版本、设置和轻量 ContentManifest，建立 ContentRegistry 与别名表；仅加载菜单必需文本、枚举和小型预览元数据。致命注册错误使相关入口不可用并展示脱敏错误，非关键预览可使用占位。</w:t>
      </w:r>
    </w:p>
    <w:p w14:paraId="78F87D27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选择后预加载：根据双方 CharacterPreset、种族骨架、外观层、招式装配、舞台、模式和质量档生成不可变 MatchContentSet；提交带 request_id/generation 的异步请求，汇报可计算进度并允许重新选人/返回时取消消费。</w:t>
      </w:r>
    </w:p>
    <w:p w14:paraId="6FE62BA3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Ready 与比赛运行：所有必需 Resource、PackedScene、动画、FrayAttackAttribute、舞台段落、首条有效换场路线和关键反馈资源校验成功后发布 match_content_ready；MatchCoordinator 才可实例化并解除输入锁。活动对局禁止临时同步加载大纹理、场景、音频或 VFX。</w:t>
      </w:r>
    </w:p>
    <w:p w14:paraId="6C2510C3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换场、再战和释放：舞台进入时预取路线目标；触发前再次确认句柄与 generation。目标失败则取消切换并安全恢复当前段落。比赛结束释放活动租约，再战可复用有界热缓存；换角色/舞台或返回菜单后按引用和预算驱逐非必需资源。</w:t>
      </w:r>
    </w:p>
    <w:p w14:paraId="6500EF1D" w14:textId="77777777" w:rsidR="009D5907" w:rsidRDefault="009D590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• 失败与恢复总线：必需依赖失败→终止当前加载请求、回到选择/安全界面并保留可操作原因；可选装饰失败→关闭对应层并继续；取消/超时/迟到回调→按 generation 丢弃且不得实例化。流程摘要：扫描→校验→注册→规划→异步加载→Ready 门→租约运行→释放/缓存→统计。</w:t>
      </w:r>
    </w:p>
    <w:p w14:paraId="6FE2297D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786"/>
        <w:gridCol w:w="1398"/>
        <w:gridCol w:w="2118"/>
        <w:gridCol w:w="854"/>
      </w:tblGrid>
      <w:tr w:rsidR="00370C7B" w14:paraId="4535591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5E873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76048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9583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9D1E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5767C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370C7B" w14:paraId="44CC72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A6D33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ManifestBuilder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01D05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扫描/显式收集条目，规范 ID，生成版本化 manifest 和摘要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2F1B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受控目录、注册资源、构建配置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F342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ContentManifest、构建报告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2155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不在运行时修改战斗内容</w:t>
            </w:r>
          </w:p>
        </w:tc>
      </w:tr>
      <w:tr w:rsidR="00370C7B" w14:paraId="639110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56BD4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7C2A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 ContentId、类型、路径、别名/废弃和内容版本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E4531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ContentManifest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5591C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ContentEntry/ResolveResult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C7082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不拥有 user:// schema，不实例化场景</w:t>
            </w:r>
          </w:p>
        </w:tc>
      </w:tr>
      <w:tr w:rsidR="00370C7B" w14:paraId="423BEAA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45C31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DependencyValidator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5AACB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检查引用、类型、标签、必选部件、招式 attribute、动画事件、路线和授权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9FB98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ContentEntry 与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D1E8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ValidationReport、依赖图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A7DFA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不决定平衡数值或美术质量</w:t>
            </w:r>
          </w:p>
        </w:tc>
      </w:tr>
      <w:tr w:rsidR="00370C7B" w14:paraId="43C32E9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A4D79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ContentSetPlanner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F0738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从双方预设、舞台、模式、质量档计算稳定依赖闭包和加载组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8E006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Resolved preset、stage、mode、quality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B245E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MatchContentSet、预计成本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2FE07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不执行 I/O，不决定比赛规则</w:t>
            </w:r>
          </w:p>
        </w:tc>
      </w:tr>
      <w:tr w:rsidR="00370C7B" w14:paraId="49DE8BE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E020C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AsyncContentLoader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55CFF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提交后台 Resource/PackedScene 请求，聚合进度、超时和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87C5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MatchContentSet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608D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ContentHandle、LoadResult/Failed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6D08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不在回调中直接改 fighter 状态</w:t>
            </w:r>
          </w:p>
        </w:tc>
      </w:tr>
      <w:tr w:rsidR="00370C7B" w14:paraId="7ACAE5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AA8B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LeaseCacheManager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72F0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引用计数/租约、再战热缓存、预算驱逐和泄漏诊断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72E79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ContentHandle、消费者租约、预算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B8ED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ContentLease、CacheStats、释放事件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13485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不保证 Godot 内部立即归还全部操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作系统内存</w:t>
            </w:r>
          </w:p>
        </w:tc>
      </w:tr>
      <w:tr w:rsidR="00370C7B" w14:paraId="27DF8F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D7476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StageRoutePreloader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DAD0A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预取当前段落可达目标并处理失败回退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842E4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舞台路线、当前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F1155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目标句柄、route_ready/failed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CB99F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不判断招式换场资格和连招门槛</w:t>
            </w:r>
          </w:p>
        </w:tc>
      </w:tr>
      <w:tr w:rsidR="00370C7B" w14:paraId="09FDA4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9A707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PerformanceBudgetMonitor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DA975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采样阶段耗时、帧时间、实例/资源数和内存峰值，驱动非必要降级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EDEC2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加载/缓存事件、场景统计、质量档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8A844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预算告警、诊断导出、降级请求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01F41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不降低 physics tick 或跳过战斗判定</w:t>
            </w:r>
          </w:p>
        </w:tc>
      </w:tr>
    </w:tbl>
    <w:p w14:paraId="629782C9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698154A6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ContentManifest：构建产物，记录 manifest_schema、app/content 版本、条目摘要、P0/P1 分类、依赖图、别名/废弃信息与可选完整性摘要。</w:t>
      </w:r>
    </w:p>
    <w:p w14:paraId="21995945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ContentEntry：ContentId、内容类型、Resource 路径、内容版本、标签、依赖、加载组、必需级别、预计成本、授权状态和可选降级策略；路径可变，已发布 ID 不复用。</w:t>
      </w:r>
    </w:p>
    <w:p w14:paraId="1302744D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MatchContentSet / DependencyGraph：由双方 OC、装配、舞台、模式和质量档计算的闭包；按 core、fighter、stage、feedback、optional 分组并稳定排序，供复现和比较。</w:t>
      </w:r>
    </w:p>
    <w:p w14:paraId="60346558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ContentLoadRequest / ContentHandle / ContentLease / CacheStats：记录 request_id、generation、状态、进度、错误、引用者、驻留原因、估算/实测成本、命中率和释放时间；句柄不可泄漏到请求代次之外。</w:t>
      </w:r>
    </w:p>
    <w:p w14:paraId="5520C3B9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ValidationReport / PerformanceBudgetProfile：按 error/warning/info 输出 rule_id、ContentId、依赖链和修复建议；预算配置保存固定 60 Hz/60 FPS 目标、质量档、活动实例阈值与待目标硬件冻结的内存/加载阈值。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308"/>
        <w:gridCol w:w="1409"/>
        <w:gridCol w:w="799"/>
        <w:gridCol w:w="938"/>
        <w:gridCol w:w="1155"/>
      </w:tblGrid>
      <w:tr w:rsidR="00370C7B" w14:paraId="620EC33C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01797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9E456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D8E1C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5A379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14048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FDC8D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370C7B" w14:paraId="0DBFB61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4BA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5805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小写命名空间字符串；如 race:earth、move:earth_charge、stage:training_standard；现有 race_earth 等可登记显式 alias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28C6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55ACE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跨版本稳定；废弃后保留墓碑/alias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6A45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是（manifest/用户引用）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B343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禁止复用已发布 ID；路径移动不改 ID</w:t>
            </w:r>
          </w:p>
        </w:tc>
      </w:tr>
      <w:tr w:rsidR="00370C7B" w14:paraId="662282D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B9777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ContentManifest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289AF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Godot Resource/构建生成数据；schema、版本、hash、条目、依赖、加载组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CD0EC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ManifestBuilder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BCD29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构建至下一次内容变更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E8C7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是（res:// 构建产物）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3D138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manifest_schema 逐版迁移；失败保留最近有效版本</w:t>
            </w:r>
          </w:p>
        </w:tc>
      </w:tr>
      <w:tr w:rsidR="00370C7B" w14:paraId="21A5AE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038FA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ContentEntry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A25E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ID、类型、路径、版本、标签、依赖、必需级别、成本、授权/降级策略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7CBF8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ContentRegistry/内容维护者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CD334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内容注册至废弃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35075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707D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内容版本独立于应用/存档 schema；alias 显式</w:t>
            </w:r>
          </w:p>
        </w:tc>
      </w:tr>
      <w:tr w:rsidR="00370C7B" w14:paraId="49E0BA1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1BE9C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MatchContentSet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5620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稳定排序的 core/fighter/stage/feedback/optional 依赖闭包与 manifest hash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EE401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ContentSetPlanner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1DB03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一次选择/比赛 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FECDA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237F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不可变；规划规则变更时版本化</w:t>
            </w:r>
          </w:p>
        </w:tc>
      </w:tr>
      <w:tr w:rsidR="00370C7B" w14:paraId="1D45612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508A0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ContentLoadRequest / Handle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CB38C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request_id、generation、状态、进度、错误、资源引用和阶段耗时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4D2FA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AsyncContentLoader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294CC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请求提交至完成/取消/释放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73D3A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B6F9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状态枚举向后兼容；迟到结果按 generation 丢弃</w:t>
            </w:r>
          </w:p>
        </w:tc>
      </w:tr>
      <w:tr w:rsidR="00370C7B" w14:paraId="5F9053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CF8D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ContentLease / CacheStats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D2807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引用者、驻留原因、最近使用、估算/实测成本、命中/驱逐/泄漏信息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96DF1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LeaseCacheManager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FA813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消费者活动期/进程期统计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B72A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否；测试报告可导出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AAEE9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字段可扩展；不得成为战斗规则输入</w:t>
            </w:r>
          </w:p>
        </w:tc>
      </w:tr>
      <w:tr w:rsidR="00370C7B" w14:paraId="4AE9299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E6E37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ValidationReport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25C3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severity、rule_id、ContentId、路径/字段、依赖链、建议和构建配置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87DAE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DependencyValidator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E6C47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一次扫描/加载/发布检查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0BC13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开发构建可持久化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FFB5A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rule_id 稳定；发布输出脱敏</w:t>
            </w:r>
          </w:p>
        </w:tc>
      </w:tr>
      <w:tr w:rsidR="00370C7B" w14:paraId="5B65A65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ECDF1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PerformanceBudgetProfile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385F4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60 Hz/60 FPS、质量档、实例阈值、加载/内存/帧时间预算及冻结状态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AB4D6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技术/性能负责人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C54DE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版本/目标硬件周期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493B9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是（Resource）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8069B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M2/M6/M7 采样后更新，变更需记录 ADR/报告</w:t>
            </w:r>
          </w:p>
        </w:tc>
      </w:tr>
    </w:tbl>
    <w:p w14:paraId="65AA5AC6" w14:textId="77777777" w:rsidR="009D5907" w:rsidRDefault="009D5907">
      <w:pPr>
        <w:shd w:val="clear" w:color="auto" w:fill="EEF5FB"/>
        <w:divId w:val="284891054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战斗攻击与受击反应数值必须以 FrayAttackAttribute 为唯一来源。注册表只保存招式 ContentId、Resource 类型、依赖和 attribute 引用，并验证 strike FrayHitbox2D.attribute 已正确挂载；不得复制 damage、hitstun、blockstun、knockback、launch、资源或换场字段。</w:t>
      </w:r>
    </w:p>
    <w:p w14:paraId="5369469B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10"/>
        <w:gridCol w:w="1924"/>
        <w:gridCol w:w="1452"/>
        <w:gridCol w:w="1583"/>
        <w:gridCol w:w="1036"/>
      </w:tblGrid>
      <w:tr w:rsidR="00370C7B" w14:paraId="15ADCB3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C678A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0EADE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32429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31AC9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B701E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D208F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370C7B" w14:paraId="192078C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A93F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build_manifest()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EA418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编辑器/构建方法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145C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ManifestBuilder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3F3D8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发布流水线/ContentRegistry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29755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目录、显式条目、构建配置 → manifest/report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881F2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相同输入生成稳定排序结果；P0 错误失败</w:t>
            </w:r>
          </w:p>
        </w:tc>
      </w:tr>
      <w:tr w:rsidR="00370C7B" w14:paraId="500990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C75C1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registry_ready / registry_failed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23BAD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C47D1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FF95C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应用外壳、UI、数据系统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22A70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manifest hash、generation 或错误摘要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6E6AF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每个启动 generation 最多一次终态</w:t>
            </w:r>
          </w:p>
        </w:tc>
      </w:tr>
      <w:tr w:rsidR="00370C7B" w14:paraId="722864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FDDA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resolve_content(id, expected_type)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C3EA7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07D96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2C71B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UI、编辑器、规划器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13CB9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ContentId、期望类型 → Resource/ResolveError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5D2E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无副作用；alias 结果带迁移警告</w:t>
            </w:r>
          </w:p>
        </w:tc>
      </w:tr>
      <w:tr w:rsidR="00370C7B" w14:paraId="6DA05AB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1A19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plan_match_content()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90DFB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E362B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ContentSetPlanner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4F149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比赛准备协调器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D6E13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双方预设、舞台、模式、质量档 → MatchContentSet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89EEF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相同输入/manifest 得到相同稳定集合</w:t>
            </w:r>
          </w:p>
        </w:tc>
      </w:tr>
      <w:tr w:rsidR="00370C7B" w14:paraId="44487D8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C5A73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request_content_set()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AC45B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FA5BE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AsyncContentLoader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5C85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比赛准备/舞台预取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03E72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MatchContentSet、优先级、generation → request_id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C7C7C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重复相同集合可复用句柄；不得阻塞 physics tick</w:t>
            </w:r>
          </w:p>
        </w:tc>
      </w:tr>
      <w:tr w:rsidR="00370C7B" w14:paraId="5BFF27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05888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load_progress / content_set_ready / 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52FC8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AEB94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AsyncContentLoader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07E5B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加载界面、MatchCoordinator、诊断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370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request_id、generation、阶段、进度、句柄/错误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017C0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 generation 必须忽略；每请求一次终态</w:t>
            </w:r>
          </w:p>
        </w:tc>
      </w:tr>
      <w:tr w:rsidR="00370C7B" w14:paraId="241920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A2E91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acquire_lease() / release_lease()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D5539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4130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LeaseCacheManager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8AF1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比赛、舞台、反馈消费者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625BD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owner、handles、reason → lease_id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68F20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获取/释放幂等；重复释放仅记录警告</w:t>
            </w:r>
          </w:p>
        </w:tc>
      </w:tr>
      <w:tr w:rsidR="00370C7B" w14:paraId="3D37535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EC0E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route_prefetch_ready / 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3C4C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51417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StageRoutePreloader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4A662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舞台段落/MatchCoordinator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3E994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route_id、target_stage_id、handle、generation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8BE75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提交前复验；失败不修改角色位置</w:t>
            </w:r>
          </w:p>
        </w:tc>
      </w:tr>
      <w:tr w:rsidR="00370C7B" w14:paraId="6AC4985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8617A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budget_warning / degradation_requested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46986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521B8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PerformanceBudgetMonitor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F7285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舞台/反馈/设置系统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D470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预算类别、实测值、档位、建议动作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EF636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节流去重；只请求非必要表现降级</w:t>
            </w:r>
          </w:p>
        </w:tc>
      </w:tr>
      <w:tr w:rsidR="00370C7B" w14:paraId="6220530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15377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validation_reported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FDC5C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事件/报告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99D65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DependencyValidator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C16A8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内容维护者、QA、发布检查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2188F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ValidationReport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90ABE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 rule/id/config 可去重；P0 阻断不可静默</w:t>
            </w:r>
          </w:p>
        </w:tc>
      </w:tr>
      <w:tr w:rsidR="00370C7B" w14:paraId="713A354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1EFD2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cache_stats_snapshot()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E29C6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只读方法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980AF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LeaseCacheManager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E8977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训练诊断、QA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06A65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活动租约、驻留条目、命中率、驱逐和峰值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290F3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采样不改变缓存顺序或战斗结果</w:t>
            </w:r>
          </w:p>
        </w:tc>
      </w:tr>
      <w:tr w:rsidR="00370C7B" w14:paraId="29A343C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1AE5E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content_generation_changed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F25AD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9372A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A218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UI、规划器、开发热重载工具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A2449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old/new generation、manifest hash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2E133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正式比赛期间不热替换；下一安全点生效</w:t>
            </w:r>
          </w:p>
        </w:tc>
      </w:tr>
    </w:tbl>
    <w:p w14:paraId="776CD2C1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24DE3AAA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使用的 Fray 模块/API：内容校验识别 FrayController 语义动作 ID、FrayState/FrayStateMachine 资源依赖、FrayHitState2D、FrayHitbox2D.attribute、FrayAttackAttribute、FrayAnimationObserver 与 animation tracker 契约；加载完成后把已解析 Resource 交给对应 Fray 运行时。</w:t>
      </w:r>
    </w:p>
    <w:p w14:paraId="7C7D4BAB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输入是否通过 FrayController/虚拟设备：是。招式条目只引用语义动作/序列标识，不保存物理键；注册加载系统不读取实时输入，也不实现第二套输入映射。</w:t>
      </w:r>
    </w:p>
    <w:p w14:paraId="6DCCDD00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状态是否通过 FrayStateMachine、builder 和 transition 表达：战斗状态是；本系统的请求/缓存生命周期是基础设施状态，不替代 fighter 状态机，也不得直接驱动任意战斗 goto/travel。</w:t>
      </w:r>
    </w:p>
    <w:p w14:paraId="674728D5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输入驱动转换是否使用 FrayBufferedInputAdvancer：招式包的字符串/序列依赖必须指向 Fray 组合/序列输入和 FrayBufferedInputAdvancer；本系统只验证引用完整性。</w:t>
      </w:r>
    </w:p>
    <w:p w14:paraId="2FF65982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命中是否使用 FrayHitState2D/FrayHitbox2D：是。每个攻击包必须能追踪到 strike FrayHitbox2D.attribute 的 FrayAttackAttribute；缺失或错误类型属于 P0 校验失败。</w:t>
      </w:r>
    </w:p>
    <w:p w14:paraId="18D499CF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动画是否使用 FrayAnimationObserver/tracker：是。动画依赖需包含 strike_on/off、cancel_open/close、projectile_spawn、done 等契约事件；加载器不从动画名称或时长推断规则。</w:t>
      </w:r>
    </w:p>
    <w:p w14:paraId="2F1D5BEA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必须绕过 Fray 的部分、原因和 ADR：manifest 生成、Godot Resource/PackedScene 异步加载、缓存、引用租约和性能采样不属于 Fray 职责，由薄基础设施层实现；不得复制 Fray 战斗数据。首次实现前记录 ADR-CONTENT-001。</w:t>
      </w:r>
    </w:p>
    <w:p w14:paraId="145BDEF3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2384D9EF" w14:textId="77777777" w:rsidR="009D5907" w:rsidRDefault="009D590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1）构建/导入：生成 manifest 和校验报告，失败不覆盖最近有效清单。2）应用初始化：加载轻量清单、注册表和设置，发布 registry_ready。3）选择/编辑：按 ContentId 查询元数据与按需预览；请求切换通过 generation 使旧结果失效。4）比赛准备：规划 MatchContentSet、异步加载、预热关键池并通过 ready 门。5）回合/暂停：活动租约保持；用户暂停不卸载资源，hitstop 不触发加载。6）换场：预取目标并在提交点复验；失败留在当前段落。7）回合重置/再战：复用同代资源，不重复全量加载。8）离场/异常：先停止消费者与迟到回调，再释放租约、驱逐超预算缓存并写入统计。</w:t>
      </w:r>
    </w:p>
    <w:p w14:paraId="3AA96E81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287"/>
        <w:gridCol w:w="1061"/>
        <w:gridCol w:w="1870"/>
        <w:gridCol w:w="1734"/>
      </w:tblGrid>
      <w:tr w:rsidR="00370C7B" w14:paraId="3E23265E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012C0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3926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13CB7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72471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1D03A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370C7B" w14:paraId="5A69C44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83BD2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重复/非法 ContentId 或 alias 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FCC60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构建扫描、注册表拓扑检查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44F4B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开发构建显示精确条目；发布候选不可生成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6D275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阻止覆盖最近有效 manifest；修复后重建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89F43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rule_id、两个来源、依赖/alias 环</w:t>
            </w:r>
          </w:p>
        </w:tc>
      </w:tr>
      <w:tr w:rsidR="00370C7B" w14:paraId="2124016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9AE44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必需 Resource 缺失/类型错误/断链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33680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注册时与 MatchContentSet 加载前复验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9D8C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相关角色、装配、舞台不可选择或无法开赛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6D87F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终止请求并返回选择界面；不得用错误类型占位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068B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ContentId、期望/实际类型、依赖链、generation</w:t>
            </w:r>
          </w:p>
        </w:tc>
      </w:tr>
      <w:tr w:rsidR="00370C7B" w14:paraId="28ABCB6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799B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可选装饰/预览缺失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B03F7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optional 标记与加载失败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FB78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显示占位图，关闭对应背景/粒子/音频层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B0CD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继续菜单或比赛；记录降级，不创建碰撞/更新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CA585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ContentId、降级策略、场景/质量档</w:t>
            </w:r>
          </w:p>
        </w:tc>
      </w:tr>
      <w:tr w:rsidR="00370C7B" w14:paraId="747622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A751D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资源加载失败或超时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FB5EA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后台加载状态、超时计时器、异常回调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6AF35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加载页显示可重试/返回；已开赛流程不弹阻断窗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059C1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释放部分句柄；重试创建新 generation；必需项仍失败则阻止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419EC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request_id、阶段、耗时、错误码、依赖</w:t>
            </w:r>
          </w:p>
        </w:tc>
      </w:tr>
      <w:tr w:rsidR="00370C7B" w14:paraId="71306E7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07DE9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换场目标段落加载失败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F262A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预取/提交前 handle 复验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C0666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换场取消，玩家保持当前段落继续比赛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487C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解除换场锁并恢复镜头/计时；不奖励资源、不重定位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79D6C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route_id、target、触发原因、KO/回合态</w:t>
            </w:r>
          </w:p>
        </w:tc>
      </w:tr>
      <w:tr w:rsidR="00370C7B" w14:paraId="2CEA75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09FE6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取消请求或迟到回调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294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generation/request_id 不匹配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7650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无闪烁、无旧资源覆盖当前选择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7C2BE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丢弃消费结果，释放无人租用句柄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AC9C0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old/new generation、回调阶段</w:t>
            </w:r>
          </w:p>
        </w:tc>
      </w:tr>
      <w:tr w:rsidR="00370C7B" w14:paraId="12DC794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BD1C4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预算超限/低内存压力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F3114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帧时间、实例数、缓存和内存阈值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E9EAA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按设置降低非必要动态；必要时回到安全界面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DC65D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先驱逐无租约缓存，再降级装饰；绝不降低战斗 tick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3C643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预算项、P95/P99、峰值、驱逐/降级动作</w:t>
            </w:r>
          </w:p>
        </w:tc>
      </w:tr>
      <w:tr w:rsidR="00370C7B" w14:paraId="79C57B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256B9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释放后仍有引用/内存持续增长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D4EA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租约表、实例计数和重复场景基线比较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E0465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开发构建提示泄漏；发布中避免继续扩大缓存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F795B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打印引用者，禁用热缓存或强制下一安全点清理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6FE4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ContentId、owner、lease_id、20 次循环趋势</w:t>
            </w:r>
          </w:p>
        </w:tc>
      </w:tr>
      <w:tr w:rsidR="00370C7B" w14:paraId="4AB29A1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A4B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非法外部路径/脚本输入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113F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数据层提交前的类型/协议校验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890B2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预设标记不可用并提示内容缺失/非法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7ED32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拒绝加载；只允许注册表 ContentId 解析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7676A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字段、输入类型、脱敏错误码</w:t>
            </w:r>
          </w:p>
        </w:tc>
      </w:tr>
    </w:tbl>
    <w:p w14:paraId="40CE51C0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46231415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性能预算：战斗逻辑固定 60 Hz，完整战斗目标稳定 60 FPS，单帧总预算 16.67 ms；CPU/GPU 分项、P95/P99 和各资源类别阈值在 M2 首个垂直切片目标硬件采样后冻结。加载、解压、依赖遍历和报告写入不得占用战斗 physics tick。</w:t>
      </w:r>
    </w:p>
    <w:p w14:paraId="4AC64198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内存预算：绝对常驻/峰值数值待目标 Windows PC 与正式资产规模确认；必须记录启动常驻、MatchContentSet 估算、加载峰值、比赛稳态、换场峰值、再战后和释放后数值。相同场景重复 20 次再战/换场及长时间训练不得出现持续单调增长。</w:t>
      </w:r>
    </w:p>
    <w:p w14:paraId="32CF4780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加载时间：冷启动、首次进战、换角色/舞台、再战和换场预取目标值在 M2/M6 实测后冻结；任何超过阈值的请求必须显示进度并可取消或超时。对局开始后不得发生同步大资源加载；再战应优先命中热缓存。</w:t>
      </w:r>
    </w:p>
    <w:p w14:paraId="54F6C6D3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可调试性：开发构建提供 manifest 版本、ContentId 解析、依赖树、活动请求、阶段耗时、缓存命中/驱逐、引用者、节点/纹理/音频/VFX 数、帧时间与内存峰值；可导出 JSON/CSV 摘要。发布构建不暴露绝对路径和内部堆栈。</w:t>
      </w:r>
    </w:p>
    <w:p w14:paraId="1A3677E1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确定性/可重复性：manifest 条目和依赖按稳定 ID 排序；MatchContentSet 包含 manifest hash、generation、双方预设 revision、舞台和质量档。异步完成顺序、缓存命中与可选装饰是否降级不得改变命中、状态、资源、计时或胜负。</w:t>
      </w:r>
    </w:p>
    <w:p w14:paraId="36A1A371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无障碍与可读性：舞台提供完整/减少动态/关闭非必要装饰三档，训练默认减少动态；性能降级优先关闭背景角色、粒子、前景、残影、镜头震动和非关键音频层，但必须保留角色轮廓、飞行道具、命中/防御与换场必要提示。</w:t>
      </w:r>
    </w:p>
    <w:p w14:paraId="7208026F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38525B1B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所有角色、世界观、名称、音乐、图像、动画、VFX、音效和文本必须原创或具有明确授权；ContentEntry 应能关联来源/授权状态，未确认的发布内容视为 P0 阻断。</w:t>
      </w:r>
    </w:p>
    <w:p w14:paraId="4A7DDB2C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user:// 预设只能提交经过 schema 校验的 ContentId，不能提交 res://、user://、绝对路径、NodePath、脚本类或 PackedScene；注册表解析失败时不得回退为任意路径加载。</w:t>
      </w:r>
    </w:p>
    <w:p w14:paraId="594E01F2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MVP 不加载外部 UGC。未来若支持创意工坊/外部内容，必须独立定义签名、沙箱、大小/类型限制、脚本禁用、依赖隔离、审核、兼容和卸载策略，不得直接扩展当前官方内容信任边界。</w:t>
      </w:r>
    </w:p>
    <w:p w14:paraId="20AD8E63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3D3C2DE7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重复/非法 ContentId、别名环、断链 Resource、类型错误、缺失必选翅膀/独角、非法招式包、错误 FrayAttackAttribute 挂载和无效舞台路线可在发布前自动发现，并定位条目与依赖链。</w:t>
      </w:r>
    </w:p>
    <w:p w14:paraId="48B9CAC3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角色/舞台选择后才加载完整比赛集合；全部必需句柄 ready 前不解除比赛准备锁。对局开始后无同步大资源加载造成明显卡顿，换场目标失败会取消切换并继续当前比赛。</w:t>
      </w:r>
    </w:p>
    <w:p w14:paraId="1AA47E7F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再战复用有界热缓存；换角色、换舞台、返回菜单和异常中断后引用租约正确释放。重复进入/退出、20 次再战/换场及长稳训练后无持续增长的不可解释引用、实例或内存。</w:t>
      </w:r>
    </w:p>
    <w:p w14:paraId="339597F1" w14:textId="77777777" w:rsidR="009D5907" w:rsidRDefault="009D590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最复杂角色 VFX、学院舞台全部背景角色和完整动态在目标 Windows PC 环境稳定达到 60 FPS，战斗判定保持固定 60 Hz；减少动态/关闭装饰档均生效且不留下声音、粒子、碰撞或不可见更新。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装饰缺失时使用静态占位或禁用对应层，角色、飞行道具、判定和 HUD 仍可读；必需战斗内容缺失时明确阻止开赛。</w:t>
      </w:r>
      <w:r>
        <w:rPr>
          <w:rFonts w:ascii="微软雅黑" w:eastAsia="微软雅黑" w:hAnsi="Symbol"/>
          <w:color w:val="202124"/>
          <w:sz w:val="21"/>
          <w:szCs w:val="21"/>
        </w:rPr>
        <w:br/>
      </w:r>
      <w:r>
        <w:rPr>
          <w:rFonts w:ascii="微软雅黑" w:eastAsia="微软雅黑" w:hAnsi="Symbol"/>
          <w:color w:val="202124"/>
          <w:sz w:val="21"/>
          <w:szCs w:val="21"/>
        </w:rPr>
        <w:t>•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>☒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manifest/hash、加载阶段、缓存统计和性能采样可导出并关联到测试用例，发布日志不泄露机器绝对路径。</w:t>
      </w:r>
    </w:p>
    <w:p w14:paraId="0CF2CF2C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648"/>
        <w:gridCol w:w="2342"/>
        <w:gridCol w:w="2865"/>
        <w:gridCol w:w="1114"/>
      </w:tblGrid>
      <w:tr w:rsidR="00370C7B" w14:paraId="0BF28D5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27D8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97C81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E3FED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B4217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4EE9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370C7B" w14:paraId="20FBACA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263FE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6EDC0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构建/功能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FB171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制造重复 ID、非法字符、alias 环和相同 ID 不同类型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B08E9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生成稳定错误码与完整来源；P0 阻止 manifest/发布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5AFF2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370C7B" w14:paraId="639C7A5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C281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3AB98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构建/功能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EC01F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移动 Resource 路径并保留 ID/alias；下架无替代招式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13B0E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路径移动透明；安全 alias 可解析；无替代预设非 battle_ready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77524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370C7B" w14:paraId="2D53CFA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0EEBF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7F6D0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874B0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解析两名官方 OC、10 点装配、外观层和正式舞台依赖闭包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5684C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集合完整、稳定排序；攻击包只引用 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02DA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370C7B" w14:paraId="6538A8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5158A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TEST-CONTENT-004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C2366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加载/取消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AF3CA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加载中连续换角色、换舞台、返回菜单后重新进入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B5EA7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旧 generation 不实例化；部分句柄释放；新请求正常 ready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EFD7D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370C7B" w14:paraId="4DD009C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96BCF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DC852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集成/性能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EC39A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首次进入本地 1v1、对 CPU 和训练模式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D70E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全部必需资源 ready 后开赛；活动对局无同步大资源加载峰值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90F33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手动+性能采样</w:t>
            </w:r>
          </w:p>
        </w:tc>
      </w:tr>
      <w:tr w:rsidR="00370C7B" w14:paraId="0430CB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1508D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00F44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故障注入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A7146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删除可选预览、背景角色、粒子或环境音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C7063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使用占位/关闭对应层，比赛流程与关键可读性不受影响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455DE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370C7B" w14:paraId="03BC18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135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91052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故障注入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7F061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让训练自循环或学院双向路线目标加载失败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19ECF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取消换场并恢复当前段落；KO、计时、结算和再战可继续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A55BB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370C7B" w14:paraId="40A5807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0F64F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A0DC9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缓存/长稳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BD25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同阵容再战 20 次，再换角色/舞台并返回菜单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2328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再战命中热缓存；释放后租约归零且内存/实例无持续单调增长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57FD8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自动+手动</w:t>
            </w:r>
          </w:p>
        </w:tc>
      </w:tr>
      <w:tr w:rsidR="00370C7B" w14:paraId="4B75F36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3DB15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C9303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BB77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最复杂角色 VFX + 学院全部背景角色 + 完整动态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A82B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 稳定 60 FPS；记录 CPU/GPU、P95/P99、峰值内存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054D5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性能手动</w:t>
            </w:r>
          </w:p>
        </w:tc>
      </w:tr>
      <w:tr w:rsidR="00370C7B" w14:paraId="5359AE6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07919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69C35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性能/长稳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76FCB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训练场运行至少 30 分钟并反复重置、录制/回放与开关覆盖层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CA40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Hz；帧率和内存稳定，无不可见装饰继续更新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1AC73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性能手动</w:t>
            </w:r>
          </w:p>
        </w:tc>
      </w:tr>
      <w:tr w:rsidR="00370C7B" w14:paraId="3BBBAA9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85417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2D897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集成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FE564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逐招检查 strike hitbox、attribute、tracker 与语义输入依赖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41557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缺失/错误挂载自动失败；damage 等数值未复制到 manifest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785E0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自动+fighter demo</w:t>
            </w:r>
          </w:p>
        </w:tc>
      </w:tr>
      <w:tr w:rsidR="00370C7B" w14:paraId="656254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8CA60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TEST-CONTENT-012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CAD48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发布/安全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4730E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向预设注入绝对路径、user://、脚本、PackedScene 或错误类型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2BF82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全部拒绝且不调用任意路径加载；发布日志仅含脱敏错误码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DC52D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370C7B" w14:paraId="4E1DCB3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46EEC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43CFE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8B381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改变异步完成顺序、缓存冷热和 optional 降级后重复同一比赛输入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4AC0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MatchContentSet hash 一致；战斗判定、状态、资源和胜负不变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77FC7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自动+回归</w:t>
            </w:r>
          </w:p>
        </w:tc>
      </w:tr>
    </w:tbl>
    <w:p w14:paraId="680A7A63" w14:textId="77777777" w:rsidR="009D5907" w:rsidRDefault="009D590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测试分为构建期自动校验、加载器单元/集成测试、场景故障注入、性能基准和 fighter demo/完整比赛手动验证。涉及输入、Fray 状态机、hitbox、动画 tracker、舞台换场和实际性能时，应保存 manifest、MatchContentSet、ValidationReport、加载时间线、帧时间与内存记录。当前机器未提供可用的 godot/godot4 PATH，执行引擎验证时需使用用户明确提供的 Godot 可执行文件路径。</w:t>
      </w:r>
    </w:p>
    <w:p w14:paraId="75060DA4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511"/>
        <w:gridCol w:w="404"/>
        <w:gridCol w:w="404"/>
        <w:gridCol w:w="1396"/>
        <w:gridCol w:w="1233"/>
        <w:gridCol w:w="1561"/>
      </w:tblGrid>
      <w:tr w:rsidR="00370C7B" w14:paraId="3797DB3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46391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08685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7B4A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FA962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60340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B80DA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F0090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370C7B" w14:paraId="43DE484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C290E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 Windows PC、分辨率、CPU/GPU、常驻/峰值内存和加载目标尚未冻结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3D83F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FBC42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A2472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902AE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Forgeey、Furai/性能负责人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CA153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垂直切片性能采样后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9CB5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4C21701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86F1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三种族、外观组合和同槽招式替换使依赖闭包与测试组合快速增长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1B8DC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1A770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56790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6CED4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内容/QA 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5D6EB4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编辑器集成前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0C9E4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4083B43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D73D0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大纹理、长音频、多层视差和多 VFX 同时加载造成峰值内存/帧时间尖峰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4D721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1DA9F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0DBCD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1B38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美术技术/性能负责人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2244A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M2/M6 最坏场景验收前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B15E8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53A1D3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A64A2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节点信号、动画、音频播放器或缓存持有隐藏引用导致资源无法释放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7854C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59F5A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31851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CCC95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系统/表现负责人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5592D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长稳测试前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EEC90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79C9BDD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542E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ContentId 格式、别名和废弃所有权未冻结，现有 race_earth 等源 ID 与命名空间 ID 可能分叉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506D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风险/决策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852FC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87519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52F03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内容注册/数据负责人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560D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首个官方 OC 资源冻结前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F003A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4416F03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84D19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异步请求不可即时终止，快速切换选择可能造成短时无主加载和内存峰值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68C09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B1C9B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94F97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32ADE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加载器负责人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46842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加载器原型前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48DB6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开放：generation 丢弃+预算驱逐</w:t>
            </w:r>
          </w:p>
        </w:tc>
      </w:tr>
      <w:tr w:rsidR="00370C7B" w14:paraId="66EB129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094A7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换场预取与 KO、回合结束、重复触发并发，可能提交过期目标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7B6A3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3A67A6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B3752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A20C9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舞台/比赛负责人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C907B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换场集成前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AE18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57EBE4C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62D0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过度性能降级导致角色、飞行道具或命中提示不可读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A92D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90943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92750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A00A6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表现/无障碍负责人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BBACC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M7 可读性验收前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DFC09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370C7B" w14:paraId="5F6DFB8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B384A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原创/授权元数据不完整导致内容技术可用但不可发布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F59C0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依赖/风险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70188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8E3D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A1DF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内容/发行负责人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5CDC5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候选构建前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7E757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19564377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115"/>
        <w:gridCol w:w="1650"/>
        <w:gridCol w:w="2116"/>
        <w:gridCol w:w="394"/>
      </w:tblGrid>
      <w:tr w:rsidR="00370C7B" w14:paraId="02229203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66F76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2D4B9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B8886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57023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FC9D1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370C7B" w14:paraId="5E2700F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821E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§3.1、§10：60 FPS、稳定输入/判定与训练诊断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4895B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SDD-CONTENT-004/005/009/010/012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3C02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17_内容注册表校验与加载器；18_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0F590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TEST-CONTENT-005/008/009/010/013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D6091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586672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5C95F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§7.2：部件兼容、锚点、层级、预览和稳定内容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F0F75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SDD-CONTENT-001/003/008/011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4DDF0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06_角色外观分层合成；17_内容注册表校验与加载器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721D9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TEST-CONTENT-001/002/003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E6AC2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1EE22DF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47B7D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§7.3：招式完整内容包；FrayAttackAttribute 唯一来源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64A5E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SDD-CONTENT-003/008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3D268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07_招式资源包与装配校验；17_内容注册表校验与加载器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FB9E8B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TEST-CONTENT-003/011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E3FC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750D2CE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0ACAE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角色与招式内容：三种族资源建议路径、必选翅膀/独角、10 点预算、动画 tracker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17D0A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SDD-CONTENT-001/004/008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C2F0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05_动画事件与Hitbox同步；06/07/17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94ADE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TEST-CONTENT-003/011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E1588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436D34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812E5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§8、舞台文档 §1/§7：多层视差、装饰三档、训练默认减少动态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DB293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SDD-CONTENT-006/009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C87DD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8F912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TEST-CONTENT-006/009/010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C0FB15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4F959D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7139B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舞台文档 §5/§7：训练自循环、学院双向路线、目标加载失败恢复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BF3D0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9412F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09_破墙与舞台段落切换；17_内容注册表校验与加载器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A7C7F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AF712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618F5CC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C401A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舞台文档 §7：最复杂 VFX/背景角色/完整动态稳定 60 FPS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F8AC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SDD-CONTENT-009/010/012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FCCA57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08_舞台多层视差渲染；18_战斗诊断性能与回归工具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EB4CB6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TEST-CONTENT-009/010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EACB8C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待目标硬件验证</w:t>
            </w:r>
          </w:p>
        </w:tc>
      </w:tr>
      <w:tr w:rsidR="00370C7B" w14:paraId="506EB3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E70A7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版本范围 §2：内容校验、外观/装配保存加载、舞台与表现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8A798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SDD-CONTENT-001—012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6517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16_预设序列化版本迁移与恢复；17/18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503F5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TEST-CONTENT-001—013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9B934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待实现验证</w:t>
            </w:r>
          </w:p>
        </w:tc>
      </w:tr>
      <w:tr w:rsidR="00370C7B" w14:paraId="234866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96774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M2/M3/M6：资源格式稳定、编辑器接入、换场路线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32B63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SDD-CONTENT-002/004/006/011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84429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06/07/09/16/17 相关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FBEEC1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TEST-CONTENT-002/003/004/007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032FA9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已定义</w:t>
            </w:r>
          </w:p>
        </w:tc>
      </w:tr>
      <w:tr w:rsidR="00370C7B" w14:paraId="2FA99D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91ED6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版本范围 M7/DoD：引用/内容 ID 校验、完整战斗 60 FPS、文档一致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4CA61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SDD-CONTENT-010/012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8D746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17_内容注册表校验与加载器；18_战斗诊断性能与回归工具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B6C93E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TEST-CONTENT-008/009/010/013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5309BD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待集成验收</w:t>
            </w:r>
          </w:p>
        </w:tc>
      </w:tr>
    </w:tbl>
    <w:p w14:paraId="18FA2D93" w14:textId="77777777" w:rsidR="009D5907" w:rsidRDefault="009D590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87"/>
        <w:gridCol w:w="628"/>
        <w:gridCol w:w="398"/>
        <w:gridCol w:w="5945"/>
      </w:tblGrid>
      <w:tr w:rsidR="00370C7B" w14:paraId="31EC090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B328EF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362C1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4580D0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B6FF8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37713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370C7B" w14:paraId="2A3ED80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22B49F" w14:textId="7521A13E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9047C1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780D4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A15A1F" w14:textId="3D79229E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0B1322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E9B7DA" w14:textId="77777777" w:rsidR="009D5907" w:rsidRDefault="009D590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 01_产品与游戏设计全部现有 Word 文档填写：明确稳定 ContentId、manifest/依赖校验、分阶段异步加载、MatchContentSet ready 门、换场预取与失败恢复、租约/热缓存/释放、60 Hz/60 FPS 与待冻结内存加载预算、诊断/降级、安全边界、验收和追踪关系。</w:t>
            </w:r>
          </w:p>
        </w:tc>
      </w:tr>
    </w:tbl>
    <w:p w14:paraId="47F23000" w14:textId="77777777" w:rsidR="009D5907" w:rsidRDefault="009D5907">
      <w:pPr>
        <w:rPr>
          <w:rFonts w:hint="eastAsia"/>
        </w:rPr>
      </w:pPr>
    </w:p>
    <w:sectPr w:rsidR="009D590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6DBB1" w14:textId="77777777" w:rsidR="002D3387" w:rsidRDefault="002D3387" w:rsidP="009D5907">
      <w:pPr>
        <w:rPr>
          <w:rFonts w:hint="eastAsia"/>
        </w:rPr>
      </w:pPr>
      <w:r>
        <w:separator/>
      </w:r>
    </w:p>
  </w:endnote>
  <w:endnote w:type="continuationSeparator" w:id="0">
    <w:p w14:paraId="254E9BDC" w14:textId="77777777" w:rsidR="002D3387" w:rsidRDefault="002D3387" w:rsidP="009D590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B2A8" w14:textId="77777777" w:rsidR="002D3387" w:rsidRDefault="002D3387" w:rsidP="009D5907">
      <w:pPr>
        <w:rPr>
          <w:rFonts w:hint="eastAsia"/>
        </w:rPr>
      </w:pPr>
      <w:r>
        <w:separator/>
      </w:r>
    </w:p>
  </w:footnote>
  <w:footnote w:type="continuationSeparator" w:id="0">
    <w:p w14:paraId="754BA93F" w14:textId="77777777" w:rsidR="002D3387" w:rsidRDefault="002D3387" w:rsidP="009D590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C4033"/>
    <w:multiLevelType w:val="multilevel"/>
    <w:tmpl w:val="48D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07"/>
    <w:rsid w:val="002D3387"/>
    <w:rsid w:val="00370C7B"/>
    <w:rsid w:val="00730A40"/>
    <w:rsid w:val="009047C1"/>
    <w:rsid w:val="009D5907"/>
    <w:rsid w:val="00EE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CACBD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9D59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D5907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D59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D590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105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6211</Words>
  <Characters>9814</Characters>
  <Application>Microsoft Office Word</Application>
  <DocSecurity>0</DocSecurity>
  <Lines>981</Lines>
  <Paragraphs>640</Paragraphs>
  <ScaleCrop>false</ScaleCrop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15_内容注册加载与性能系统_SDD模板</dc:title>
  <dc:subject/>
  <dc:creator>Qiaokun Liu</dc:creator>
  <cp:keywords/>
  <dc:description/>
  <cp:lastModifiedBy>Qiaokun Liu</cp:lastModifiedBy>
  <cp:revision>3</cp:revision>
  <dcterms:created xsi:type="dcterms:W3CDTF">2026-08-01T09:05:00Z</dcterms:created>
  <dcterms:modified xsi:type="dcterms:W3CDTF">2026-08-10T17:59:00Z</dcterms:modified>
</cp:coreProperties>
</file>