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84D9" w14:textId="77777777" w:rsidR="00FF0B56" w:rsidRDefault="00FF0B56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输入映射缓冲与指令识别 TDD</w:t>
      </w:r>
    </w:p>
    <w:p w14:paraId="57EE3419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文档编号：TDD-INPUT</w:t>
      </w:r>
    </w:p>
    <w:p w14:paraId="685196EB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状态：草稿（第 1 组学习项目）</w:t>
      </w:r>
    </w:p>
    <w:p w14:paraId="1D17AE88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308F663B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0851C293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创建/更新日期：2026-08-03</w:t>
      </w:r>
    </w:p>
    <w:p w14:paraId="43A22C69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 SDD：03_输入与设备系统_SDD模板.docx；关联 02_角色运行时与状态机系统_SDD模板.docx</w:t>
      </w:r>
    </w:p>
    <w:p w14:paraId="3F8E9C06" w14:textId="77777777" w:rsidR="00FF0B56" w:rsidRDefault="00FF0B5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关联测试：TEST-INPUT-001—010；TEST-FSM-001—007</w:t>
      </w:r>
    </w:p>
    <w:p w14:paraId="5D0470E3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实现目标</w:t>
      </w:r>
    </w:p>
    <w:p w14:paraId="0E6BA516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在独立学习项目 01_fray_fighter_foundation 中建立从 Godot InputMap 到 FrayStateMachine 的完整输入垂直链路：可观察方向、相对 forward/back、down_forward、5F 输入缓冲以及 forward→forward/back→back 序列指令。所有状态输入由 FrayController、Fray composite/sequence 和 FrayBufferedInputAdvancer 处理，不建立项目私有输入队列。</w:t>
      </w:r>
    </w:p>
    <w:p w14:paraId="52A8F0B1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设计范围</w:t>
      </w:r>
    </w:p>
    <w:p w14:paraId="36269CE1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安装并启用 Fray 2.0.0-alpha 插件，校验 FrayInputMap、FrayInput autoload 和 FrayController 设备链路。</w:t>
      </w:r>
    </w:p>
    <w:p w14:paraId="025D30C5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定义固定测试物理动作 p1_left/right/down/up，并用 FrayConditionalInput/FrayCombinationInput 构造相对方向与斜向语义。</w:t>
      </w:r>
    </w:p>
    <w:p w14:paraId="4C249E8D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 FraySequenceTree 与 FraySequenceBranch.builder() 构造 p1_dash_forward、p1_dash_back，最大相邻输入间隔 220 ms。</w:t>
      </w:r>
    </w:p>
    <w:p w14:paraId="33E36EC7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 FrayBufferedInputAdvancer 在 PHYSICS 模式缓存 press/sequence 5F，并通过 Fray builder 的 press/sequence transition 驱动状态机。</w:t>
      </w:r>
    </w:p>
    <w:p w14:paraId="371D93D2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修复并验证 advancer</w:t>
      </w:r>
      <w:r>
        <w:rPr>
          <w:rFonts w:ascii="微软雅黑" w:eastAsia="微软雅黑" w:hAnsi="Symbol"/>
          <w:color w:val="202124"/>
          <w:sz w:val="21"/>
          <w:szCs w:val="21"/>
        </w:rPr>
        <w:t>“</w:t>
      </w:r>
      <w:r>
        <w:rPr>
          <w:rFonts w:ascii="微软雅黑" w:eastAsia="微软雅黑" w:hAnsi="Symbol"/>
          <w:color w:val="202124"/>
          <w:sz w:val="21"/>
          <w:szCs w:val="21"/>
        </w:rPr>
        <w:t>未接受输入立即丢弃</w:t>
      </w:r>
      <w:r>
        <w:rPr>
          <w:rFonts w:ascii="微软雅黑" w:eastAsia="微软雅黑" w:hAnsi="Symbol"/>
          <w:color w:val="202124"/>
          <w:sz w:val="21"/>
          <w:szCs w:val="21"/>
        </w:rPr>
        <w:t>”</w:t>
      </w:r>
      <w:r>
        <w:rPr>
          <w:rFonts w:ascii="微软雅黑" w:eastAsia="微软雅黑" w:hAnsi="Symbol"/>
          <w:color w:val="202124"/>
          <w:sz w:val="21"/>
          <w:szCs w:val="21"/>
        </w:rPr>
        <w:t>的通用缺口；增加输入、缓冲年龄、序列匹配、设备和接受结果的调试显示。</w:t>
      </w:r>
    </w:p>
    <w:p w14:paraId="04BCBCBB" w14:textId="77777777" w:rsidR="00FF0B56" w:rsidRDefault="00FF0B5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非目标</w:t>
      </w:r>
    </w:p>
    <w:p w14:paraId="57A0F274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本组不实现正式用户重映射 UI、InputBindingProfile 持久化、本地双人设备会话、热插拔交互、网络输入、CPU 决策或训练录制回放。</w:t>
      </w:r>
    </w:p>
    <w:p w14:paraId="54821F89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本组不解析招式攻击数据，不向状态脚本传 damage/hitstun 等数值；攻击输入与 FrayAttackAttribute 属于后续 TDD。本组仅保证 FrayVirtualDevice 可复用同一语义入口。</w:t>
      </w:r>
    </w:p>
    <w:p w14:paraId="1F00AAFB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Fray-First 决策</w:t>
      </w:r>
    </w:p>
    <w:p w14:paraId="77AC1B59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输入链唯一实现为 Godot InputMap → FrayInputMap → FrayInput → FrayController → composite/sequence matcher → FrayBufferedInputAdvancer → FrayStateMachine.advance()。禁止直接在状态中调用 Input.is_action_*，禁止为 dash/跳跃建立第二套计时器或队列。</w:t>
      </w:r>
    </w:p>
    <w:p w14:paraId="20A22011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直接使用的 Fray API：FrayInputMap.add_bind_action()/add_bind_key()/add_composite_input()/has_input()；FrayController.is_pressed()/is_just_pressed()/get_strength()/get_axis()/is_device_connected()；FraySequenceTree.add()；FraySequenceBranch.builder().first().then().enable_negative_edge()。</w:t>
      </w:r>
    </w:p>
    <w:p w14:paraId="06B4F409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状态接入 API：FrayBufferedInputAdvancer.max_buffer_time/advance_mode/paused/buffer_clock_paused/ignore_indistinct_presses、listen_to_fray_input()/stop_listening_to_fray_input()/clear_buffer()/get_buffer()/discard_buffer_through()；builder.transition_press()/transition_sequence()。</w:t>
      </w:r>
    </w:p>
    <w:p w14:paraId="6702B829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项目薄层 FoundationInputSetup 只负责幂等注册动作、组合、序列和生命周期绑定；FoundationDebugOverlay 只读 get_buffer() 与 controller；面对方向由 fighter context 提供，不在输入模块复制角色状态。</w:t>
      </w:r>
    </w:p>
    <w:p w14:paraId="6E5FF441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必须修改 Fray 通用组件 addons/fray/src/state_mgmt/component/buffered_input_advancer.gd：当前 _advance() 先 pop_front()，使未被 transition 接受的输入无法保留 5F。修复必须保留未接受项、仅在接受后 discard_buffer_through()，不得以 demo 私有队列绕过。兼容影响登记 ADR-FRAY-001。</w:t>
      </w:r>
    </w:p>
    <w:p w14:paraId="722A4903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758"/>
        <w:gridCol w:w="1805"/>
        <w:gridCol w:w="278"/>
        <w:gridCol w:w="677"/>
      </w:tblGrid>
      <w:tr w:rsidR="000D5FCA" w14:paraId="01D1C9E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3FEB6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36BD3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06997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39341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新建/修改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8FCDA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D5FCA" w14:paraId="2CA27B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B5FE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01_fray_fighter_foundation/project.godot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DB41F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7D924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启用 Fray 插件；Godot InputMap 测试动作；60 Hz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62159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E44E7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第一组项目</w:t>
            </w:r>
          </w:p>
        </w:tc>
      </w:tr>
      <w:tr w:rsidR="000D5FCA" w14:paraId="2B657A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77220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01_fray_fighter_foundation/addons/fray/plugin.cfg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60743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插件清单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56C1D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2.0.0-alpha 元数据与启用入口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570B8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6128C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</w:t>
            </w:r>
          </w:p>
        </w:tc>
      </w:tr>
      <w:tr w:rsidR="000D5FCA" w14:paraId="25941A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2BED9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01_fray_fighter_foundation/addons/fray/plugin.gd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467DB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EditorPlugin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2AB6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 FrayInputMap、FrayInput autoload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857B6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DC4D7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</w:t>
            </w:r>
          </w:p>
        </w:tc>
      </w:tr>
      <w:tr w:rsidR="000D5FCA" w14:paraId="1036EE8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CD806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01_fray_fighter_foundation/addons/fray/src/state_mgmt/component/buffered_input_advancer.gd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C2DB7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9152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修复未接受输入保留与接受后消费的通用行为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5C6AB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77564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Fray/ADR-FRAY-001</w:t>
            </w:r>
          </w:p>
        </w:tc>
      </w:tr>
      <w:tr w:rsidR="000D5FCA" w14:paraId="48B273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69F5C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01_fray_fighter_foundation/src/input/foundation_input_setup.gd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7B93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9B44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幂等注册 bind/composite/sequence/listener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66935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022C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</w:t>
            </w:r>
          </w:p>
        </w:tc>
      </w:tr>
      <w:tr w:rsidR="000D5FCA" w14:paraId="5A16C7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14147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01_fray_fighter_foundation/src/fighter/fighter_state_machine_builder.gd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620CF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995E7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press/sequence transition 与条件注册顺序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9D9B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新建/修改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B21D3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0D5FCA" w14:paraId="5C829C3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E5E18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01_fray_fighter_foundation/scenes/fighter_foundation.tscn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09A94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AFA2D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FrayController、StateMachine、Advancer 节点装配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08009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0B171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TDD-FSM/TDD-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INPUT</w:t>
            </w:r>
          </w:p>
        </w:tc>
      </w:tr>
      <w:tr w:rsidR="000D5FCA" w14:paraId="230A22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AF940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01_fray_fighter_foundation/src/debug/foundation_debug_overlay.gd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CE337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9708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设备、输入、sequence、缓冲只读显示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7E3D6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06CD9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</w:t>
            </w:r>
          </w:p>
        </w:tc>
      </w:tr>
      <w:tr w:rsidR="000D5FCA" w14:paraId="416133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C7356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01_fray_fighter_foundation/scenes/tests/fighter_foundation_test.tscn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58EE1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1AB6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输入脚本、换向、暂停、缓冲边界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8CB0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62CD0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</w:t>
            </w:r>
          </w:p>
        </w:tc>
      </w:tr>
      <w:tr w:rsidR="000D5FCA" w14:paraId="6CE1D8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12F56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01_fray_fighter_foundation/docs/TEST_PLAN.md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5C46A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0E77C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手测步骤、预期、Fray 版本/补丁记录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1555A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2902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第一组项目</w:t>
            </w:r>
          </w:p>
        </w:tc>
      </w:tr>
    </w:tbl>
    <w:p w14:paraId="2F4AE57E" w14:textId="77777777" w:rsidR="00FF0B56" w:rsidRDefault="00FF0B56">
      <w:pPr>
        <w:shd w:val="clear" w:color="auto" w:fill="EEF5FB"/>
        <w:divId w:val="78893216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Fray 插件使用规则：将同版本 addons/fray/ 完整复制到学习项目，在 Project Settings &gt; Plugins 启用 res://addons/fray/plugin.cfg。plugin.gd 会注册 FrayInputMap 和 FrayInput autoload；确认 /root/FrayInputMap 与 /root/FrayInput 后再初始化。不要手动重复注册 singleton，也不要把项目动作规则写入 addon。</w:t>
      </w:r>
    </w:p>
    <w:p w14:paraId="6752E904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节点、Resource 与类结构</w:t>
      </w:r>
    </w:p>
    <w:p w14:paraId="72C21AE9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Godot InputMap [p1_left/right/down/up]</w:t>
      </w:r>
    </w:p>
    <w:p w14:paraId="1B8F6265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└─ FrayInputMap / FrayInput [autoload]</w:t>
      </w:r>
      <w:r>
        <w:rPr>
          <w:rStyle w:val="HTML"/>
          <w:color w:val="202124"/>
        </w:rPr>
        <w:br/>
        <w:t xml:space="preserve">   └─ FrayController</w:t>
      </w:r>
      <w:r>
        <w:rPr>
          <w:rStyle w:val="HTML"/>
          <w:color w:val="202124"/>
        </w:rPr>
        <w:br/>
        <w:t xml:space="preserve">      ├─ FrayConditionalInput [forward/back]</w:t>
      </w:r>
      <w:r>
        <w:rPr>
          <w:rStyle w:val="HTML"/>
          <w:color w:val="202124"/>
        </w:rPr>
        <w:br/>
        <w:t xml:space="preserve">      ├─ FrayCombinationInput [down_forward]</w:t>
      </w:r>
      <w:r>
        <w:rPr>
          <w:rStyle w:val="HTML"/>
          <w:color w:val="202124"/>
        </w:rPr>
        <w:br/>
        <w:t xml:space="preserve">      └─ FraySequenceTree [dash_forward/dash_back]</w:t>
      </w:r>
    </w:p>
    <w:p w14:paraId="66BE7902" w14:textId="77777777" w:rsidR="00FF0B56" w:rsidRDefault="00FF0B56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         └─ FrayStateMachine</w:t>
      </w:r>
      <w:r>
        <w:rPr>
          <w:rStyle w:val="HTML"/>
          <w:color w:val="202124"/>
        </w:rPr>
        <w:br/>
        <w:t xml:space="preserve">            └─ FrayBufferedInputAdvancer [PHYSICS, 0.083333 s]</w:t>
      </w:r>
      <w:r>
        <w:rPr>
          <w:rStyle w:val="HTML"/>
          <w:color w:val="202124"/>
        </w:rPr>
        <w:br/>
        <w:t xml:space="preserve">               └─ FoundationDebugOverlay [</w:t>
      </w:r>
      <w:r>
        <w:rPr>
          <w:rStyle w:val="HTML"/>
          <w:color w:val="202124"/>
        </w:rPr>
        <w:t>只读</w:t>
      </w:r>
      <w:r>
        <w:rPr>
          <w:rStyle w:val="HTML"/>
          <w:color w:val="202124"/>
        </w:rPr>
        <w:t>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747"/>
        <w:gridCol w:w="751"/>
        <w:gridCol w:w="1696"/>
        <w:gridCol w:w="1572"/>
      </w:tblGrid>
      <w:tr w:rsidR="000D5FCA" w14:paraId="1203527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5240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类/Resource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42CB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24FC5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F2747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6BF78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D5FCA" w14:paraId="49D372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7EFB4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FoundationInputSetup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7A325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RefCounted/Node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EA679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场景初始化至退出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94A48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创建/移除 bind、composite、sequence；管理监听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7DFD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FrayInputMap、FrayInput、FrayController、Advancer</w:t>
            </w:r>
          </w:p>
        </w:tc>
      </w:tr>
      <w:tr w:rsidR="000D5FCA" w14:paraId="0DAD552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637A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FrayInputMap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F287F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autoload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57F23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项目运行期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F3104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物理 bind 与 composite 注册/更新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C347F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InputMap</w:t>
            </w:r>
          </w:p>
        </w:tc>
      </w:tr>
      <w:tr w:rsidR="000D5FCA" w14:paraId="06F948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A7B10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3F0B7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autoload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6ED3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项目运行期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E6C71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输入事件分发与 virtual device 创建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70D07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FrayInputMap</w:t>
            </w:r>
          </w:p>
        </w:tc>
      </w:tr>
      <w:tr w:rsidR="000D5FCA" w14:paraId="1EB1D3E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50117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BB046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A3EAA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场景期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6D2A2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设备绑定与动作查询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F8250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</w:t>
            </w:r>
          </w:p>
        </w:tc>
      </w:tr>
      <w:tr w:rsidR="000D5FCA" w14:paraId="50C5C8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1B855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FrayConditionalInput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D6F91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1F318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 setup 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BB4AF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facing 选择 forward/back 的物理方向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38313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facing Callable、simple inputs</w:t>
            </w:r>
          </w:p>
        </w:tc>
      </w:tr>
      <w:tr w:rsidR="000D5FCA" w14:paraId="5D67162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AB4F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FrayCombinationInput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C497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BDBE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 setup 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C0468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组合 down+forward，设置高于单项的 priority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5E441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down、forward</w:t>
            </w:r>
          </w:p>
        </w:tc>
      </w:tr>
      <w:tr w:rsidR="000D5FCA" w14:paraId="4BC49A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C989F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FraySequenceTree/Branch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BDD01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RefCounted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E517F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 setup 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D614A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识别双击 forward/back，间隔 220 ms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E26EE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语义输入名</w:t>
            </w:r>
          </w:p>
        </w:tc>
      </w:tr>
      <w:tr w:rsidR="000D5FCA" w14:paraId="4D68EC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6389F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B116A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BE246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状态机子节点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86B42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5F 缓存 press/sequence，并推进状态机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B9C28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Controller、SequenceTree、StateMachine</w:t>
            </w:r>
          </w:p>
        </w:tc>
      </w:tr>
      <w:tr w:rsidR="000D5FCA" w14:paraId="02C81D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4843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FoundationDebugOverlay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9237C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1E34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8A71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只读显示 controller、buffer、state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9EA26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Controller、Advancer、StateMachine</w:t>
            </w:r>
          </w:p>
        </w:tc>
      </w:tr>
    </w:tbl>
    <w:p w14:paraId="521650E6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状态机与转换</w:t>
      </w:r>
    </w:p>
    <w:p w14:paraId="3D2A7A0C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输入模块不维护独立状态机；它只向 TDD-FSM 的 Fray builder 提供明确输入名。保持类输入（walk/crouch）由 condition 查询 controller，边沿输入（jump）用 transition_press，序列输入（dash）用 transition_sequence。每个 physics tick 至多接受一次输入 transition。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010"/>
        <w:gridCol w:w="1176"/>
        <w:gridCol w:w="1014"/>
        <w:gridCol w:w="334"/>
        <w:gridCol w:w="1339"/>
      </w:tblGrid>
      <w:tr w:rsidR="000D5FCA" w14:paraId="6305C0A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98FDD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E248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DB19B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766BC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128E0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DECA5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D5FCA" w14:paraId="241862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BBA37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idle/walk/crouch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7B41A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transition_press(p1_up)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1B44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jump_start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CD14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具体输入先注册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B50B9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8BBE8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边沿输入；由 advancer 缓冲 5F</w:t>
            </w:r>
          </w:p>
        </w:tc>
      </w:tr>
      <w:tr w:rsidR="000D5FCA" w14:paraId="0EFCE4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955F7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7C7EB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transition_sequence(p1_dash_forward)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1649E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dash_forward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1E4D2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先于 wants_walk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82C56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DB0FE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forward→forward，max_delay=220 ms</w:t>
            </w:r>
          </w:p>
        </w:tc>
      </w:tr>
      <w:tr w:rsidR="000D5FCA" w14:paraId="71E28C2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86A0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37DB3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transition_sequence(p1_dash_back)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E1BCE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1991F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先于 wants_walk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01573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7CCD7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back→back，max_delay=220 ms</w:t>
            </w:r>
          </w:p>
        </w:tc>
      </w:tr>
      <w:tr w:rsidR="000D5FCA" w14:paraId="385985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27397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D5465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wants_crouch 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F8D1A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8F96C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先于 wants_walk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9646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ACCDA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保持类输入，不进入缓冲</w:t>
            </w:r>
          </w:p>
        </w:tc>
      </w:tr>
      <w:tr w:rsidR="000D5FCA" w14:paraId="6450F92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5090A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CABC0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wants_walk 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9C0C1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88CD5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普通条件后注册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B17B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08AFE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controller axis/strength</w:t>
            </w:r>
          </w:p>
        </w:tc>
      </w:tr>
      <w:tr w:rsidR="000D5FCA" w14:paraId="228710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73048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8204E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!wants_walk 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261B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6C715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45F79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3850F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松开方向</w:t>
            </w:r>
          </w:p>
        </w:tc>
      </w:tr>
      <w:tr w:rsidR="000D5FCA" w14:paraId="114DBF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87AFD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7178E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!wants_crouch 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3775A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A8812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704D1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4AA94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松开 down</w:t>
            </w:r>
          </w:p>
        </w:tc>
      </w:tr>
      <w:tr w:rsidR="000D5FCA" w14:paraId="2B0882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B9355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任意可操控状态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405D9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control_locked 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54389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0AAEB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global；最先注册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DCE05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9674B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由 TDD-FSM 所有，不由输入模块 goto</w:t>
            </w:r>
          </w:p>
        </w:tc>
      </w:tr>
    </w:tbl>
    <w:p w14:paraId="0092730C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global transition：本组无输入专属 global transition。control_locked 由 TDD-FSM 的生命周期 global condition 处理；输入模块只暂停/恢复消费，不自行 goto()。</w:t>
      </w:r>
    </w:p>
    <w:p w14:paraId="0D543D66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tag/rule/condition：grounded、airborne、locomotion tag 来自状态机；facing_positive、wants_walk、wants_crouch condition 读取只读 context。组合输入优先级决定同一物理事件的 composite 更新顺序，状态 transition 冲突仍按 builder 注册顺序。</w:t>
      </w:r>
    </w:p>
    <w:p w14:paraId="73C421B5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外部 goto()/travel()：不适用。输入 setup、overlay、设备回调均不得跳状态；只可调用 advancer 的监听、暂停和清理接口。</w:t>
      </w:r>
    </w:p>
    <w:p w14:paraId="464E162D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非法/暂不接受输入：格式非法在注册时拒绝；合法但当前状态不接受的缓冲项在 5F 内保留，过期才移除。不得为了</w:t>
      </w:r>
      <w:r>
        <w:rPr>
          <w:rFonts w:ascii="微软雅黑" w:eastAsia="微软雅黑" w:hAnsi="Symbol"/>
          <w:color w:val="202124"/>
          <w:sz w:val="21"/>
          <w:szCs w:val="21"/>
        </w:rPr>
        <w:t>“</w:t>
      </w:r>
      <w:r>
        <w:rPr>
          <w:rFonts w:ascii="微软雅黑" w:eastAsia="微软雅黑" w:hAnsi="Symbol"/>
          <w:color w:val="202124"/>
          <w:sz w:val="21"/>
          <w:szCs w:val="21"/>
        </w:rPr>
        <w:t>响应</w:t>
      </w:r>
      <w:r>
        <w:rPr>
          <w:rFonts w:ascii="微软雅黑" w:eastAsia="微软雅黑" w:hAnsi="Symbol"/>
          <w:color w:val="202124"/>
          <w:sz w:val="21"/>
          <w:szCs w:val="21"/>
        </w:rPr>
        <w:t>”</w:t>
      </w:r>
      <w:r>
        <w:rPr>
          <w:rFonts w:ascii="微软雅黑" w:eastAsia="微软雅黑" w:hAnsi="Symbol"/>
          <w:color w:val="202124"/>
          <w:sz w:val="21"/>
          <w:szCs w:val="21"/>
        </w:rPr>
        <w:t>而强制 goto()；同一 tick 接受一个 transition 后停止尝试。</w:t>
      </w:r>
    </w:p>
    <w:p w14:paraId="3CB5907E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577"/>
        <w:gridCol w:w="1759"/>
        <w:gridCol w:w="1887"/>
        <w:gridCol w:w="326"/>
        <w:gridCol w:w="1157"/>
      </w:tblGrid>
      <w:tr w:rsidR="000D5FCA" w14:paraId="4BCD631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50AF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字段/对象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3178D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F6DB2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414BD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0762A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5F871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D5FCA" w14:paraId="14470B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5ED02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p1_left/right/down/up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654D5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StringName + Godot InputMap action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54AF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project.godot [input]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29B45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第一组项目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F7E91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编辑器可改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B6B4E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启动时每项必须存在且有测试 bind</w:t>
            </w:r>
          </w:p>
        </w:tc>
      </w:tr>
      <w:tr w:rsidR="000D5FCA" w14:paraId="4E5DCD1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7F41B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p1_forward/p1_back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0812F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FrayConditionalInput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B9A1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facing + left/right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4405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4784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运行时条件变化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08457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facing 只能 -1/1；换向专项测试</w:t>
            </w:r>
          </w:p>
        </w:tc>
      </w:tr>
      <w:tr w:rsidR="000D5FCA" w14:paraId="7D2F996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926DC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p1_down_forward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8A7DD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FrayCombinationInput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0AF91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p1_down + p1_forward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040DC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924EE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运行时计算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EA078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priority 高于组成项；组合同时成立</w:t>
            </w:r>
          </w:p>
        </w:tc>
      </w:tr>
      <w:tr w:rsidR="000D5FCA" w14:paraId="438392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1E3DE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p1_dash_forward/back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395CB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FraySequenceTree branch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A6F99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forward/back 双击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C16A9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24370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5F8BD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max_delay=220 ms；边沿策略明确</w:t>
            </w:r>
          </w:p>
        </w:tc>
      </w:tr>
      <w:tr w:rsidR="000D5FCA" w14:paraId="093AC2D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65D8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max_buffer_time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FD4D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float seconds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554E8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SDD-INPUT：5F@60Hz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B1F4F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0EBD5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82426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0.083333；不得使用 demo 0.18</w:t>
            </w:r>
          </w:p>
        </w:tc>
      </w:tr>
      <w:tr w:rsidR="000D5FCA" w14:paraId="14ECC80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52508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buffer item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E9413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advancer 内部结构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7878F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FrayInputEvent/sequence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61B6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15758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5F 内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4A069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仅 get_buffer 观察；禁止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复制项目队列</w:t>
            </w:r>
          </w:p>
        </w:tc>
      </w:tr>
      <w:tr w:rsidR="000D5FCA" w14:paraId="192A49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C3365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buffer_clock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09B55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msec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7E10B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advancer get_buffer_clock_msec()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2FA1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5223F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随暂停策略变化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3BB20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 冻结；普通锁定可继续</w:t>
            </w:r>
          </w:p>
        </w:tc>
      </w:tr>
      <w:tr w:rsidR="000D5FCA" w14:paraId="67964DD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64F0F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attack payload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7BD6F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不适用；未来 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3A3C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strike hitbox 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DE79B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后续战斗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EFF6F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本组禁止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E3007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输入仅传意图名，不携带数值</w:t>
            </w:r>
          </w:p>
        </w:tc>
      </w:tr>
    </w:tbl>
    <w:p w14:paraId="0C35252C" w14:textId="77777777" w:rsidR="00FF0B56" w:rsidRDefault="00FF0B56">
      <w:pPr>
        <w:shd w:val="clear" w:color="auto" w:fill="EEF5FB"/>
        <w:divId w:val="1059591755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本组输入数据不携带攻击数值。未来攻击动作只标识意图，damage、hitstun、blockstun、knockback、launch 的唯一来源仍是命中 strike 上的 FrayAttackAttribute；禁止把数值塞入输入事件或序列节点。</w:t>
      </w:r>
    </w:p>
    <w:p w14:paraId="6DDFCA52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084"/>
        <w:gridCol w:w="1520"/>
        <w:gridCol w:w="1387"/>
        <w:gridCol w:w="1120"/>
      </w:tblGrid>
      <w:tr w:rsidR="000D5FCA" w14:paraId="19BA03B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1949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F295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签名/载荷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2EF4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2B23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4AC02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错误/返回值</w:t>
            </w:r>
          </w:p>
        </w:tc>
      </w:tr>
      <w:tr w:rsidR="000D5FCA" w14:paraId="4762E7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2D46C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configure_input_map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00AB6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configure_input_map(prefix: StringName, facing_provider: Callable) -&gt; 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BBDB2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FoundationFighter 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D3D12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幂等建立 bind/composite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0C429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重复同配置返回 true；冲突定义返回 false</w:t>
            </w:r>
          </w:p>
        </w:tc>
      </w:tr>
      <w:tr w:rsidR="000D5FCA" w14:paraId="32CAEA0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4D968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create_dash_sequences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93A51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create_dash_sequences(prefix: StringName) -&gt; FraySequenceTree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0144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configure_input_map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5D95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 forward/back 双击分支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F0467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输入缺失返回 null 并报告名称</w:t>
            </w:r>
          </w:p>
        </w:tc>
      </w:tr>
      <w:tr w:rsidR="000D5FCA" w14:paraId="298E86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805F3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bind_advancer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D0961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bind_advancer(controller: FrayController, advancer: FrayBufferedInputAdvancer, tree: FraySequenceTree) -&gt; 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19FE0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32B23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校验父子关系并 listen_to_fray_input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ED101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失败不启动状态输入</w:t>
            </w:r>
          </w:p>
        </w:tc>
      </w:tr>
      <w:tr w:rsidR="000D5FCA" w14:paraId="013F33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B8FF0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set_input_pause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BAD3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set_input_pause(paused: bool, freeze_clock: bool) -&gt; void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D2023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暂停/hitstop/lock 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C820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 paused 与 buffer_clock_paused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606C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记录模式；未绑定时幂等返回</w:t>
            </w:r>
          </w:p>
        </w:tc>
      </w:tr>
      <w:tr w:rsidR="000D5FCA" w14:paraId="441F27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AB419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reset_input_runtime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00CD0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reset_input_runtime(relisten := false) -&gt; void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C62BF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回合重置/重绑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921D1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clear_buffer，必要时 stop/listen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71E9B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失败保持 paused 并输出错误</w:t>
            </w:r>
          </w:p>
        </w:tc>
      </w:tr>
      <w:tr w:rsidR="000D5FCA" w14:paraId="22FE5F6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33CCC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shutdown_input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3C84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shutdown_input() -&gt; void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6751D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_exit_tree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BB7D3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停止监听并清空缓冲/virtual device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BFBE9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重复调用幂等</w:t>
            </w:r>
          </w:p>
        </w:tc>
      </w:tr>
      <w:tr w:rsidR="000D5FCA" w14:paraId="13DB254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9E91A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listen_to_fray_input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6F6C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listen_to_fray_input(controller, prefix, tree)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76303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FoundationInputSetup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23CA5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原生监听 press 和 sequence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5BC0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controller/tree 无效时由 wrapper 拒绝</w:t>
            </w:r>
          </w:p>
        </w:tc>
      </w:tr>
      <w:tr w:rsidR="000D5FCA" w14:paraId="56E538C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31A1E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get_buffer/get_buffer_clock_msec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1D12F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get_buffer(); get_buffer_clock_msec()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6CF40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Overlay/测试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DAA52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FDD51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不得修改返回项或据此驱动玩法</w:t>
            </w:r>
          </w:p>
        </w:tc>
      </w:tr>
      <w:tr w:rsidR="000D5FCA" w14:paraId="7BDCF1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C057E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create_virtual_device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F90D7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FrayInput.create_virtual_device()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85575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 AI/回放适配测试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7422F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复用相同语义输入入口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6DEAF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退出时 unpress/unplug</w:t>
            </w:r>
          </w:p>
        </w:tc>
      </w:tr>
    </w:tbl>
    <w:p w14:paraId="66383C3F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公共类、导出属性、信号、方法及每个函数前使用中文 ## Godot 文档注释；缓冲修复函数必须说明候选遍历、接受/保留/过期规则、时间单位和每 tick 一次接受的副作用。</w:t>
      </w:r>
    </w:p>
    <w:p w14:paraId="166C324D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核心算法与时序</w:t>
      </w:r>
    </w:p>
    <w:p w14:paraId="4FD27FA6" w14:textId="77777777" w:rsidR="00FF0B56" w:rsidRDefault="00FF0B5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9.1 正常流程</w:t>
      </w:r>
    </w:p>
    <w:p w14:paraId="5977EEAD" w14:textId="77777777" w:rsidR="00FF0B56" w:rsidRDefault="00FF0B56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1. 启动时校验 Fray 插件和 autoload；FoundationInputSetup 幂等注册物理 bind、相对方向 composite、down_forward combination 和 dash sequence，并把 controller/prefix/tree 交给 advancer.listen_to_fray_input()。</w:t>
      </w:r>
    </w:p>
    <w:p w14:paraId="690C47D9" w14:textId="77777777" w:rsidR="00FF0B56" w:rsidRDefault="00FF0B56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2. 每个固定 physics tick，FrayInputMap 按 composite priority 更新语义输入；FrayInput/sequence matcher产生 press 或 sequence；advancer 先清除 age &gt; 0.083333 s 的项，再按缓冲顺序尝试 state_machine.advance(input)。</w:t>
      </w:r>
    </w:p>
    <w:p w14:paraId="172D4A58" w14:textId="77777777" w:rsidR="00FF0B56" w:rsidRDefault="00FF0B56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3. 若 transition 接受，调用 discard_buffer_through(matched) 消费匹配项及更旧项，更新 _accepted_input_time_stamp，并结束本 tick；若未接受且未过期则原位保留。direction hold 由 controller condition 读取，不进入边沿缓冲。</w:t>
      </w:r>
    </w:p>
    <w:p w14:paraId="3F89C4C5" w14:textId="77777777" w:rsidR="00FF0B56" w:rsidRDefault="00FF0B5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9.2 中断/取消流程</w:t>
      </w:r>
    </w:p>
    <w:p w14:paraId="234E9940" w14:textId="77777777" w:rsidR="00FF0B56" w:rsidRDefault="00FF0B56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状态暂不接受时：advancer.paused=false，候选仍尝试但未接受项保留到 5F；若规则明确禁止消费，可设置 paused=true、buffer_clock_paused=false，让其自然老化。</w:t>
      </w:r>
    </w:p>
    <w:p w14:paraId="195A045E" w14:textId="77777777" w:rsidR="00FF0B56" w:rsidRDefault="00FF0B56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暂停/hitstop 时：advancer.paused=true 且 buffer_clock_paused=true，既不消费也不推进缓冲时钟；解除后继续原年龄。普通菜单/控制锁应根据设计选择时钟是否继续，禁止混用。</w:t>
      </w:r>
    </w:p>
    <w:p w14:paraId="2D665501" w14:textId="77777777" w:rsidR="00FF0B56" w:rsidRDefault="00FF0B56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回合重置/重绑时：先 paused=true，再 clear_buffer()、重置 sequence matcher 的运行时进度、停止旧监听，完成 controller/device 绑定后重新 listen；最后恢复 paused。</w:t>
      </w:r>
    </w:p>
    <w:p w14:paraId="49D7CC72" w14:textId="77777777" w:rsidR="00FF0B56" w:rsidRDefault="00FF0B56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场景退出时：必须 stop_listening_to_fray_input()、clear_buffer()，断开设备/overlay 监听；若创建 FrayVirtualDevice，调用 unpress()/unplug()，避免 singleton 持有陈旧回调。</w:t>
      </w:r>
    </w:p>
    <w:p w14:paraId="76CB1D62" w14:textId="77777777" w:rsidR="00FF0B56" w:rsidRDefault="00FF0B5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9.3 时序图</w:t>
      </w:r>
    </w:p>
    <w:p w14:paraId="69332EFC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14:paraId="6B9E7972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P as </w:t>
      </w:r>
      <w:r>
        <w:rPr>
          <w:rStyle w:val="HTML"/>
          <w:color w:val="202124"/>
        </w:rPr>
        <w:t>物理设备</w:t>
      </w:r>
      <w:r>
        <w:rPr>
          <w:rStyle w:val="HTML"/>
          <w:color w:val="202124"/>
        </w:rPr>
        <w:br/>
        <w:t xml:space="preserve">    participant F as FrayInput/Map</w:t>
      </w:r>
    </w:p>
    <w:p w14:paraId="39A60CF1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A as BufferedInputAdvancer</w:t>
      </w:r>
      <w:r>
        <w:rPr>
          <w:rStyle w:val="HTML"/>
          <w:color w:val="202124"/>
        </w:rPr>
        <w:br/>
        <w:t xml:space="preserve">    participant S as FrayStateMachine</w:t>
      </w:r>
    </w:p>
    <w:p w14:paraId="324B3D36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P-&gt;&gt;F: InputMap action</w:t>
      </w:r>
      <w:r>
        <w:rPr>
          <w:rStyle w:val="HTML"/>
          <w:color w:val="202124"/>
        </w:rPr>
        <w:br/>
        <w:t xml:space="preserve">    F-&gt;&gt;A: FrayInputEvent / sequence</w:t>
      </w:r>
    </w:p>
    <w:p w14:paraId="0B781B49" w14:textId="77777777" w:rsidR="00FF0B56" w:rsidRDefault="00FF0B56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A-&gt;&gt;S: advance(input)</w:t>
      </w:r>
      <w:r>
        <w:rPr>
          <w:rStyle w:val="HTML"/>
          <w:color w:val="202124"/>
        </w:rPr>
        <w:br/>
        <w:t xml:space="preserve">    alt </w:t>
      </w:r>
      <w:r>
        <w:rPr>
          <w:rStyle w:val="HTML"/>
          <w:color w:val="202124"/>
        </w:rPr>
        <w:t>接受</w:t>
      </w:r>
      <w:r>
        <w:rPr>
          <w:rStyle w:val="HTML"/>
          <w:color w:val="202124"/>
        </w:rPr>
        <w:br/>
        <w:t xml:space="preserve">        S--&gt;&gt;A: true</w:t>
      </w:r>
      <w:r>
        <w:rPr>
          <w:rStyle w:val="HTML"/>
          <w:color w:val="202124"/>
        </w:rPr>
        <w:br/>
        <w:t xml:space="preserve">        A-&gt;&gt;A: discard_buffer_through</w:t>
      </w:r>
      <w:r>
        <w:rPr>
          <w:rStyle w:val="HTML"/>
          <w:color w:val="202124"/>
        </w:rPr>
        <w:t>；本</w:t>
      </w:r>
      <w:r>
        <w:rPr>
          <w:rStyle w:val="HTML"/>
          <w:color w:val="202124"/>
        </w:rPr>
        <w:t xml:space="preserve"> tick </w:t>
      </w:r>
      <w:r>
        <w:rPr>
          <w:rStyle w:val="HTML"/>
          <w:color w:val="202124"/>
        </w:rPr>
        <w:t>结束</w:t>
      </w:r>
    </w:p>
    <w:p w14:paraId="19BB6AC1" w14:textId="77777777" w:rsidR="00FF0B56" w:rsidRDefault="00FF0B56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    else </w:t>
      </w:r>
      <w:r>
        <w:rPr>
          <w:rStyle w:val="HTML"/>
          <w:color w:val="202124"/>
        </w:rPr>
        <w:t>未接受且未过期</w:t>
      </w:r>
      <w:r>
        <w:rPr>
          <w:rStyle w:val="HTML"/>
          <w:color w:val="202124"/>
        </w:rPr>
        <w:br/>
        <w:t xml:space="preserve">        S--&gt;&gt;A: false</w:t>
      </w:r>
      <w:r>
        <w:rPr>
          <w:rStyle w:val="HTML"/>
          <w:color w:val="202124"/>
        </w:rPr>
        <w:br/>
        <w:t xml:space="preserve">        A-&gt;&gt;A: </w:t>
      </w:r>
      <w:r>
        <w:rPr>
          <w:rStyle w:val="HTML"/>
          <w:color w:val="202124"/>
        </w:rPr>
        <w:t>保留至</w:t>
      </w:r>
      <w:r>
        <w:rPr>
          <w:rStyle w:val="HTML"/>
          <w:color w:val="202124"/>
        </w:rPr>
        <w:t xml:space="preserve"> 5F</w:t>
      </w:r>
      <w:r>
        <w:rPr>
          <w:rStyle w:val="HTML"/>
          <w:color w:val="202124"/>
        </w:rPr>
        <w:br/>
        <w:t xml:space="preserve">    end</w:t>
      </w:r>
    </w:p>
    <w:p w14:paraId="45FB4089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144"/>
        <w:gridCol w:w="912"/>
        <w:gridCol w:w="2922"/>
        <w:gridCol w:w="348"/>
        <w:gridCol w:w="348"/>
      </w:tblGrid>
      <w:tr w:rsidR="000D5FCA" w14:paraId="29B1810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E79A1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103C4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单位/范围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E53F4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B9EF5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20E22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0FFC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D5FCA" w14:paraId="46AF08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B006E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physics_ticks_per_second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0543C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Hz；固定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04FE4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CE33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project.godot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53F2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工程负责人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15496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704960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D4EE0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p1_left/right/down/up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C86C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InputMap action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8BE41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 A/D/S/W 或方向键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B98DE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project.godot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86EC4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测试作者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23538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0D5FCA" w14:paraId="6C198C5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12853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input_prefix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E51F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StringName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EC7F8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p1_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E41F8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FoundationInputSetup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994EB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D747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1B7707F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29A55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max_buffer_time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B9F72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5F@60Hz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BF54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0.083333 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0E6C4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5DC44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0A14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55272C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7878E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dash_step_max_delay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33A5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ms；50—500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A27D9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220 ms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B8DD1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FraySequenceBranch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0700B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程序/玩法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3574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66A40C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D8C88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down_forward_priority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92790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整数；高于单方向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39D70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FB57C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FrayCombinationInput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3292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EE8C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005AC2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78DE2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simple_direction_priority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EF8BD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整数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D53CE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E5CC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FraySimpleInput/ConditionalInput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8A4FF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2A21A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3C1DE24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D5AB5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ignore_indistinct_presses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1A725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A2082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01DC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244CE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7881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75CFAD3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7FAA6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state_machine_advance_mode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8B94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枚举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9022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C3994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DD461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D5B00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0D5FCA" w14:paraId="124A48C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346C7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advancer_advance_mode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331E6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枚举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2310B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45238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7002C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2749E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</w:tbl>
    <w:p w14:paraId="46D6E6CA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插件与编辑器工作流：①复制 Fray 2.0.0-alpha 的 addons/fray/；②在 Project Settings &gt; Plugins 启用 Fray，project.godot 应包含：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[editor_plugins]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enabled=PackedStringArray("res://addons/fray/plugin.cfg")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③确认 /root/FrayInputMap、/root/FrayInput；④配置 p1_* 测试动作；⑤运行测试场景观察 overlay。不得手工重复添加 autoload；不得直接沿用 demo/scenes/fighters/demo_fighter.tscn 的 0.18 s，本组固定 0.083333 s。</w:t>
      </w:r>
    </w:p>
    <w:p w14:paraId="3D60ADD2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00"/>
        <w:gridCol w:w="2137"/>
        <w:gridCol w:w="1021"/>
        <w:gridCol w:w="1447"/>
      </w:tblGrid>
      <w:tr w:rsidR="000D5FCA" w14:paraId="7A45443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F9345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59F2C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C2A75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9A642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2460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D5FCA" w14:paraId="13D1733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6213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插件未启用/autoload 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4CF9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DC857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列出 plugin.cfg、FrayInputMap、FrayInput 缺项并停止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F8BCC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显示不可运行占位，不回退到 Godot 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6F385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启用插件并重开项目</w:t>
            </w:r>
          </w:p>
        </w:tc>
      </w:tr>
      <w:tr w:rsidR="000D5FCA" w14:paraId="0A16E94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3CF5D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输入名重复且定义冲突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B1220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configure_input_map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38BB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断言旧/新类型、priority、virtual 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C29F4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拒绝覆盖已有定义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6627F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显式 remove_input 后重建并跑迁移</w:t>
            </w:r>
          </w:p>
        </w:tc>
      </w:tr>
      <w:tr w:rsidR="000D5FCA" w14:paraId="2636AE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00CA8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InputMap action/bind 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6730B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C44D0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 action 与预期 bind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CC8F2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禁止测试启动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D14D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 project.godot/编辑器补齐</w:t>
            </w:r>
          </w:p>
        </w:tc>
      </w:tr>
      <w:tr w:rsidR="000D5FCA" w14:paraId="348715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CA244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Controller/device 未连接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DEA33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每物理帧/绑定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29472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overlay 显示 disconnected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9AB36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暂停消费，角色保持安全状态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0436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恢复设备或重绑</w:t>
            </w:r>
          </w:p>
        </w:tc>
      </w:tr>
      <w:tr w:rsidR="000D5FCA" w14:paraId="6D7C80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572AF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SequenceTree 输入缺失/延迟非法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19455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构造期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86DA9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报告分支和参数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DFDC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不注册对应 dash 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7E548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修复输入与延迟后重建</w:t>
            </w:r>
          </w:p>
        </w:tc>
      </w:tr>
      <w:tr w:rsidR="000D5FCA" w14:paraId="4D46EC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32B5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Advancer 不在 StateMachine 子节点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1DB3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bind_advancer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341B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 NodePath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BDE66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不调用 listen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3D934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修复场景树</w:t>
            </w:r>
          </w:p>
        </w:tc>
      </w:tr>
      <w:tr w:rsidR="000D5FCA" w14:paraId="38FCFBE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DF195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缓冲项格式异常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DD0CA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advance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3A626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name/timestamp/type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DD715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丢弃该项，不影响其他合法项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2F13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 Fray 事件生产者</w:t>
            </w:r>
          </w:p>
        </w:tc>
      </w:tr>
      <w:tr w:rsidR="000D5FCA" w14:paraId="701FF6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5807C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重绑/退出遗留 listener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E849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生命周期校验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A0F93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开发构建断言监听计数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853F1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强制 stop + clear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D34C3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修复调用配对</w:t>
            </w:r>
          </w:p>
        </w:tc>
      </w:tr>
    </w:tbl>
    <w:p w14:paraId="154EFD38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性能与内存</w:t>
      </w:r>
    </w:p>
    <w:p w14:paraId="1254FAFA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每帧复杂度：composite 更新 O(C)，sequence 匹配 O(S)，advancer 候选尝试 O(B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T)；第一组 C、S 为常数，B 受 5F 窗口约束。</w:t>
      </w:r>
    </w:p>
    <w:p w14:paraId="612D140C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分配策略：输入名使用 StringName；composite、sequence tree、branch 和 listener 在初始化/重绑时创建；physics 热路径不重建数组、字典、Callable 或 Resource。</w:t>
      </w:r>
    </w:p>
    <w:p w14:paraId="1966F84A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缓存策略：缓存 controller、advancer、sequence tree、prefix 和 facing 查询；overlay 使用 get_buffer() 的只读摘要，并限制到变化时或每 2F 刷新。</w:t>
      </w:r>
    </w:p>
    <w:p w14:paraId="1E4FDFE3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最大实例/事件：学习项目 1 个 controller、1 个 advancer、2 条 dash sequence；每 tick 至多接受 1 次 transition；异常输入风暴也只保留 5F 内项目。</w:t>
      </w:r>
    </w:p>
    <w:p w14:paraId="794CD95C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性能预算：60 Hz 下输入映射、组合/序列、缓冲推进合计平均 &lt;0.10 ms（开发构建参考目标）；10 分钟连续输入无缓冲增长和重复 listener。</w:t>
      </w:r>
    </w:p>
    <w:p w14:paraId="143B8CB8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调试与可观察性</w:t>
      </w:r>
    </w:p>
    <w:p w14:paraId="4B9230B5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overlay 显示：device/connected、facing、left/right/down/up、forward/back/down_forward、just_pressed/released、dash sequence 命中、buffer clock、每项 name/age、最近接受/拒绝结果和当前 Fray 状态。</w:t>
      </w:r>
    </w:p>
    <w:p w14:paraId="42635CA1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关键日志字段：physics frame、device_id、input_name、edge、sequence_name、buffer_age_ms、accepted、from_state、to_state、paused、buffer_clock_paused、facing。</w:t>
      </w:r>
    </w:p>
    <w:p w14:paraId="78E57443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可复现快照：物理动作脚本、facing 时间线、sequence 间隔、buffer 内容/时钟、暂停模式和接受的状态序列；未来 FrayVirtualDevice 应能重放同一语义动作。</w:t>
      </w:r>
    </w:p>
    <w:p w14:paraId="15AA1E23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发布构建关闭策略：逐帧原始输入与 overlay 默认关闭；插件/autoload 缺失、重复注册和非法配置仍输出一次明确错误并阻止演示启动。</w:t>
      </w:r>
    </w:p>
    <w:p w14:paraId="3A52D87E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兼容性与迁移</w:t>
      </w:r>
    </w:p>
    <w:p w14:paraId="174820F5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基线 Godot 4.7 + Fray 2.0.0-alpha。插件 manifest 为 addons/fray/plugin.cfg，名称 Fray，作者 Pyxus；plugin.gd _enter_tree() 注册 FrayInputMap 与 FrayInput。</w:t>
      </w:r>
    </w:p>
    <w:p w14:paraId="45251FE9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新增输入名必须提供默认物理 bind 或明确 virtual-only；sequence 延迟、buffer 时间和 composite priority 使用文档默认值，加载旧配置缺失时补默认并记录一次迁移日志。</w:t>
      </w:r>
    </w:p>
    <w:p w14:paraId="3C45FD5E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输入名重命名需同步 InputMap、FrayInputMap、sequence tree、builder transition、overlay 与测试；至少保留一个版本的别名/迁移映射，删除前检查 get_bind_names()/get_composite_input_names()。</w:t>
      </w:r>
    </w:p>
    <w:p w14:paraId="6415E32D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迁入主项目时逐项合并 plugin、autoload、InputMap 和输入前缀，不覆盖整个 project.godot。Fray 版本不匹配或通用 advancer 补丁未合入时阻止第一组验收；升级需重跑缓冲/顺序兼容测试。</w:t>
      </w:r>
    </w:p>
    <w:p w14:paraId="36B921FF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验收标准</w:t>
      </w:r>
    </w:p>
    <w:p w14:paraId="7759F5A5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键盘测试动作可通过 FrayController 观察；角色换向后 forward/back 和 down_forward 立即反映相对语义，组合输入不会被较低特异性输入错误覆盖。</w:t>
      </w:r>
    </w:p>
    <w:p w14:paraId="5131BC1E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forward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forward 与 back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back 在 220 ms 内各触发一次 dash sequence；超时、不完整、反向或按住不松不会误触发；同 tick 最多一个合法 transition 消费一次。</w:t>
      </w:r>
    </w:p>
    <w:p w14:paraId="7C0AAA6E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合法输入提前 1</w:t>
      </w:r>
      <w:r>
        <w:rPr>
          <w:rFonts w:ascii="微软雅黑" w:eastAsia="微软雅黑" w:hAnsi="Symbol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>5F 到达时可在后续合法窗口触发；超过 5F 的项过期；未接受项不被 pop，接受后只丢弃匹配项及更旧项，较新项按策略保留。</w:t>
      </w:r>
    </w:p>
    <w:p w14:paraId="40392E81" w14:textId="77777777" w:rsidR="00FF0B56" w:rsidRDefault="00FF0B5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overlay 可见输入、sequence、缓冲年龄、接受结果和当前状态；reset/rebind/scene exit 清空缓冲并停止旧监听；同一 setup 可替换为 FrayVirtualDevice 而无需改状态机 API。</w:t>
      </w:r>
    </w:p>
    <w:p w14:paraId="6CB9DE1B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604"/>
        <w:gridCol w:w="2477"/>
        <w:gridCol w:w="3849"/>
        <w:gridCol w:w="470"/>
      </w:tblGrid>
      <w:tr w:rsidR="000D5FCA" w14:paraId="53731ED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8AAA7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B99BF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A1810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DF3CF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32805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D5FCA" w14:paraId="752F9D1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2FAA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64BE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物理绑定正常路径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9BC7F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逐个按下/释放 p1_left/right/down/up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5281A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Controller 的 pressed/just_pressed/released/strength 与 overlay 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43DAD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0D5FCA" w14:paraId="1ADB9C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B12C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FBA9B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相对朝向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AABA6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面向右、面向左分别按物理 left/right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BD007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forward/back 随 facing 互换；状态脚本无需改键位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C7BE4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手动+脚本</w:t>
            </w:r>
          </w:p>
        </w:tc>
      </w:tr>
      <w:tr w:rsidR="000D5FCA" w14:paraId="1458F15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2143C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33501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组合特异性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95426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同时按 down+forward；制造单项同帧事件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202EA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down_forward 成立且高 priority composite 先更新；无错误双触发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96A1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</w:tr>
      <w:tr w:rsidR="000D5FCA" w14:paraId="4CE5A35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306F4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29BF3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序列成功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9AC68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两次 forward 间隔 50/150/220 ms；重复 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BEFF7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每组只命中一次对应 dash sequence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5A2FB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手动+脚本</w:t>
            </w:r>
          </w:p>
        </w:tc>
      </w:tr>
      <w:tr w:rsidR="000D5FCA" w14:paraId="4A7AF9D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870B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C7E43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序列边界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B928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间隔 &gt;220 ms、不完整、反向、长按不松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81693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均不命中 dash；普通 walk/back 仍正常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AE157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</w:tr>
      <w:tr w:rsidR="000D5FCA" w14:paraId="02409AE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D02F3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TEST-INPUT-006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B0E11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缓冲提前 1—5F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B9314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 jump/dash transition 可用前 1、2、3、4、5F 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595B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窗口开放后输入各被接受一次；此前一直保留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6E5F0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组件测试+场景</w:t>
            </w:r>
          </w:p>
        </w:tc>
      </w:tr>
      <w:tr w:rsidR="000D5FCA" w14:paraId="140F34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83B0C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221A0B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缓冲过期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E15B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提前第 6F 或 age&gt;0.083333 s 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A33E9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过期项被移除且不触发；边界时间记录清楚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A4A9B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组件测试</w:t>
            </w:r>
          </w:p>
        </w:tc>
      </w:tr>
      <w:tr w:rsidR="000D5FCA" w14:paraId="2F98EE4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D479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F93A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 tick 消费/顺序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20C29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tick 缓冲多个候选和冲突 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D6E36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只接受一次；discard through 匹配项；较新项按策略保留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DF464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组件测试</w:t>
            </w:r>
          </w:p>
        </w:tc>
      </w:tr>
      <w:tr w:rsidR="000D5FCA" w14:paraId="42BDBC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FA501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DF7FEF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暂停/重置/退出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3BDE2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分别冻结/不冻结时钟；clear；rebind；exit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C627F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年龄行为符合模式；无旧项、重复 listener 或残留回调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F8897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脚本+手动</w:t>
            </w:r>
          </w:p>
        </w:tc>
      </w:tr>
      <w:tr w:rsidR="000D5FCA" w14:paraId="470C490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EC859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E12F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虚拟设备兼容入口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B9E25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create_virtual_device，press/unpress 同名动作，最后 unplug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2D43A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产生与物理设备相同语义输入；状态机 API 无修改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8936E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</w:tr>
    </w:tbl>
    <w:p w14:paraId="3D59ACB1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至少覆盖物理绑定、相对方向、斜向特异性、序列成功/超时、1—5F 保留、第 6F 过期、单 tick 单消费、两种暂停时钟、reset/重绑/退出和虚拟设备兼容入口。缓冲修复应优先增加可控时钟的通用组件级测试。</w:t>
      </w:r>
    </w:p>
    <w:p w14:paraId="3442C969" w14:textId="77777777" w:rsidR="00FF0B56" w:rsidRDefault="00FF0B5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当前机器的 godot、godot4 不在 PATH，git status --short 也因 checkout 权限异常不可用；只有用户提供明确可执行文件路径后才执行 Godot 启动验证。本 TDD 评审先做 DOCX/XML 与静态设计检查。</w:t>
      </w:r>
    </w:p>
    <w:p w14:paraId="01358316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实施步骤</w:t>
      </w:r>
    </w:p>
    <w:p w14:paraId="7CF29078" w14:textId="77777777" w:rsidR="00FF0B56" w:rsidRDefault="00FF0B56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1. 固化动作命名、输入前缀、5F/0.083333 s、220 ms 序列间隔和同帧注册顺序规范。</w:t>
      </w:r>
    </w:p>
    <w:p w14:paraId="009D559E" w14:textId="77777777" w:rsidR="00FF0B56" w:rsidRDefault="00FF0B56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2. 完整复制并启用 Fray 插件，校验 plugin.cfg/plugin.gd、FrayInputMap、FrayInput 与 FrayController。</w:t>
      </w:r>
    </w:p>
    <w:p w14:paraId="2EEA3D61" w14:textId="77777777" w:rsidR="00FF0B56" w:rsidRDefault="00FF0B56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3. 实现 FoundationInputSetup：幂等 bind、conditional/combination composite、sequence tree 和 advancer 监听生命周期。</w:t>
      </w:r>
    </w:p>
    <w:p w14:paraId="6B4187CE" w14:textId="77777777" w:rsidR="00FF0B56" w:rsidRDefault="00FF0B56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4. 在 Fray buffered_input_advancer.gd 实现通用“过期清理→候选尝试→接受后 discard→本 tick 停止”的兼容补丁，并评审 ADR-FRAY-001。</w:t>
      </w:r>
    </w:p>
    <w:p w14:paraId="4C03DFCF" w14:textId="77777777" w:rsidR="00FF0B56" w:rsidRDefault="00FF0B56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5. 将 press/sequence transition 接入 TDD-FSM builder，增加 overlay、暂停、reset、rebind、exit 和 virtual device 适配入口。</w:t>
      </w:r>
    </w:p>
    <w:p w14:paraId="4BADF512" w14:textId="77777777" w:rsidR="00FF0B56" w:rsidRDefault="00FF0B56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6. 执行 TEST-INPUT-001—010 与 TEST-FSM 冲突/移动测试；记录 Fray 版本和补丁状态，迁入主项目时逐文件合并。</w:t>
      </w:r>
    </w:p>
    <w:p w14:paraId="6B9F8A74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181"/>
        <w:gridCol w:w="2748"/>
        <w:gridCol w:w="885"/>
        <w:gridCol w:w="513"/>
        <w:gridCol w:w="456"/>
      </w:tblGrid>
      <w:tr w:rsidR="000D5FCA" w14:paraId="7D2AA04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8F78F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20096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46E7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DE5C6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8B32A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23381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D5FCA" w14:paraId="3E4161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53447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2.0.0-alpha 的 advancer 未保留未接受项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767B8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违反 5F 缓冲验收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C910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通用补丁 + 组件测试；禁止私有队列；登记 ADR-FRAY-001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05785D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维护者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E7688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A17CE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D5FCA" w14:paraId="5C9132C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43F66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补丁可能改变现有 demo 的输入手感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4FC84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旧内容兼容风险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C2E19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对比补丁前后；明确消费策略；旧场景可显式配置迁移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57EF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玩法/Fray 维护者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F41E5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D0FB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D5FCA" w14:paraId="338DF3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55DED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transition.priority 不控制普通 advance 顺序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52190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同帧冲突结果可能被误判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96C2E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规范 builder 注册顺序并测试；priority 仅保留 travel 成本语义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BF51D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B4452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CE58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已识别</w:t>
            </w:r>
          </w:p>
        </w:tc>
      </w:tr>
      <w:tr w:rsidR="000D5FCA" w14:paraId="790386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CA6EA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0.083333 s 的时间边界受毫秒精度影响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03834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 5/6F 边界抖动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CF7A9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60 Hz；组件测试使用可控 clock；记录比较运算规范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9E666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CBEADE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FE11F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D5FCA" w14:paraId="60BBC92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3F193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relative facing 来源目前是 OpponentMarker2D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7BEC7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换边/多角色语义有限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1ECA0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通过 Callable 注入，不让 composite 依赖场景具体节点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98AC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8D76B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F36F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D5FCA" w14:paraId="5A49E04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2135A3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正式重映射/双设备尚未实现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137ED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独立项目输入配置不可直接产品化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F5C2A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动作前缀和 wrapper 保持稳定；后续接 InputBindingProfile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39D551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B94B1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 4 组前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82497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D5FCA" w14:paraId="0EB9422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2CFF0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本机 Godot/Git 验证命令不可用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4041C0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无法在当前会话运行手测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741E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保留完整步骤；用户提供可执行路径后执行并回填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18555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8EF8AC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E6A0F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742C7F27" w14:textId="77777777" w:rsidR="00FF0B56" w:rsidRDefault="00FF0B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033"/>
        <w:gridCol w:w="685"/>
        <w:gridCol w:w="487"/>
        <w:gridCol w:w="5548"/>
      </w:tblGrid>
      <w:tr w:rsidR="000D5FCA" w14:paraId="4F4DA7B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16EDF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B3B456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1A0308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F34829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242934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D5FCA" w14:paraId="58E1C8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6C375B" w14:textId="58AF56B8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D40B1E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947D12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EDB4D" w14:textId="08EB5326" w:rsidR="00FF0B56" w:rsidRDefault="00D40B1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8008EA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E2E115" w14:textId="77777777" w:rsidR="00FF0B56" w:rsidRDefault="00FF0B5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SDD-INPUT/SDD-FIGHTER 完成第 1 组输入链、插件用法、5F 缓冲修复与测试设计</w:t>
            </w:r>
          </w:p>
        </w:tc>
      </w:tr>
    </w:tbl>
    <w:p w14:paraId="68C2C559" w14:textId="77777777" w:rsidR="00FF0B56" w:rsidRDefault="00FF0B56">
      <w:pPr>
        <w:rPr>
          <w:rFonts w:hint="eastAsia"/>
        </w:rPr>
      </w:pPr>
    </w:p>
    <w:sectPr w:rsidR="00FF0B5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79E2" w14:textId="77777777" w:rsidR="005536C9" w:rsidRDefault="005536C9" w:rsidP="00FF0B56">
      <w:pPr>
        <w:rPr>
          <w:rFonts w:hint="eastAsia"/>
        </w:rPr>
      </w:pPr>
      <w:r>
        <w:separator/>
      </w:r>
    </w:p>
  </w:endnote>
  <w:endnote w:type="continuationSeparator" w:id="0">
    <w:p w14:paraId="49D2354F" w14:textId="77777777" w:rsidR="005536C9" w:rsidRDefault="005536C9" w:rsidP="00FF0B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45477" w14:textId="77777777" w:rsidR="005536C9" w:rsidRDefault="005536C9" w:rsidP="00FF0B56">
      <w:pPr>
        <w:rPr>
          <w:rFonts w:hint="eastAsia"/>
        </w:rPr>
      </w:pPr>
      <w:r>
        <w:separator/>
      </w:r>
    </w:p>
  </w:footnote>
  <w:footnote w:type="continuationSeparator" w:id="0">
    <w:p w14:paraId="2E216A82" w14:textId="77777777" w:rsidR="005536C9" w:rsidRDefault="005536C9" w:rsidP="00FF0B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292"/>
    <w:multiLevelType w:val="multilevel"/>
    <w:tmpl w:val="D36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151A9"/>
    <w:multiLevelType w:val="multilevel"/>
    <w:tmpl w:val="214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7B3B"/>
    <w:multiLevelType w:val="multilevel"/>
    <w:tmpl w:val="9C0C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31242"/>
    <w:multiLevelType w:val="multilevel"/>
    <w:tmpl w:val="385E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589827">
    <w:abstractNumId w:val="1"/>
  </w:num>
  <w:num w:numId="2" w16cid:durableId="1537043109">
    <w:abstractNumId w:val="3"/>
  </w:num>
  <w:num w:numId="3" w16cid:durableId="1726291454">
    <w:abstractNumId w:val="0"/>
  </w:num>
  <w:num w:numId="4" w16cid:durableId="1198154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56"/>
    <w:rsid w:val="00056EF9"/>
    <w:rsid w:val="000D5FCA"/>
    <w:rsid w:val="005536C9"/>
    <w:rsid w:val="00730A40"/>
    <w:rsid w:val="00D40B1E"/>
    <w:rsid w:val="00FF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6F45A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FF0B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F0B56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F0B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F0B5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93216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05959175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4348</Words>
  <Characters>11654</Characters>
  <Application>Microsoft Office Word</Application>
  <DocSecurity>0</DocSecurity>
  <Lines>1059</Lines>
  <Paragraphs>640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04_输入映射缓冲与指令识别_TDD模板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2026-08-10T18:02:00Z</dcterms:modified>
</cp:coreProperties>
</file>