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80"/>
      </w:pPr>
      <w:r>
        <w:rPr>
          <w:rFonts w:ascii="Microsoft YaHei" w:hAnsi="Microsoft YaHei" w:eastAsia="Microsoft YaHei"/>
          <w:b/>
          <w:color w:val="1F4E78"/>
          <w:sz w:val="40"/>
          <w:szCs w:val="40"/>
        </w:rPr>
        <w:t xml:space="preserve">角色设计与招式表模板</w:t>
      </w:r>
    </w:p>
    <w:p>
      <w:pPr>
        <w:jc w:val="center"/>
        <w:spacing w:before="0" w:after="220"/>
      </w:pPr>
      <w:r>
        <w:rPr>
          <w:rFonts w:ascii="Microsoft YaHei" w:hAnsi="Microsoft YaHei" w:eastAsia="Microsoft YaHei"/>
          <w:color w:val="666666"/>
          <w:sz w:val="21"/>
          <w:szCs w:val="21"/>
        </w:rPr>
        <w:t xml:space="preserve">用途：记录单个角色的定位、表现、状态和全部招式。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项目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填写内容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文档名称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角色设计与招式表模板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项目名称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负责人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____________________________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版本号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v0.1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创建/更新日期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____年__月__日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状态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□ 草稿　□ 评审中　□ 已确认</w:t>
            </w:r>
          </w:p>
        </w:tc>
      </w:tr>
    </w:tbl>
    <w:p>
      <w:pPr>
        <w:jc w:val="left"/>
        <w:spacing w:before="260" w:after="100"/>
      </w:pPr>
      <w:r>
        <w:rPr>
          <w:rFonts w:ascii="Microsoft YaHei" w:hAnsi="Microsoft YaHei" w:eastAsia="Microsoft YaHei"/>
          <w:b/>
          <w:color w:val="1F4E78"/>
          <w:sz w:val="28"/>
          <w:szCs w:val="28"/>
        </w:rPr>
        <w:t xml:space="preserve">填写提示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删除灰色提示后填写；未确定项写“待定”；关键结论注明版本、负责人和依据。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1. 角色概述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角色名称/代号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角色背景简介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战斗定位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优势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劣势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操作难度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核心玩法一句话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2. 基础属性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角色参数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属性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数值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单位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设计说明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3. 输入与招式总表</w:t>
      </w:r>
    </w:p>
    <w:p>
      <w:pPr>
        <w:jc w:val="left"/>
        <w:spacing w:before="0" w:after="12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strike FrayHitbox2D.attribute 应直接引用对应 FrayAttackAttribute。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招式表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招式名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输入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状态/前置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FrayAttackAttribute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启动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生效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恢复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取消/备注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4. 受击与特殊反应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反应设计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事件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进入状态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动画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持续条件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退出条件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备注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5. 状态与转移</w:t>
      </w:r>
    </w:p>
    <w:p>
      <w:pPr>
        <w:jc w:val="left"/>
        <w:spacing w:before="0" w:after="120"/>
      </w:pPr>
      <w:r>
        <w:rPr>
          <w:rFonts w:ascii="Microsoft YaHei" w:hAnsi="Microsoft YaHei" w:eastAsia="Microsoft YaHei"/>
          <w:color w:val="666666"/>
          <w:sz w:val="19"/>
          <w:szCs w:val="19"/>
        </w:rPr>
        <w:t xml:space="preserve">角色流程优先使用 FrayStateMachine、FrayState 和 Fray transition 表达。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Fray 状态列表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状态拓扑说明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输入驱动转移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外部事件转移（hitstun/blockstun/KO）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禁止或特殊转移</w:t>
      </w:r>
    </w:p>
    <w:p>
      <w:pPr>
        <w:jc w:val="left"/>
        <w:spacing w:before="0" w:after="180"/>
      </w:pPr>
      <w:r>
        <w:rPr>
          <w:rFonts w:ascii="Microsoft YaHei" w:hAnsi="Microsoft YaHei" w:eastAsia="Microsoft YaHei"/>
          <w:color w:val="7F7F7F"/>
          <w:sz w:val="20"/>
          <w:szCs w:val="20"/>
        </w:rPr>
        <w:t xml:space="preserve">【在此填写】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状态清单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状态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进入条件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核心行为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完成条件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下一状态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6. 动画与表现需求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动画清单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动画名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帧数/时长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循环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事件点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Hitbox 窗口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音效/VFX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备注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7. 配音与文本</w:t>
      </w:r>
    </w:p>
    <w:p>
      <w:pPr>
        <w:jc w:val="left"/>
        <w:spacing w:before="180" w:after="60"/>
      </w:pPr>
      <w:r>
        <w:rPr>
          <w:rFonts w:ascii="Microsoft YaHei" w:hAnsi="Microsoft YaHei" w:eastAsia="Microsoft YaHei"/>
          <w:b/>
          <w:color w:val="2F5597"/>
          <w:sz w:val="23"/>
          <w:szCs w:val="23"/>
        </w:rPr>
        <w:t xml:space="preserve">语音/文本清单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触发场景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文本/台词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情绪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资源名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备注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jc w:val="left"/>
        <w:spacing w:before="300" w:after="100"/>
      </w:pPr>
      <w:r>
        <w:rPr>
          <w:rFonts w:ascii="Microsoft YaHei" w:hAnsi="Microsoft YaHei" w:eastAsia="Microsoft YaHei"/>
          <w:b/>
          <w:color w:val="1F4E78"/>
          <w:sz w:val="30"/>
          <w:szCs w:val="30"/>
        </w:rPr>
        <w:t xml:space="preserve">变更记录</w:t>
      </w:r>
    </w:p>
    <w:tbl>
      <w:tblPr>
        <w:tblW w:w="0" w:type="auto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版本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日期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修改人</w:t>
            </w:r>
          </w:p>
        </w:tc>
        <w:tc>
          <w:tcPr>
            <w:shd w:fill="D9EAF7"/>
          </w:tcPr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b/>
                <w:color w:val="1F1F1F"/>
                <w:sz w:val="19"/>
                <w:szCs w:val="19"/>
              </w:rPr>
              <w:t xml:space="preserve">变更内容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  <w:tc>
          <w:p>
            <w:pPr>
              <w:jc w:val="left"/>
              <w:spacing w:before="0" w:after="120"/>
            </w:pPr>
            <w:r>
              <w:rPr>
                <w:rFonts w:ascii="Microsoft YaHei" w:hAnsi="Microsoft YaHei" w:eastAsia="Microsoft YaHei"/>
                <w:color w:val="000000"/>
                <w:sz w:val="18"/>
                <w:szCs w:val="18"/>
              </w:rPr>
              <w:t xml:space="preserve"> </w:t>
            </w:r>
          </w:p>
        </w:tc>
      </w:tr>
    </w:tbl>
    <w:sectPr>
      <w:pgSz w:w="11906" w:h="16838"/>
      <w:pgMar w:top="1200" w:right="900" w:bottom="1200" w:left="900"/>
    </w:sectPr>
  </w:body>
</w:document>
</file>