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6864" w:rsidRDefault="009D6864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招式资源包与装配校验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9D6864" w:rsidRDefault="009D68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TDD-MOVESET</w:t>
      </w:r>
    </w:p>
    <w:p w:rsidR="009D6864" w:rsidRDefault="009D68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9D6864" w:rsidRDefault="009D68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9D6864" w:rsidRDefault="009D68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9D6864" w:rsidRDefault="009D68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9D6864" w:rsidRDefault="009D68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05_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招式装配与构筑系统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9D6864" w:rsidRDefault="009D68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9D6864" w:rsidRDefault="009D68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定义招式包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、稳定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、槽位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预算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标签校验和对局运行时绑定过程。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MoveDefinition/MoveSlot/Loadout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数据结构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稳定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与内容注册表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预算、互斥、依赖、种族和输入冲突规则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把合法装配绑定到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状态机构建流程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版本变更和缺失招式的诊断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9D6864" w:rsidRDefault="009D68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招式包引用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FrayState/transition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所需定义、动画、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FrayHitbox2D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和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FrayAttackAttribute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；不复制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数据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9D6864" w:rsidRDefault="009D6864">
      <w:pPr>
        <w:shd w:val="clear" w:color="auto" w:fill="EEF5FB"/>
        <w:divId w:val="28193226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9D6864" w:rsidRDefault="009D686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9D6864" w:rsidRDefault="009D686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9D6864" w:rsidRDefault="009D6864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9D6864" w:rsidRDefault="009D68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9D6864" w:rsidRDefault="009D6864">
      <w:pPr>
        <w:shd w:val="clear" w:color="auto" w:fill="EEF5FB"/>
        <w:divId w:val="222839772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9D6864" w:rsidRDefault="009D68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9D6864" w:rsidRDefault="009D686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9D6864" w:rsidRDefault="009D6864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9D6864" w:rsidRDefault="009D6864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9D6864" w:rsidRDefault="009D6864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9D6864" w:rsidRDefault="009D686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9D6864" w:rsidRDefault="009D686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9D6864" w:rsidRDefault="009D686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9D6864" w:rsidRDefault="009D686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9D6864" w:rsidRDefault="009D686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9D6864" w:rsidRDefault="009D686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9D6864" w:rsidRDefault="009D686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9D6864" w:rsidRDefault="009D686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9D6864" w:rsidRDefault="009D686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</w:t>
      </w:r>
      <w:r>
        <w:rPr>
          <w:rStyle w:val="HTML"/>
          <w:color w:val="202124"/>
        </w:rPr>
        <w:t>招式资源包与装配校验</w:t>
      </w:r>
    </w:p>
    <w:p w:rsidR="009D6864" w:rsidRDefault="009D686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B as </w:t>
      </w:r>
      <w:r>
        <w:rPr>
          <w:rStyle w:val="HTML"/>
          <w:color w:val="202124"/>
        </w:rPr>
        <w:t>下游</w:t>
      </w:r>
    </w:p>
    <w:p w:rsidR="009D6864" w:rsidRDefault="009D686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9D6864" w:rsidRDefault="009D6864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9D6864" w:rsidRDefault="009D6864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9D6864" w:rsidRDefault="009D68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不完整或冲突装配无法开始比赛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招式包不内嵌第二份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damage/hitstun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数据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校验错误能指出具体槽位和规则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官方与玩家预设使用同一校验器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1638"/>
        <w:gridCol w:w="905"/>
        <w:gridCol w:w="905"/>
        <w:gridCol w:w="16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TEST-MOVESET-001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TEST-MOVESET-002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TEST-MOVESET-003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9D6864" w:rsidRDefault="009D68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9D6864" w:rsidRDefault="009D68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9D6864" w:rsidRDefault="009D686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9D6864" w:rsidRDefault="009D686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9D6864" w:rsidRDefault="009D686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9D6864" w:rsidRDefault="009D686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9D6864" w:rsidRDefault="009D686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9D6864" w:rsidRDefault="009D686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9D6864" w:rsidRDefault="009D68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D6864" w:rsidRDefault="009D68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9D6864" w:rsidRDefault="009D6864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6864" w:rsidRDefault="009D6864" w:rsidP="009D6864">
      <w:pPr>
        <w:rPr>
          <w:rFonts w:hint="eastAsia"/>
        </w:rPr>
      </w:pPr>
      <w:r>
        <w:separator/>
      </w:r>
    </w:p>
  </w:endnote>
  <w:endnote w:type="continuationSeparator" w:id="0">
    <w:p w:rsidR="009D6864" w:rsidRDefault="009D6864" w:rsidP="009D68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6864" w:rsidRDefault="009D6864" w:rsidP="009D6864">
      <w:pPr>
        <w:rPr>
          <w:rFonts w:hint="eastAsia"/>
        </w:rPr>
      </w:pPr>
      <w:r>
        <w:separator/>
      </w:r>
    </w:p>
  </w:footnote>
  <w:footnote w:type="continuationSeparator" w:id="0">
    <w:p w:rsidR="009D6864" w:rsidRDefault="009D6864" w:rsidP="009D68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D3D"/>
    <w:multiLevelType w:val="multilevel"/>
    <w:tmpl w:val="C4161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56DA3"/>
    <w:multiLevelType w:val="multilevel"/>
    <w:tmpl w:val="991A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24FB2"/>
    <w:multiLevelType w:val="multilevel"/>
    <w:tmpl w:val="3CF8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62519C"/>
    <w:multiLevelType w:val="multilevel"/>
    <w:tmpl w:val="0770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074186">
    <w:abstractNumId w:val="3"/>
  </w:num>
  <w:num w:numId="2" w16cid:durableId="445195293">
    <w:abstractNumId w:val="2"/>
  </w:num>
  <w:num w:numId="3" w16cid:durableId="1120026673">
    <w:abstractNumId w:val="1"/>
  </w:num>
  <w:num w:numId="4" w16cid:durableId="398407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64"/>
    <w:rsid w:val="00730A40"/>
    <w:rsid w:val="009D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9D68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D6864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D68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D686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3226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22283977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05_%E6%8B%9B%E5%BC%8F%E8%A3%85%E9%85%8D%E4%B8%8E%E6%9E%84%E7%AD%91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1528</Words>
  <Characters>2194</Characters>
  <Application>Microsoft Office Word</Application>
  <DocSecurity>4</DocSecurity>
  <Lines>231</Lines>
  <Paragraphs>227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07_招式资源包与装配校验_TDD模板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