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ABC4D6" w14:textId="77777777" w:rsidR="00F65470" w:rsidRDefault="00F65470">
      <w:pPr>
        <w:pStyle w:val="1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舞台视差与场景段落系统 SDD</w:t>
      </w:r>
    </w:p>
    <w:p w14:paraId="38AB31B7" w14:textId="77777777" w:rsidR="00F65470" w:rsidRDefault="00F65470">
      <w:pPr>
        <w:numPr>
          <w:ilvl w:val="0"/>
          <w:numId w:val="1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文档编号：SDD-STAGE</w:t>
      </w:r>
    </w:p>
    <w:p w14:paraId="1A9F0982" w14:textId="77777777" w:rsidR="00F65470" w:rsidRDefault="00F65470">
      <w:pPr>
        <w:numPr>
          <w:ilvl w:val="0"/>
          <w:numId w:val="1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优先级：P0</w:t>
      </w:r>
    </w:p>
    <w:p w14:paraId="623C7367" w14:textId="77777777" w:rsidR="00F65470" w:rsidRDefault="00F65470">
      <w:pPr>
        <w:numPr>
          <w:ilvl w:val="0"/>
          <w:numId w:val="1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状态：草稿</w:t>
      </w:r>
    </w:p>
    <w:p w14:paraId="44241294" w14:textId="77777777" w:rsidR="00F65470" w:rsidRDefault="00F65470">
      <w:pPr>
        <w:numPr>
          <w:ilvl w:val="0"/>
          <w:numId w:val="1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版本：v0.2</w:t>
      </w:r>
    </w:p>
    <w:p w14:paraId="36E9A1A4" w14:textId="77777777" w:rsidR="00F65470" w:rsidRDefault="00F65470">
      <w:pPr>
        <w:numPr>
          <w:ilvl w:val="0"/>
          <w:numId w:val="1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负责人：Forgeey、Furai</w:t>
      </w:r>
    </w:p>
    <w:p w14:paraId="3BEADD4E" w14:textId="77777777" w:rsidR="00F65470" w:rsidRDefault="00F65470">
      <w:pPr>
        <w:numPr>
          <w:ilvl w:val="0"/>
          <w:numId w:val="1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创建/更新日期：2026-08-02</w:t>
      </w:r>
    </w:p>
    <w:p w14:paraId="3C38D32D" w14:textId="77777777" w:rsidR="00F65470" w:rsidRDefault="00F65470">
      <w:pPr>
        <w:numPr>
          <w:ilvl w:val="0"/>
          <w:numId w:val="1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上游文档：《The OC Fight 游戏设计文档（GDD）》；《The OC Fight——战斗玩法规则》；《角色、种族骨架与初步招式内容》；《The OC Fight——舞台与游戏模式内容设计》；《The OC Fight MVP 版本范围与里程碑》</w:t>
      </w:r>
    </w:p>
    <w:p w14:paraId="6B0A3704" w14:textId="77777777" w:rsidR="00F65470" w:rsidRDefault="00F65470">
      <w:pPr>
        <w:numPr>
          <w:ilvl w:val="0"/>
          <w:numId w:val="1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下游文档：08_舞台多层视差渲染_TDD；09_破墙与舞台段落切换_TDD（按招式驱动换场实现）；10_双角色战斗摄像机_TDD；11_比赛与回合协调器_TDD；14_动画音频VFX与打击反馈系统_SDD/TDD；18_战斗诊断性能与回归工具_TDD及对应测试用例</w:t>
      </w:r>
    </w:p>
    <w:p w14:paraId="01ED9436" w14:textId="77777777" w:rsidR="00F65470" w:rsidRDefault="00F65470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1. 文档目的</w:t>
      </w:r>
    </w:p>
    <w:p w14:paraId="125B838F" w14:textId="77777777" w:rsidR="00F65470" w:rsidRDefault="00F65470">
      <w:pPr>
        <w:pStyle w:val="a5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定义 The OC Fight 三张 MVP 舞台的统一战斗空间、多层视差、动态装饰、环境生物/物件对战斗事件的纯表现反馈、训练模式降级策略，以及由 FrayAttackAttribute 合资格真实命中驱动的场景段落切换。系统必须保证舞台美术与环境反应不改变角色判定、移动、伤害、资源和胜负，并在 960×540 原型画布、常用显示分辨率、固定 60 Hz 战斗时间轴与目标 Windows PC 上保持可读、可恢复和可诊断。</w:t>
      </w:r>
    </w:p>
    <w:p w14:paraId="5BD2B14F" w14:textId="77777777" w:rsidR="00F65470" w:rsidRDefault="00F65470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2. 范围</w:t>
      </w:r>
    </w:p>
    <w:p w14:paraId="3CE9028F" w14:textId="77777777" w:rsidR="00F65470" w:rsidRDefault="00F65470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2.1 包含</w:t>
      </w:r>
    </w:p>
    <w:p w14:paraId="52140024" w14:textId="77777777" w:rsidR="00F65470" w:rsidRDefault="00F65470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</w:t>
      </w:r>
      <w:r>
        <w:rPr>
          <w:rFonts w:ascii="微软雅黑" w:eastAsia="微软雅黑" w:hAnsi="Symbol"/>
          <w:color w:val="202124"/>
          <w:sz w:val="21"/>
          <w:szCs w:val="21"/>
        </w:rPr>
        <w:t>☒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标准平地战斗面、X=</w:t>
      </w:r>
      <w:r>
        <w:rPr>
          <w:rFonts w:ascii="微软雅黑" w:eastAsia="微软雅黑" w:hAnsi="Symbol"/>
          <w:color w:val="202124"/>
          <w:sz w:val="21"/>
          <w:szCs w:val="21"/>
        </w:rPr>
        <w:t>±</w:t>
      </w:r>
      <w:r>
        <w:rPr>
          <w:rFonts w:ascii="微软雅黑" w:eastAsia="微软雅黑" w:hAnsi="Symbol"/>
          <w:color w:val="202124"/>
          <w:sz w:val="21"/>
          <w:szCs w:val="21"/>
        </w:rPr>
        <w:t>960 固定边界、出生点、重定位锚点、摄像机限制区域和换场出口。</w:t>
      </w:r>
    </w:p>
    <w:p w14:paraId="645636E6" w14:textId="77777777" w:rsidR="00F65470" w:rsidRDefault="00F65470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</w:t>
      </w:r>
      <w:r>
        <w:rPr>
          <w:rFonts w:ascii="微软雅黑" w:eastAsia="微软雅黑" w:hAnsi="Symbol"/>
          <w:color w:val="202124"/>
          <w:sz w:val="21"/>
          <w:szCs w:val="21"/>
        </w:rPr>
        <w:t>☒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前景/战斗面/中景/远景分层、Parallax2D 视差倍率、循环区间、边缘留量、剔除、LOD 与三档动态表现。</w:t>
      </w:r>
    </w:p>
    <w:p w14:paraId="5A84FCE1" w14:textId="77777777" w:rsidR="00F65470" w:rsidRDefault="00F65470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</w:t>
      </w:r>
      <w:r>
        <w:rPr>
          <w:rFonts w:ascii="微软雅黑" w:eastAsia="微软雅黑" w:hAnsi="Symbol"/>
          <w:color w:val="202124"/>
          <w:sz w:val="21"/>
          <w:szCs w:val="21"/>
        </w:rPr>
        <w:t>☒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背景小马、飞行生物、旗帜、喷泉、灯具、书页等纯表现对象的注册、可见性、反应冷却、优先级、音画反馈和安全降级。</w:t>
      </w:r>
    </w:p>
    <w:p w14:paraId="3AE63016" w14:textId="77777777" w:rsidR="00F65470" w:rsidRDefault="00F65470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</w:t>
      </w:r>
      <w:r>
        <w:rPr>
          <w:rFonts w:ascii="微软雅黑" w:eastAsia="微软雅黑" w:hAnsi="Symbol"/>
          <w:color w:val="202124"/>
          <w:sz w:val="21"/>
          <w:szCs w:val="21"/>
        </w:rPr>
        <w:t>☒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将真实命中、防御、clash、重击、浮空、KO、回合阶段和换场事实转换为只读 StagePresentationEvent；环境对象只能消费事件，不能反向修改战斗。</w:t>
      </w:r>
    </w:p>
    <w:p w14:paraId="2BCF887F" w14:textId="77777777" w:rsidR="00F65470" w:rsidRDefault="00F65470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lastRenderedPageBreak/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</w:t>
      </w:r>
      <w:r>
        <w:rPr>
          <w:rFonts w:ascii="微软雅黑" w:eastAsia="微软雅黑" w:hAnsi="Symbol"/>
          <w:color w:val="202124"/>
          <w:sz w:val="21"/>
          <w:szCs w:val="21"/>
        </w:rPr>
        <w:t>☒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训练场自循环、学院中央庭院</w:t>
      </w:r>
      <w:r>
        <w:rPr>
          <w:rFonts w:ascii="微软雅黑" w:eastAsia="微软雅黑" w:hAnsi="Symbol"/>
          <w:color w:val="202124"/>
          <w:sz w:val="21"/>
          <w:szCs w:val="21"/>
        </w:rPr>
        <w:t>→</w:t>
      </w:r>
      <w:r>
        <w:rPr>
          <w:rFonts w:ascii="微软雅黑" w:eastAsia="微软雅黑" w:hAnsi="Symbol"/>
          <w:color w:val="202124"/>
          <w:sz w:val="21"/>
          <w:szCs w:val="21"/>
        </w:rPr>
        <w:t>主楼大厅、主楼大厅</w:t>
      </w:r>
      <w:r>
        <w:rPr>
          <w:rFonts w:ascii="微软雅黑" w:eastAsia="微软雅黑" w:hAnsi="Symbol"/>
          <w:color w:val="202124"/>
          <w:sz w:val="21"/>
          <w:szCs w:val="21"/>
        </w:rPr>
        <w:t>→</w:t>
      </w:r>
      <w:r>
        <w:rPr>
          <w:rFonts w:ascii="微软雅黑" w:eastAsia="微软雅黑" w:hAnsi="Symbol"/>
          <w:color w:val="202124"/>
          <w:sz w:val="21"/>
          <w:szCs w:val="21"/>
        </w:rPr>
        <w:t>中央庭院的预加载、锁定、60～90F 过场、原子重定位、音乐切层、恢复与失败回退。</w:t>
      </w:r>
    </w:p>
    <w:p w14:paraId="53B43512" w14:textId="77777777" w:rsidR="00F65470" w:rsidRDefault="00F65470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2.2 不包含</w:t>
      </w:r>
    </w:p>
    <w:p w14:paraId="4364D193" w14:textId="77777777" w:rsidR="00F65470" w:rsidRDefault="00F65470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不负责攻击伤害、hitstun、blockstun、击退、浮空、资源、连段、KO 或换场资格计算；这些事实由 FrayAttackAttribute、战斗系统和比赛协调器拥有。</w:t>
      </w:r>
      <w:r>
        <w:rPr>
          <w:rFonts w:ascii="微软雅黑" w:eastAsia="微软雅黑" w:hAnsi="Symbol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不负责双角色构图、震动、冲击缩放等摄像机算法内部实现；只提供段落边界、CameraProfile 引用和换场接管时序。</w:t>
      </w:r>
    </w:p>
    <w:p w14:paraId="0DC8CCAC" w14:textId="77777777" w:rsidR="00F65470" w:rsidRDefault="00F65470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MVP 不提供平台、坡面、陷阱、拾取物、增益区、可推动/可破坏 gameplay 物体、会影响角色的生物 AI、剧情 NPC、开放世界流送、联网回滚舞台状态或外部 UGC 脚本。可恢复的纯视觉破损和复杂环境 AI 延期到 P1/P2，且仍不得改变竞技结果。</w:t>
      </w:r>
    </w:p>
    <w:p w14:paraId="6B6094E9" w14:textId="77777777" w:rsidR="00F65470" w:rsidRDefault="00F65470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3. 目标与非目标</w:t>
      </w:r>
    </w:p>
    <w:p w14:paraId="733D91D9" w14:textId="77777777" w:rsidR="00F65470" w:rsidRDefault="00F65470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3.1 目标</w:t>
      </w:r>
    </w:p>
    <w:p w14:paraId="559811D9" w14:textId="77777777" w:rsidR="0083792C" w:rsidRDefault="00F65470">
      <w:pPr>
        <w:rPr>
          <w:rFonts w:ascii="微软雅黑" w:eastAsia="微软雅黑" w:hAnsi="Symbol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</w:t>
      </w:r>
      <w:r>
        <w:rPr>
          <w:rFonts w:ascii="微软雅黑" w:eastAsia="微软雅黑" w:hAnsi="Symbol"/>
          <w:color w:val="202124"/>
          <w:sz w:val="21"/>
          <w:szCs w:val="21"/>
        </w:rPr>
        <w:t>☒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G1：三张舞台共用完全一致的 1920 px 标准战斗几何，切换美术段落不改变移动、碰撞、边界、出生规则或角色属性</w:t>
      </w:r>
      <w:r w:rsidR="0083792C">
        <w:rPr>
          <w:rFonts w:ascii="微软雅黑" w:eastAsia="微软雅黑" w:hAnsi="Symbol" w:hint="eastAsia"/>
          <w:color w:val="202124"/>
          <w:sz w:val="21"/>
          <w:szCs w:val="21"/>
        </w:rPr>
        <w:t>。</w:t>
      </w:r>
    </w:p>
    <w:p w14:paraId="6017A52E" w14:textId="77777777" w:rsidR="0083792C" w:rsidRDefault="00F65470">
      <w:pPr>
        <w:rPr>
          <w:rFonts w:ascii="微软雅黑" w:eastAsia="微软雅黑" w:hAnsi="Symbol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</w:t>
      </w:r>
      <w:r>
        <w:rPr>
          <w:rFonts w:ascii="微软雅黑" w:eastAsia="微软雅黑" w:hAnsi="Symbol"/>
          <w:color w:val="202124"/>
          <w:sz w:val="21"/>
          <w:szCs w:val="21"/>
        </w:rPr>
        <w:t>☒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G2：各视差层在 960</w:t>
      </w:r>
      <w:r>
        <w:rPr>
          <w:rFonts w:ascii="微软雅黑" w:eastAsia="微软雅黑" w:hAnsi="Symbol"/>
          <w:color w:val="202124"/>
          <w:sz w:val="21"/>
          <w:szCs w:val="21"/>
        </w:rPr>
        <w:t>×</w:t>
      </w:r>
      <w:r>
        <w:rPr>
          <w:rFonts w:ascii="微软雅黑" w:eastAsia="微软雅黑" w:hAnsi="Symbol"/>
          <w:color w:val="202124"/>
          <w:sz w:val="21"/>
          <w:szCs w:val="21"/>
        </w:rPr>
        <w:t>540、1280</w:t>
      </w:r>
      <w:r>
        <w:rPr>
          <w:rFonts w:ascii="微软雅黑" w:eastAsia="微软雅黑" w:hAnsi="Symbol"/>
          <w:color w:val="202124"/>
          <w:sz w:val="21"/>
          <w:szCs w:val="21"/>
        </w:rPr>
        <w:t>×</w:t>
      </w:r>
      <w:r>
        <w:rPr>
          <w:rFonts w:ascii="微软雅黑" w:eastAsia="微软雅黑" w:hAnsi="Symbol"/>
          <w:color w:val="202124"/>
          <w:sz w:val="21"/>
          <w:szCs w:val="21"/>
        </w:rPr>
        <w:t>720、1366</w:t>
      </w:r>
      <w:r>
        <w:rPr>
          <w:rFonts w:ascii="微软雅黑" w:eastAsia="微软雅黑" w:hAnsi="Symbol"/>
          <w:color w:val="202124"/>
          <w:sz w:val="21"/>
          <w:szCs w:val="21"/>
        </w:rPr>
        <w:t>×</w:t>
      </w:r>
      <w:r>
        <w:rPr>
          <w:rFonts w:ascii="微软雅黑" w:eastAsia="微软雅黑" w:hAnsi="Symbol"/>
          <w:color w:val="202124"/>
          <w:sz w:val="21"/>
          <w:szCs w:val="21"/>
        </w:rPr>
        <w:t>768、1920</w:t>
      </w:r>
      <w:r>
        <w:rPr>
          <w:rFonts w:ascii="微软雅黑" w:eastAsia="微软雅黑" w:hAnsi="Symbol"/>
          <w:color w:val="202124"/>
          <w:sz w:val="21"/>
          <w:szCs w:val="21"/>
        </w:rPr>
        <w:t>×</w:t>
      </w:r>
      <w:r>
        <w:rPr>
          <w:rFonts w:ascii="微软雅黑" w:eastAsia="微软雅黑" w:hAnsi="Symbol"/>
          <w:color w:val="202124"/>
          <w:sz w:val="21"/>
          <w:szCs w:val="21"/>
        </w:rPr>
        <w:t>1080 和 2560</w:t>
      </w:r>
      <w:r>
        <w:rPr>
          <w:rFonts w:ascii="微软雅黑" w:eastAsia="微软雅黑" w:hAnsi="Symbol"/>
          <w:color w:val="202124"/>
          <w:sz w:val="21"/>
          <w:szCs w:val="21"/>
        </w:rPr>
        <w:t>×</w:t>
      </w:r>
      <w:r>
        <w:rPr>
          <w:rFonts w:ascii="微软雅黑" w:eastAsia="微软雅黑" w:hAnsi="Symbol"/>
          <w:color w:val="202124"/>
          <w:sz w:val="21"/>
          <w:szCs w:val="21"/>
        </w:rPr>
        <w:t>1440 下无露底、跳变、漂浮和接缝，前景不遮挡角色、飞行道具、HUD、判定框与输入显示。</w:t>
      </w:r>
    </w:p>
    <w:p w14:paraId="6236E224" w14:textId="77777777" w:rsidR="0083792C" w:rsidRDefault="00F65470">
      <w:pPr>
        <w:rPr>
          <w:rFonts w:ascii="微软雅黑" w:eastAsia="微软雅黑" w:hAnsi="Symbol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</w:t>
      </w:r>
      <w:r>
        <w:rPr>
          <w:rFonts w:ascii="微软雅黑" w:eastAsia="微软雅黑" w:hAnsi="Symbol"/>
          <w:color w:val="202124"/>
          <w:sz w:val="21"/>
          <w:szCs w:val="21"/>
        </w:rPr>
        <w:t>☒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G3：环境生物/物件可对轻击、重击、防御、clash、KO、回合与换场产生分级、限频、可关闭的视觉/音频反应；相同 event_id/generation 不重复播放，反应永远无碰撞、无判定、无数值副作用。</w:t>
      </w:r>
    </w:p>
    <w:p w14:paraId="6AFAE73B" w14:textId="77777777" w:rsidR="0083792C" w:rsidRDefault="00F65470">
      <w:pPr>
        <w:rPr>
          <w:rFonts w:ascii="微软雅黑" w:eastAsia="微软雅黑" w:hAnsi="Symbol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</w:t>
      </w:r>
      <w:r>
        <w:rPr>
          <w:rFonts w:ascii="微软雅黑" w:eastAsia="微软雅黑" w:hAnsi="Symbol"/>
          <w:color w:val="202124"/>
          <w:sz w:val="21"/>
          <w:szCs w:val="21"/>
        </w:rPr>
        <w:t>☒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G4：合资格换场在 60～90F 内完成锁定、过场、段落交换和重定位；双方的生命、气条、连段归属、朝向、必要状态与比赛阶段一致，失败时安全返回原段落。</w:t>
      </w:r>
    </w:p>
    <w:p w14:paraId="1C111E8E" w14:textId="6E8E7A68" w:rsidR="00F65470" w:rsidRDefault="00F65470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</w:t>
      </w:r>
      <w:r>
        <w:rPr>
          <w:rFonts w:ascii="微软雅黑" w:eastAsia="微软雅黑" w:hAnsi="Symbol"/>
          <w:color w:val="202124"/>
          <w:sz w:val="21"/>
          <w:szCs w:val="21"/>
        </w:rPr>
        <w:t>☒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G5：完整/减少动态/关闭非必要装饰三档均稳定工作；关闭后无隐藏粒子、声音、碰撞或持续更新，最坏场景目标稳定 60 FPS。</w:t>
      </w:r>
    </w:p>
    <w:p w14:paraId="57CDF6A4" w14:textId="77777777" w:rsidR="00F65470" w:rsidRDefault="00F65470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3.2 非目标</w:t>
      </w:r>
    </w:p>
    <w:p w14:paraId="137BCF3E" w14:textId="77777777" w:rsidR="00F65470" w:rsidRDefault="00F65470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不用舞台表现补偿战斗规则或摄像机设计缺陷；不让背景对象成为第三方攻击者、掩体、伤害源或导航障碍；不在舞台资源复制 FrayAttackAttribute 数值；MVP 不追求无缝大地图、物理破坏模拟、复杂群体生态、昼夜自由时间轴或电影式长镜头。</w:t>
      </w:r>
    </w:p>
    <w:p w14:paraId="0FCA32F3" w14:textId="77777777" w:rsidR="00F65470" w:rsidRDefault="00F65470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4. 需求与用例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7"/>
        <w:gridCol w:w="2416"/>
        <w:gridCol w:w="1980"/>
        <w:gridCol w:w="2082"/>
        <w:gridCol w:w="695"/>
        <w:gridCol w:w="370"/>
      </w:tblGrid>
      <w:tr w:rsidR="008A4E2E" w14:paraId="2A3CC268" w14:textId="77777777">
        <w:trPr>
          <w:tblHeader/>
        </w:trPr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B115B4F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lastRenderedPageBreak/>
              <w:t>ID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3E8C708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用户/系统角色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42855DF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前置条件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A732F4B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行为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FEA1D93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预期结果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37D5542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优先级</w:t>
            </w:r>
          </w:p>
        </w:tc>
      </w:tr>
      <w:tr w:rsidR="008A4E2E" w14:paraId="34390D46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7FAEC51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SDD-STAGE-001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048C5C6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StageCoordinator/玩家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2D841EE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stage_id 与初始段落资源有效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D660AD3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加载并校验 StageDefinition、统一几何、初始段落和可达路线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EB9FF71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舞台在开赛前可用；关键资源缺失阻止开赛并给出定位信息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0897423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P0</w:t>
            </w:r>
          </w:p>
        </w:tc>
      </w:tr>
      <w:tr w:rsidR="008A4E2E" w14:paraId="78A602D0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BBF16DE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SDD-STAGE-002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CDCF8DC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SegmentRuntime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443E695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进入任一 MVP 段落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BF1850C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应用 X=±960、1920 px 地面、出生点、摄像机区域和安全回退点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B89E990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三张舞台的竞技空间与角色行为完全一致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4D208BD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P0</w:t>
            </w:r>
          </w:p>
        </w:tc>
      </w:tr>
      <w:tr w:rsidR="008A4E2E" w14:paraId="1E3C8EDF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3C6E2B2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SDD-STAGE-003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FF38754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ParallaxPresenter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C9B71FD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CameraSnapshot 与层配置有效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270D3E6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按 motion_scale/repeat_size 更新前中远景并执行剔除/LOD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D7DE1FE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移动和缩放无接缝、露底或战斗坐标回写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1539309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P0</w:t>
            </w:r>
          </w:p>
        </w:tc>
      </w:tr>
      <w:tr w:rsidR="008A4E2E" w14:paraId="1748233D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441C93F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lastRenderedPageBreak/>
              <w:t>SDD-STAGE-004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AD22D42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设置/训练系统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C1F1FBC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完整、减少动态或关闭装饰被选择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1113235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切换层、背景角色、粒子、环境音和更新频率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BBFFCF6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档位即时生效；关闭后无隐藏更新与残留声音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F583DD0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P0</w:t>
            </w:r>
          </w:p>
        </w:tc>
      </w:tr>
      <w:tr w:rsidR="008A4E2E" w14:paraId="0B90FF43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57CAA5C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SDD-STAGE-005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AA06509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EnvironmentReactionDirector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650ED66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收到有效 StagePresentationEvent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9B047CE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按区域、标签、距离、可见性、优先级和冷却选择反应者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ABF9D4C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生物/物件产生有界纯表现反馈且不遮挡战斗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402695E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P0</w:t>
            </w:r>
          </w:p>
        </w:tc>
      </w:tr>
      <w:tr w:rsidR="008A4E2E" w14:paraId="0E0F1577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49D6516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SDD-STAGE-006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53BDC3A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背景生物/物件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47C71BD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轻击、重击、防御、clash、KO、回合或换场事实成立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524433D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执行注视、受惊、躲避、欢呼、飞离/返回、摇摆或粒子动画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B34645D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环境感知到战斗但无碰撞、伤害、推力和状态效果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3FAF829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P0</w:t>
            </w:r>
          </w:p>
        </w:tc>
      </w:tr>
      <w:tr w:rsidR="008A4E2E" w14:paraId="27269323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3B71E2A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lastRenderedPageBreak/>
              <w:t>SDD-STAGE-007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30D2A57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事件路由器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B1E39D3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同帧多段、互击或重复发布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19D34EA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以 event_id+generation 幂等去重，并按预算合并/丢弃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7039FA4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无反应洪峰、无限队列或旧回合残留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1103DFB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P0</w:t>
            </w:r>
          </w:p>
        </w:tc>
      </w:tr>
      <w:tr w:rsidR="008A4E2E" w14:paraId="4465F58F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DE76E19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SDD-STAGE-008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2777A65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MatchCoordinator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C9F28D8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回合开始/结束、暂停、hitstop 或训练重置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0EEAA22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同步舞台时钟、情绪状态、事件队列和 generation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F01A5A8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环境表现与比赛阶段一致且可重复恢复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D3CE690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P0</w:t>
            </w:r>
          </w:p>
        </w:tc>
      </w:tr>
      <w:tr w:rsidR="008A4E2E" w14:paraId="7440342F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68A4139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SDD-STAGE-009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0F4EC1E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战斗系统/舞台系统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F130E84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FrayAttackAttribute 合资格真实命中并生成 StageTransitionRequest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920D310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验证 route、目标段落、KO、锁和锚点后接受或拒绝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B4E0957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防御/落空/clash/护甲吸收不触发；拒绝原因可诊断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BC94A9C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P0</w:t>
            </w:r>
          </w:p>
        </w:tc>
      </w:tr>
      <w:tr w:rsidR="008A4E2E" w14:paraId="535367EA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E1EF678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SDD-STAGE-010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4E23C1F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StageTransitionCoordinator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6296BFE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换场请求被接受且目标关键资源就绪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E20DD59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锁定比赛与 fighter、申请镜头 token、播放 60～90F 演出并原子交换段落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DD84C4B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双方按锚点重定位且资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lastRenderedPageBreak/>
              <w:t>源/状态/比赛阶段连续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DF38C20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lastRenderedPageBreak/>
              <w:t>P0</w:t>
            </w:r>
          </w:p>
        </w:tc>
      </w:tr>
      <w:tr w:rsidR="008A4E2E" w14:paraId="46AE3E55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1C65001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SDD-STAGE-011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FF80197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恢复机制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861E5C9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目标加载、锚点、时间线或摄像机接管失败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EB90118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取消 token、清理目标实例并恢复原段落最后合法快照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A6BF4F3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比赛、KO、结算和再战不被装饰/换场故障阻断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AA0D23D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P0</w:t>
            </w:r>
          </w:p>
        </w:tc>
      </w:tr>
      <w:tr w:rsidR="008A4E2E" w14:paraId="1B8DF254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59A2A5B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SDD-STAGE-012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657B8FB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训练模式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E603972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快速重置、强制满足门槛或关闭换场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C88901A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重置当前段落或执行 training_loop 自循环并清空旧 generation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E0CE613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训练操作快速、可重复且保留全部诊断信息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FE33C53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P0</w:t>
            </w:r>
          </w:p>
        </w:tc>
      </w:tr>
    </w:tbl>
    <w:p w14:paraId="2F964081" w14:textId="77777777" w:rsidR="00F65470" w:rsidRDefault="00F65470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5. 系统上下文与边界</w:t>
      </w:r>
    </w:p>
    <w:p w14:paraId="32357359" w14:textId="77777777" w:rsidR="00F65470" w:rsidRDefault="00F65470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上游输入：经校验的 StageDefinition/StageSegmentDefinition；比赛模式、回合阶段与 generation；摄像机只读快照；战斗系统发布的 StagePresentationEvent 与 StageTransitionRequest；用户动态/无障碍设置。</w:t>
      </w:r>
    </w:p>
    <w:p w14:paraId="4796F90B" w14:textId="77777777" w:rsidR="00F65470" w:rsidRDefault="00F65470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lastRenderedPageBreak/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权威数据所有者：舞台几何、段落、视差、背景对象、路线、重定位锚点和音乐层归舞台 Resource；攻击/受击/换场资格归 FrayAttackAttribute 与战斗结算；比赛阶段归 MatchCoordinator；摄像机构图归 CameraCoordinator。</w:t>
      </w:r>
    </w:p>
    <w:p w14:paraId="05DD016D" w14:textId="77777777" w:rsidR="00F65470" w:rsidRDefault="00F65470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下游消费者：ParallaxPresenter、EnvironmentReactionDirector、背景 AnimationPlayer/粒子/音频、StageTransitionCoordinator、CameraCoordinator、MatchCoordinator、训练覆盖层、内容校验器和性能诊断工具。</w:t>
      </w:r>
    </w:p>
    <w:p w14:paraId="0A8C71B1" w14:textId="77777777" w:rsidR="00F65470" w:rsidRDefault="00F65470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本系统禁止直接访问：Godot Input 物理键、fighter 私有状态字段、FrayHitbox2D.attribute 之外的平行攻击表、HUD 控件、存档文件、CPU 决策和角色外观/招式装配编辑器；环境对象不得持有可战斗碰撞层。</w:t>
      </w:r>
    </w:p>
    <w:p w14:paraId="48F24487" w14:textId="77777777" w:rsidR="00F65470" w:rsidRDefault="00F65470">
      <w:pPr>
        <w:pStyle w:val="HTML0"/>
        <w:rPr>
          <w:color w:val="202124"/>
        </w:rPr>
      </w:pPr>
      <w:r>
        <w:rPr>
          <w:rStyle w:val="HTML"/>
          <w:color w:val="202124"/>
        </w:rPr>
        <w:t>[</w:t>
      </w:r>
      <w:r>
        <w:rPr>
          <w:rStyle w:val="HTML"/>
          <w:color w:val="202124"/>
        </w:rPr>
        <w:t>舞台</w:t>
      </w:r>
      <w:r>
        <w:rPr>
          <w:rStyle w:val="HTML"/>
          <w:color w:val="202124"/>
        </w:rPr>
        <w:t xml:space="preserve"> Resource + </w:t>
      </w:r>
      <w:r>
        <w:rPr>
          <w:rStyle w:val="HTML"/>
          <w:color w:val="202124"/>
        </w:rPr>
        <w:t>比赛阶段</w:t>
      </w:r>
      <w:r>
        <w:rPr>
          <w:rStyle w:val="HTML"/>
          <w:color w:val="202124"/>
        </w:rPr>
        <w:t>/</w:t>
      </w:r>
      <w:r>
        <w:rPr>
          <w:rStyle w:val="HTML"/>
          <w:color w:val="202124"/>
        </w:rPr>
        <w:t>设置</w:t>
      </w:r>
      <w:r>
        <w:rPr>
          <w:rStyle w:val="HTML"/>
          <w:color w:val="202124"/>
        </w:rPr>
        <w:t xml:space="preserve"> + </w:t>
      </w:r>
      <w:r>
        <w:rPr>
          <w:rStyle w:val="HTML"/>
          <w:color w:val="202124"/>
        </w:rPr>
        <w:t>摄像机快照</w:t>
      </w:r>
      <w:r>
        <w:rPr>
          <w:rStyle w:val="HTML"/>
          <w:color w:val="202124"/>
        </w:rPr>
        <w:t xml:space="preserve"> + Fray </w:t>
      </w:r>
      <w:r>
        <w:rPr>
          <w:rStyle w:val="HTML"/>
          <w:color w:val="202124"/>
        </w:rPr>
        <w:t>战斗事实</w:t>
      </w:r>
      <w:r>
        <w:rPr>
          <w:rStyle w:val="HTML"/>
          <w:color w:val="202124"/>
        </w:rPr>
        <w:t>] → [StageCoordinator</w:t>
      </w:r>
      <w:r>
        <w:rPr>
          <w:rStyle w:val="HTML"/>
          <w:color w:val="202124"/>
        </w:rPr>
        <w:t>：段落</w:t>
      </w:r>
      <w:r>
        <w:rPr>
          <w:rStyle w:val="HTML"/>
          <w:color w:val="202124"/>
        </w:rPr>
        <w:t>/</w:t>
      </w:r>
      <w:r>
        <w:rPr>
          <w:rStyle w:val="HTML"/>
          <w:color w:val="202124"/>
        </w:rPr>
        <w:t>视差</w:t>
      </w:r>
      <w:r>
        <w:rPr>
          <w:rStyle w:val="HTML"/>
          <w:color w:val="202124"/>
        </w:rPr>
        <w:t>/</w:t>
      </w:r>
      <w:r>
        <w:rPr>
          <w:rStyle w:val="HTML"/>
          <w:color w:val="202124"/>
        </w:rPr>
        <w:t>环境反应</w:t>
      </w:r>
      <w:r>
        <w:rPr>
          <w:rStyle w:val="HTML"/>
          <w:color w:val="202124"/>
        </w:rPr>
        <w:t>/</w:t>
      </w:r>
      <w:r>
        <w:rPr>
          <w:rStyle w:val="HTML"/>
          <w:color w:val="202124"/>
        </w:rPr>
        <w:t>换场</w:t>
      </w:r>
      <w:r>
        <w:rPr>
          <w:rStyle w:val="HTML"/>
          <w:color w:val="202124"/>
        </w:rPr>
        <w:t xml:space="preserve">] → [Parallax2D + </w:t>
      </w:r>
      <w:r>
        <w:rPr>
          <w:rStyle w:val="HTML"/>
          <w:color w:val="202124"/>
        </w:rPr>
        <w:t>环境对象</w:t>
      </w:r>
      <w:r>
        <w:rPr>
          <w:rStyle w:val="HTML"/>
          <w:color w:val="202124"/>
        </w:rPr>
        <w:t xml:space="preserve"> + </w:t>
      </w:r>
      <w:r>
        <w:rPr>
          <w:rStyle w:val="HTML"/>
          <w:color w:val="202124"/>
        </w:rPr>
        <w:t>音乐</w:t>
      </w:r>
      <w:r>
        <w:rPr>
          <w:rStyle w:val="HTML"/>
          <w:color w:val="202124"/>
        </w:rPr>
        <w:t>/</w:t>
      </w:r>
      <w:r>
        <w:rPr>
          <w:rStyle w:val="HTML"/>
          <w:color w:val="202124"/>
        </w:rPr>
        <w:t>氛围</w:t>
      </w:r>
      <w:r>
        <w:rPr>
          <w:rStyle w:val="HTML"/>
          <w:color w:val="202124"/>
        </w:rPr>
        <w:t xml:space="preserve"> + </w:t>
      </w:r>
      <w:r>
        <w:rPr>
          <w:rStyle w:val="HTML"/>
          <w:color w:val="202124"/>
        </w:rPr>
        <w:t>摄像机</w:t>
      </w:r>
      <w:r>
        <w:rPr>
          <w:rStyle w:val="HTML"/>
          <w:color w:val="202124"/>
        </w:rPr>
        <w:t>/</w:t>
      </w:r>
      <w:r>
        <w:rPr>
          <w:rStyle w:val="HTML"/>
          <w:color w:val="202124"/>
        </w:rPr>
        <w:t>比赛协作</w:t>
      </w:r>
      <w:r>
        <w:rPr>
          <w:rStyle w:val="HTML"/>
          <w:color w:val="202124"/>
        </w:rPr>
        <w:t>]</w:t>
      </w:r>
      <w:r>
        <w:rPr>
          <w:rStyle w:val="HTML"/>
          <w:color w:val="202124"/>
        </w:rPr>
        <w:t>；所有反馈为单向只读，禁止</w:t>
      </w:r>
      <w:r>
        <w:rPr>
          <w:rStyle w:val="HTML"/>
          <w:color w:val="202124"/>
        </w:rPr>
        <w:t>“</w:t>
      </w:r>
      <w:r>
        <w:rPr>
          <w:rStyle w:val="HTML"/>
          <w:color w:val="202124"/>
        </w:rPr>
        <w:t>背景</w:t>
      </w:r>
      <w:r>
        <w:rPr>
          <w:rStyle w:val="HTML"/>
          <w:color w:val="202124"/>
        </w:rPr>
        <w:t xml:space="preserve"> → </w:t>
      </w:r>
      <w:r>
        <w:rPr>
          <w:rStyle w:val="HTML"/>
          <w:color w:val="202124"/>
        </w:rPr>
        <w:t>战斗</w:t>
      </w:r>
      <w:r>
        <w:rPr>
          <w:rStyle w:val="HTML"/>
          <w:color w:val="202124"/>
        </w:rPr>
        <w:t>”</w:t>
      </w:r>
      <w:r>
        <w:rPr>
          <w:rStyle w:val="HTML"/>
          <w:color w:val="202124"/>
        </w:rPr>
        <w:t>回写。</w:t>
      </w:r>
    </w:p>
    <w:p w14:paraId="113BD5D9" w14:textId="77777777" w:rsidR="00F65470" w:rsidRDefault="00F65470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6. 关键流程</w:t>
      </w:r>
    </w:p>
    <w:p w14:paraId="3F87A166" w14:textId="77777777" w:rsidR="00F65470" w:rsidRDefault="00F65470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舞台初始化：内容注册表解析 stage_id，校验当前段落、统一几何、视差层、环境对象、路线与锚点；预加载当前段落及可达目标段落，失败资源降级为静态占位，关键几何/锚点缺失则阻止开赛并给出诊断。</w:t>
      </w:r>
    </w:p>
    <w:p w14:paraId="5147AF67" w14:textId="77777777" w:rsidR="00F65470" w:rsidRDefault="00F65470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视差运行：每个渲染帧读取 CameraSnapshot，以段落原点和层 motion_scale 计算 Parallax2D 偏移；应用循环边界、宽屏安全边缘、整数像素/子像素策略、可见性剔除和 presentation_level，不把渲染偏移写回战斗坐标。</w:t>
      </w:r>
    </w:p>
    <w:p w14:paraId="4620EB18" w14:textId="77777777" w:rsidR="00F65470" w:rsidRDefault="00F65470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环境战斗反馈：战斗结算发布带 tick、generation、event_id、世界位置、方向、强度等级和标签的 StagePresentationEvent；路由器按反应区、距离、可见性、对象标签、优先级与冷却筛选，背景生物执行注视、受惊、躲避、欢呼、飞离/返回等纯表现动画，物件执行摇摆、灯光、书页/粒子等反应。</w:t>
      </w:r>
    </w:p>
    <w:p w14:paraId="77E7C80A" w14:textId="77777777" w:rsidR="00F65470" w:rsidRDefault="00F65470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模式降级与重置：完整档允许全部合规反应；减少动态限制并发数、位移幅度、闪烁、粒子与声音；关闭装饰停止非必要对象的 process、动画、粒子和音频。训练快速重置清空事件队列、情绪累计、冷却与旧 generation，不重载战斗几何。</w:t>
      </w:r>
    </w:p>
    <w:p w14:paraId="11F21D0C" w14:textId="77777777" w:rsidR="00F65470" w:rsidRDefault="00F65470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招式驱动换场：仅战斗系统基于 FrayAttackAttribute 确认真实命中、连段门槛、有效边界、route tag、KO 和锁状态后生成 StageTransitionRequest；舞台协调器预检目标，申请比赛锁与摄像机 override，播放 60～90F 过场，在遮挡屏障处原子切换段落并按锚点重定位，完成后释放锁。</w:t>
      </w:r>
    </w:p>
    <w:p w14:paraId="1051211D" w14:textId="77777777" w:rsidR="00F65470" w:rsidRDefault="00F65470">
      <w:pPr>
        <w:pStyle w:val="a5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流程图：FrayHitState2D 命中事实 → 战斗结算/资格评估 → {StagePresentationEvent → 环境反应预算器 → 生物/物件动画}；若生成 StageTransitionRequest → 预检/预加载 → 锁定 fighter 与计时 → 离场演出 → 段落交换/重定位屏障 → 入场演出 → 恢复比赛。任一步失败均取消 token、清理新段落并恢复原段落最后合法快照；KO/比赛结束可抢占普通换场。</w:t>
      </w:r>
    </w:p>
    <w:p w14:paraId="13702184" w14:textId="77777777" w:rsidR="00F65470" w:rsidRDefault="00F65470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lastRenderedPageBreak/>
        <w:t>7. 子模块与职责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3"/>
        <w:gridCol w:w="1512"/>
        <w:gridCol w:w="2455"/>
        <w:gridCol w:w="989"/>
        <w:gridCol w:w="921"/>
      </w:tblGrid>
      <w:tr w:rsidR="008A4E2E" w14:paraId="516D3616" w14:textId="77777777">
        <w:trPr>
          <w:tblHeader/>
        </w:trPr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FC27F79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子模块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3A11979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职责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65B32F8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输入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3BEF8E1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输出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05ED710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不负责</w:t>
            </w:r>
          </w:p>
        </w:tc>
      </w:tr>
      <w:tr w:rsidR="008A4E2E" w14:paraId="7EFECE2C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5C0C973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StageCoordinator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FFD38BD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解析舞台、管理 generation、绑定比赛/摄像机/设置并协调子模块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0767D15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stage_id、模式、比赛阶段、设置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CA960F9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活动段落、统一事件与诊断状态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8FA2234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不计算战斗结果或镜头构图</w:t>
            </w:r>
          </w:p>
        </w:tc>
      </w:tr>
      <w:tr w:rsidR="008A4E2E" w14:paraId="1D942329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0387169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StageContentRegistry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06393B2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注册和校验 StageDefinition、segment、route、profile 与稳定 ID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7260999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内容清单、Resource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94B2F0A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解析结果、校验报告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4586129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不实例化运行时节点</w:t>
            </w:r>
          </w:p>
        </w:tc>
      </w:tr>
      <w:tr w:rsidR="008A4E2E" w14:paraId="25EB6AF2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7159763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SegmentRuntime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25D9358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实例化/释放段落，提供几何、锚点、反应区和回退快照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AEA83C5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StageSegmentDefinition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1CDC626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段落节点、边界/锚点查询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E3798BE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不移动 fighter 或决定换场资格</w:t>
            </w:r>
          </w:p>
        </w:tc>
      </w:tr>
      <w:tr w:rsidR="008A4E2E" w14:paraId="0D8019AF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372890D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ParallaxPresenter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C0087F8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绑定 Parallax2D，计算视差、循环、剔除、LOD 和档位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B6D2389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CameraSnapshot、层配置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4F93515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层 transform/可见性/统计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7763946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不修改摄像机和战斗坐标</w:t>
            </w:r>
          </w:p>
        </w:tc>
      </w:tr>
      <w:tr w:rsidR="008A4E2E" w14:paraId="03742C86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6660DBE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EnvironmentEventRouter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429EA39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接收、去重、限流并空间筛选舞台表现事件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70B4907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StagePresentationEvent、反应区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6FD4D7C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候选反应命令/丢弃原因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E9273DF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不订阅原始 hitbox 或推导伤害</w:t>
            </w:r>
          </w:p>
        </w:tc>
      </w:tr>
      <w:tr w:rsidR="008A4E2E" w14:paraId="13C8D6CA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ADCC38F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EnvironmentReactionDirector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247053D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管理生物/物件反应、情绪衰减、冷却、优先级和并发预算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9A0C928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反应命令、profile、档位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851CEC2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动画/音频/粒子请求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575D068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不创建 gameplay AI 或碰撞</w:t>
            </w:r>
          </w:p>
        </w:tc>
      </w:tr>
      <w:tr w:rsidR="008A4E2E" w14:paraId="64931A98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AE4AEEB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lastRenderedPageBreak/>
              <w:t>EnvironmentActor2D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217354D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执行单个背景生物/物件的基线、反应与恢复动画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F64B332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EnvironmentActorDefinition、ReactionContext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53B7868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可见纯表现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586EF32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不寻路进入战斗面、不影响角色</w:t>
            </w:r>
          </w:p>
        </w:tc>
      </w:tr>
      <w:tr w:rsidR="008A4E2E" w14:paraId="708609A9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A70135B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StageTransitionCoordinator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8A3779B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预检、预加载、锁定、时间线、交换、重定位屏障和回滚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2303E5C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StageTransitionRequest、route、快照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FD55372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换场生命周期事件/结果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5EF1859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不计算攻击资格、不直接改 fighter 私有状态</w:t>
            </w:r>
          </w:p>
        </w:tc>
      </w:tr>
      <w:tr w:rsidR="008A4E2E" w14:paraId="250F56C5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12D97FF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StageAudioDirector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D2CF85D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切换音乐层、环境音和背景角色声音并响应动态档位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140E2C0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段落/阶段/反应事件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147A6DC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音频总线与淡入淡出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4D907DC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不播放招式命中 SFX 或决定节拍</w:t>
            </w:r>
          </w:p>
        </w:tc>
      </w:tr>
      <w:tr w:rsidR="008A4E2E" w14:paraId="64847AEE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88080DB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StageDiagnostics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4DC41BA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覆盖层、事件追踪、资源/性能计数与故障注入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0D25331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全部只读运行时状态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FCE3161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日志、截图辅助、测试快照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4492104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不修正运行时战斗数据</w:t>
            </w:r>
          </w:p>
        </w:tc>
      </w:tr>
    </w:tbl>
    <w:p w14:paraId="496CEC8E" w14:textId="77777777" w:rsidR="00F65470" w:rsidRDefault="00F65470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8. 数据模型与唯一来源</w:t>
      </w:r>
    </w:p>
    <w:p w14:paraId="72BBD33B" w14:textId="77777777" w:rsidR="00F65470" w:rsidRDefault="00F65470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StageDefinition Resource 是舞台内容唯一入口，引用 stage_id、初始段落、可达路线、统一几何 profile、动态档位和音频配置；不得在场景脚本复制这些值。</w:t>
      </w:r>
    </w:p>
    <w:p w14:paraId="2AA381DC" w14:textId="77777777" w:rsidR="00F65470" w:rsidRDefault="00F65470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StageSegmentDefinition 保存段落场景、X=</w:t>
      </w:r>
      <w:r>
        <w:rPr>
          <w:rFonts w:ascii="微软雅黑" w:eastAsia="微软雅黑" w:hAnsi="Symbol"/>
          <w:color w:val="202124"/>
          <w:sz w:val="21"/>
          <w:szCs w:val="21"/>
        </w:rPr>
        <w:t>±</w:t>
      </w:r>
      <w:r>
        <w:rPr>
          <w:rFonts w:ascii="微软雅黑" w:eastAsia="微软雅黑" w:hAnsi="Symbol"/>
          <w:color w:val="202124"/>
          <w:sz w:val="21"/>
          <w:szCs w:val="21"/>
        </w:rPr>
        <w:t>960 边界、P1/P2 出生点、摄像机区域、换场锚点、环境反应区与安全回退点；三个 MVP 段落默认使用同一标准几何 profile。</w:t>
      </w:r>
    </w:p>
    <w:p w14:paraId="5DB99F79" w14:textId="77777777" w:rsidR="00F65470" w:rsidRDefault="00F65470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ParallaxLayerDefinition 保存层 ID、z_order、motion_scale、repeat_size、repeat_times、边缘留量、过滤/像素对齐、可关闭性、剔除组和性能等级；运行时由 ParallaxPresenter 实例化或绑定 Godot Parallax2D。</w:t>
      </w:r>
    </w:p>
    <w:p w14:paraId="3527DAE5" w14:textId="77777777" w:rsidR="00F65470" w:rsidRDefault="00F65470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EnvironmentActorDefinition/EnvironmentReactionProfile 是背景生物和物件反应的唯一来源，保存纯表现标签、反应映射、距离区、冷却、优先级、并发预算、LOD、可见性和动态档位；不保存 damage、hitstun、knockback 或碰撞效果。</w:t>
      </w:r>
    </w:p>
    <w:p w14:paraId="55055948" w14:textId="77777777" w:rsidR="00F65470" w:rsidRDefault="00F65470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StageTransitionRouteDefinition 保存 route_tag、源/目标段落、离场/入场时间线、重定位锚点、摄像机 profile、音乐切层、超时和回退策略；StageRuntimeSnapshot 仅</w:t>
      </w:r>
      <w:r>
        <w:rPr>
          <w:rFonts w:ascii="微软雅黑" w:eastAsia="微软雅黑" w:hAnsi="Symbol"/>
          <w:color w:val="202124"/>
          <w:sz w:val="21"/>
          <w:szCs w:val="21"/>
        </w:rPr>
        <w:lastRenderedPageBreak/>
        <w:t>在一次回合/换场期间保存当前段落、generation、队列、环境情绪与恢复信息，不写入长期存档。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7"/>
        <w:gridCol w:w="1585"/>
        <w:gridCol w:w="1974"/>
        <w:gridCol w:w="395"/>
        <w:gridCol w:w="307"/>
        <w:gridCol w:w="1942"/>
      </w:tblGrid>
      <w:tr w:rsidR="008A4E2E" w14:paraId="1E0680E9" w14:textId="77777777">
        <w:trPr>
          <w:tblHeader/>
        </w:trPr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93F140B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数据对象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3F0D1A0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类型/格式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8A6A29F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所有者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BB969C7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生命周期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31BE417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持久化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00A164F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版本策略</w:t>
            </w:r>
          </w:p>
        </w:tc>
      </w:tr>
      <w:tr w:rsidR="008A4E2E" w14:paraId="38560636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A8C2490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StageDefinition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D639F72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Godot Resource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1E8D16D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StageContentRegistry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BB7038F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项目加载期至比赛结束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710714C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是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CD73D44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stage_id+schema_version；新增字段有安全默认</w:t>
            </w:r>
          </w:p>
        </w:tc>
      </w:tr>
      <w:tr w:rsidR="008A4E2E" w14:paraId="13EB761D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7391B69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StageSegmentDefinition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4DD6429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Godot Resource/PackedScene 引用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C584AA3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舞台内容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23455EF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预加载至卸载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CD1A272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是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151A31D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segment_id 稳定；几何 profile 变更需兼容评审</w:t>
            </w:r>
          </w:p>
        </w:tc>
      </w:tr>
      <w:tr w:rsidR="008A4E2E" w14:paraId="10C5E79E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B1F0390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StageGeometryProfile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FD87AA8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Godot Resource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EE68CF2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舞台系统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DB9FAF3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项目级共享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2DD30B7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是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AA2C0A9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MVP 固定 standard_flat_v1；禁止段落私自覆盖</w:t>
            </w:r>
          </w:p>
        </w:tc>
      </w:tr>
      <w:tr w:rsidR="008A4E2E" w14:paraId="0E16CE4D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353522C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ParallaxLayerDefinition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E84172E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Godot Resource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C7A3E91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舞台内容/渲染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8BF0815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段落实例期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3A5EB71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是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F46116A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layer_id 稳定；倍率/循环字段范围校验</w:t>
            </w:r>
          </w:p>
        </w:tc>
      </w:tr>
      <w:tr w:rsidR="008A4E2E" w14:paraId="2838EF78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BF51BB1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lastRenderedPageBreak/>
              <w:t>StagePresentationProfile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534263A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Godot Resource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CAB3923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设置/舞台系统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FBBEB27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比赛期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738FF2C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是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0A22A2E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full/reduced/off 枚举与预算版本化</w:t>
            </w:r>
          </w:p>
        </w:tc>
      </w:tr>
      <w:tr w:rsidR="008A4E2E" w14:paraId="3F52B981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B479062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EnvironmentActorDefinition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37AC582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Godot Resource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7F7F820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舞台内容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EF6ACAF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段落实例期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84B6CE0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是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09C82CC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actor_id+tags；禁止 gameplay 碰撞字段</w:t>
            </w:r>
          </w:p>
        </w:tc>
      </w:tr>
      <w:tr w:rsidR="008A4E2E" w14:paraId="7869146B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3A36B31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EnvironmentReactionProfile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F543522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Godot Resource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C871645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舞台表现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56E2264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项目或段落实例期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D2A418C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是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921954A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reaction_id+event schema；旧事件映射有默认</w:t>
            </w:r>
          </w:p>
        </w:tc>
      </w:tr>
      <w:tr w:rsidR="008A4E2E" w14:paraId="4A2B46DE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2413338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StageTransitionRouteDefinition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A56F057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Godot Resource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44F2355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舞台系统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B0B32AB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比赛预加载至结束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7A3AC34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是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D1217E3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route_tag+schema_version；源/目标/锚点原子校验</w:t>
            </w:r>
          </w:p>
        </w:tc>
      </w:tr>
      <w:tr w:rsidR="008A4E2E" w14:paraId="0A81E4A1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94A7F99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StagePresentationEvent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A0DFF54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只读值对象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608FEF9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战斗/比赛/舞台事件桥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22A7EE8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单 tick 至队列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lastRenderedPageBreak/>
              <w:t>消费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3536C11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lastRenderedPageBreak/>
              <w:t>否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2657D3B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event_id+generation+tick；未知标签安全忽略</w:t>
            </w:r>
          </w:p>
        </w:tc>
      </w:tr>
      <w:tr w:rsidR="008A4E2E" w14:paraId="076D0E11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42C9DB4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StageTransitionRequest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EAAC91D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只读值对象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8F23A1B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战斗换场资格评估器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FAC1AD4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一次换场事务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88E004B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否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AAE2FCF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request_id+generation；幂等锁定</w:t>
            </w:r>
          </w:p>
        </w:tc>
      </w:tr>
      <w:tr w:rsidR="008A4E2E" w14:paraId="5ADE8F90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DC14B02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StageRuntimeSnapshot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B678BB3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内存快照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E675B85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StageCoordinator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E2EE324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一次回合/换场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7CCD684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否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84E31F0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仅兼容当前运行时 schema；不写长期存档</w:t>
            </w:r>
          </w:p>
        </w:tc>
      </w:tr>
      <w:tr w:rsidR="008A4E2E" w14:paraId="0FF23F07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7367D2D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EnvironmentMoodState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06CF678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运行时值对象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F38529B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EnvironmentReactionDirector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EC5C545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当前段落/回合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42DD46A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否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D3AB303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0～1 表现强度，确定衰减；重置清零</w:t>
            </w:r>
          </w:p>
        </w:tc>
      </w:tr>
    </w:tbl>
    <w:p w14:paraId="5B68A737" w14:textId="77777777" w:rsidR="00F65470" w:rsidRDefault="00F65470">
      <w:pPr>
        <w:shd w:val="clear" w:color="auto" w:fill="EEF5FB"/>
        <w:divId w:val="562835933"/>
        <w:rPr>
          <w:rFonts w:ascii="微软雅黑" w:eastAsia="微软雅黑" w:hAnsi="微软雅黑" w:hint="eastAsia"/>
          <w:color w:val="3F4E5E"/>
          <w:sz w:val="21"/>
          <w:szCs w:val="21"/>
        </w:rPr>
      </w:pPr>
      <w:r>
        <w:rPr>
          <w:rFonts w:ascii="微软雅黑" w:eastAsia="微软雅黑" w:hAnsi="微软雅黑" w:hint="eastAsia"/>
          <w:color w:val="3F4E5E"/>
          <w:sz w:val="21"/>
          <w:szCs w:val="21"/>
        </w:rPr>
        <w:t>战斗攻击、受击反应和换场资格数值必须以挂在 strike FrayHitbox2D.attribute 上的 FrayAttackAttribute 或 Fray-compatible 扩展为唯一来源。舞台只消费已经裁定的结果和 route tag，不得复制维护 damage、hitstun、blockstun、knockback、launch、combo 门槛或资源收益。</w:t>
      </w:r>
    </w:p>
    <w:p w14:paraId="58E3C13F" w14:textId="77777777" w:rsidR="00F65470" w:rsidRDefault="00F65470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9. 接口、信号和事件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5"/>
        <w:gridCol w:w="291"/>
        <w:gridCol w:w="1650"/>
        <w:gridCol w:w="1650"/>
        <w:gridCol w:w="1259"/>
        <w:gridCol w:w="1285"/>
      </w:tblGrid>
      <w:tr w:rsidR="008A4E2E" w14:paraId="5074C73F" w14:textId="77777777">
        <w:trPr>
          <w:tblHeader/>
        </w:trPr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47966AE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lastRenderedPageBreak/>
              <w:t>名称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064DE0E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类型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8A78572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生产者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DB72F65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消费者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7A20C62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数据载荷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EC1EB82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时序/幂等要求</w:t>
            </w:r>
          </w:p>
        </w:tc>
      </w:tr>
      <w:tr w:rsidR="008A4E2E" w14:paraId="48411E1D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B0CA0BE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configure_stage(stage_id, mode)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E7F5F3C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方法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7753BD8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MatchLoader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785860B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StageCoordinator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8740CCB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stage_id、模式、设置快照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71B9573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开赛前一次；失败返回结构化错误</w:t>
            </w:r>
          </w:p>
        </w:tc>
      </w:tr>
      <w:tr w:rsidR="008A4E2E" w14:paraId="231E8884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52D275D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camera_snapshot_updated(snapshot)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04BD2AF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信号/事件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7DE4A61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CameraCoordinator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5D85E07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ParallaxPresenter/反应路由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89C16DF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中心、zoom、可视 rect、generation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7264B2B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渲染帧最新值覆盖；不反向写入</w:t>
            </w:r>
          </w:p>
        </w:tc>
      </w:tr>
      <w:tr w:rsidR="008A4E2E" w14:paraId="29946316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567E5E6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stage_presentation_event(event)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DEBA05D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事件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373FAA2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战斗/比赛事件桥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362F372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EnvironmentEventRouter/音频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62200AF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event_id、tick、generation、type、位置、方向、强度、tags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180E9C0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event_id+generation 幂等；旧 generation 丢弃</w:t>
            </w:r>
          </w:p>
        </w:tc>
      </w:tr>
      <w:tr w:rsidR="008A4E2E" w14:paraId="54B0527F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CAA11E4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set_presentation_level(level)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37D3BEE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方法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6710D13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设置/训练系统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A0F7628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舞台各表现模块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E34B7B8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FULL/REDUCED/OFF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778E9DB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可重复；一帧内停止不允许的更新/声音</w:t>
            </w:r>
          </w:p>
        </w:tc>
      </w:tr>
      <w:tr w:rsidR="008A4E2E" w14:paraId="73ED299E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B59A71C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request_stage_transition(request)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96C8FE7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方法/事件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4D94346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战斗资格评估器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DF68A4E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StageTransitionCoordinator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6249CD1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request_id、route_tag、边界、attribute/命中上下文引用、KO 标记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5A0C688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仅合资格真实命中；同 request 幂等</w:t>
            </w:r>
          </w:p>
        </w:tc>
      </w:tr>
      <w:tr w:rsidR="008A4E2E" w14:paraId="08F75B57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C6286E9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transition_started(context)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ADE83DF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信号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575B2CA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StageTransitionCoordinator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F58D2BC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比赛/摄像机/音频/诊断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D9970F4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token、源/目标、duration、generation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28F27D1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接受后一次；先获得所需锁</w:t>
            </w:r>
          </w:p>
        </w:tc>
      </w:tr>
      <w:tr w:rsidR="008A4E2E" w14:paraId="12BCFBCC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477C6FD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lastRenderedPageBreak/>
              <w:t>transition_barrier_reached(token)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2199C18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内部事件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B8629CC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换场时间线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4FE5239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SegmentRuntime/比赛协调器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BA529C0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token、barrier_id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A3F8AD0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每 token 至多一次；原子交换点</w:t>
            </w:r>
          </w:p>
        </w:tc>
      </w:tr>
      <w:tr w:rsidR="008A4E2E" w14:paraId="561AE7FA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714775B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relocate_fighters(plan)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733CB60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命令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90E22AD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StageTransitionCoordinator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E5529E7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MatchCoordinator/Fray fighter 网关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43561B3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源快照、目标锚点、相对站位/朝向策略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EF2079C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通过集中网关调用 Fray 状态；不得散落 set_position</w:t>
            </w:r>
          </w:p>
        </w:tc>
      </w:tr>
      <w:tr w:rsidR="008A4E2E" w14:paraId="44D546EF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14248D8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transition_completed(result)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6F17D4E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信号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960F653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StageTransitionCoordinator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7D69196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比赛/摄像机/音频/HUD/诊断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D9C139D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token、目标段落、最终锚点、generation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7A94BFF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重定位与恢复完成后一次</w:t>
            </w:r>
          </w:p>
        </w:tc>
      </w:tr>
      <w:tr w:rsidR="008A4E2E" w14:paraId="3393F7A9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50F1BBC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transition_failed(error)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FA7DE20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信号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60161DF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StageTransitionCoordinator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E145F62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比赛/摄像机/诊断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E9C155B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token、阶段、错误码、回退结果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4EC2D55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释放全部锁后发布；重复失败不重复恢复</w:t>
            </w:r>
          </w:p>
        </w:tc>
      </w:tr>
      <w:tr w:rsidR="008A4E2E" w14:paraId="12D0A33E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E90E9CE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round_phase_changed(phase)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86674C1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事件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D99DFAF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MatchCoordinator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3273908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StageCoordinator/环境/音频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2C3B681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phase、round_index、generation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93D6176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顺序处理；回合重置递增 generation</w:t>
            </w:r>
          </w:p>
        </w:tc>
      </w:tr>
      <w:tr w:rsidR="008A4E2E" w14:paraId="496887A0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9133DEA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reset_stage(reset_mode)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23B2349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方法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1C562DD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训练/比赛系统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C6E8CBB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StageCoordinator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819B09B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当前段落/初始段落/仅表现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C991FDE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取消旧 token 和异步回调后执行</w:t>
            </w:r>
          </w:p>
        </w:tc>
      </w:tr>
    </w:tbl>
    <w:p w14:paraId="4A27E841" w14:textId="77777777" w:rsidR="00F65470" w:rsidRDefault="00F65470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10. Fray-First 设计</w:t>
      </w:r>
    </w:p>
    <w:p w14:paraId="7805EB5D" w14:textId="77777777" w:rsidR="00F65470" w:rsidRDefault="00F65470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使用的 Fray 模块/API：FrayHitState2D、FrayHitbox2D 与 FrayAttackAttribute 提供命中和换场事实；fighter 的换场锁定/恢复状态继续由 FrayStateMachine、</w:t>
      </w:r>
      <w:r>
        <w:rPr>
          <w:rFonts w:ascii="微软雅黑" w:eastAsia="微软雅黑" w:hAnsi="Symbol"/>
          <w:color w:val="202124"/>
          <w:sz w:val="21"/>
          <w:szCs w:val="21"/>
        </w:rPr>
        <w:lastRenderedPageBreak/>
        <w:t>FrayCompoundState.builder()、FrayState、transition/tag/rule/condition 表达；动画关键点优先由 FrayAnimationObserver/tracker 发布。</w:t>
      </w:r>
    </w:p>
    <w:p w14:paraId="16234241" w14:textId="77777777" w:rsidR="00F65470" w:rsidRDefault="00F65470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输入是否通过 FrayController/虚拟设备：舞台运行时不消费玩家输入。训练模式的重置、强制换场和动态档位由训练/设置系统通过标准命令调用；禁止直接读取 Input 或物理键位。</w:t>
      </w:r>
    </w:p>
    <w:p w14:paraId="61B167A4" w14:textId="77777777" w:rsidR="00F65470" w:rsidRDefault="00F65470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状态是否通过 FrayStateMachine、builder 和 transition 表达：fighter 进入 TransitionLocked/StageTravel/Recover 等流程必须通过 Fray 状态拓扑；StageTransitionCoordinator 可用显式 token 协调舞台资源生命周期，但不得成为第二套角色状态机。复杂环境生物若未来采用行为树，也只管理无碰撞表现。</w:t>
      </w:r>
    </w:p>
    <w:p w14:paraId="6DE1E8F9" w14:textId="77777777" w:rsidR="00F65470" w:rsidRDefault="00F65470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输入驱动转换是否使用 FrayBufferedInputAdvancer：fighter 的输入驱动状态仍由 FrayBufferedInputAdvancer 处理；换场期间由比赛/Fray 状态规则屏蔽消费而非清空物理设备。舞台本身无输入 advancer。</w:t>
      </w:r>
    </w:p>
    <w:p w14:paraId="0EB395F7" w14:textId="77777777" w:rsidR="00F65470" w:rsidRDefault="00F65470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命中是否使用 FrayHitState2D/FrayHitbox2D：是。环境反馈与换场只能由 Fray 命中系统和战斗结算发布的标准事实触发；背景对象不得自行检测 fighter hitbox/hurtbox，也不得根据动画名称猜测命中。</w:t>
      </w:r>
    </w:p>
    <w:p w14:paraId="1A8CE1CD" w14:textId="77777777" w:rsidR="00F65470" w:rsidRDefault="00F65470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动画是否使用 FrayAnimationObserver/tracker：fighter 招式、换场关键帧和命中表现事件优先使用 Fray observer/tracker；背景对象可使用 Godot AnimationPlayer/AnimatedSprite2D，但只能消费 StagePresentationEvent，不能反推战斗结果。</w:t>
      </w:r>
    </w:p>
    <w:p w14:paraId="29BF2A60" w14:textId="77777777" w:rsidR="00F65470" w:rsidRDefault="00F65470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必须绕过 Fray 的部分与原因：Godot Parallax2D、VisibleOnScreenNotifier2D、ResourceLoader 线程加载、AnimationPlayer、GPUParticles2D 与 AudioStreamPlayer 用于 Fray 未覆盖的舞台渲染、资源流送和纯表现对象。该边界不修改竞技状态；若未来引入可交互场景物体，必须单独 ADR 与战斗系统评审。</w:t>
      </w:r>
    </w:p>
    <w:p w14:paraId="25C9617E" w14:textId="77777777" w:rsidR="00F65470" w:rsidRDefault="00F65470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11. 生命周期与时序</w:t>
      </w:r>
    </w:p>
    <w:p w14:paraId="39ADF697" w14:textId="77777777" w:rsidR="00F65470" w:rsidRDefault="00F65470">
      <w:pPr>
        <w:pStyle w:val="a5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1）注册/预加载：进入选人完成后的比赛加载阶段，StageCoordinator 解析 stage_id，加载 StageDefinition、初始段落和一跳可达目标，校验资源 schema、统一几何、route tag、锚点及动态 profile。2）激活：实例化初始段落，注册视差层和环境对象，绑定 CameraSnapshot、MatchPhase、StagePresentationEvent 与设置变更；创建新的 stage_generation。3）回合开始：恢复出生构图，清空旧事件/冷却/情绪，播放 0.5～0.8 秒合规开场环境动画；计时由比赛系统控制。4）战斗运行：固定 tick 接收事实并排队，渲染帧更新视差和环境表现；用户暂停冻结全部舞台时钟，hitstop 默认冻结近中景反应，远景天气仅在 profile 明确允许时继续。5）换场：预检后申请 token，锁定比赛与 fighter，旧段落进入离场，原子交换到已加载目标并重定位；目标环境从 arrival 事件启动。6）训练重置/回合重置：递增 generation，取消旧 token 和异步回调，恢复初始或当前段落出生状态，环境对象回到基线。7）释放：断开信号、停止音频/粒子、卸载非当前段落与缓存；异常中断必须先释放比赛/摄像机锁，再回收节点。</w:t>
      </w:r>
    </w:p>
    <w:p w14:paraId="61D9D432" w14:textId="77777777" w:rsidR="00F65470" w:rsidRDefault="00F65470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lastRenderedPageBreak/>
        <w:t>12. 异常、边界和恢复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0"/>
        <w:gridCol w:w="1761"/>
        <w:gridCol w:w="781"/>
        <w:gridCol w:w="2972"/>
        <w:gridCol w:w="1886"/>
      </w:tblGrid>
      <w:tr w:rsidR="008A4E2E" w14:paraId="51131890" w14:textId="77777777">
        <w:trPr>
          <w:tblHeader/>
        </w:trPr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CAE7E18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场景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D284931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检测方式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D8CBAFD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用户表现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AEE3BC0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恢复策略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077054C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日志/诊断</w:t>
            </w:r>
          </w:p>
        </w:tc>
      </w:tr>
      <w:tr w:rsidR="008A4E2E" w14:paraId="201D3654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4A231FD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关键舞台定义/标准几何缺失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D64A368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加载校验器返回错误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8DDA738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阻止开赛并显示资源 ID/字段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A64F266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回到舞台选择或安全训练场；禁止猜测边界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DB411D7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error + 内容校验报告</w:t>
            </w:r>
          </w:p>
        </w:tc>
      </w:tr>
      <w:tr w:rsidR="008A4E2E" w14:paraId="533A7C1D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BBA0A76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装饰/背景对象资源缺失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B301174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异步加载失败或引用为空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E1A7F03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静态占位/隐藏该对象，战斗继续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98750D6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关闭对应 actor/layer，保留几何和路线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734E4CE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warning + asset path/actor_id</w:t>
            </w:r>
          </w:p>
        </w:tc>
      </w:tr>
      <w:tr w:rsidR="008A4E2E" w14:paraId="0FCE7302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5B8571B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目标段落或锚点加载失败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BF24FDF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预检、超时或 barrier 校验失败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9EEE62A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取消换场，短暂淡出后回到原构图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D00D664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恢复原段落最后合法快照并释放比赛/镜头锁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42D7AD7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error + token/phase/route</w:t>
            </w:r>
          </w:p>
        </w:tc>
      </w:tr>
      <w:tr w:rsidR="008A4E2E" w14:paraId="4513545F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E1ED297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重复/过期事件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F81D3E7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event_id 已见或 generation 不匹配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2AB383C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无额外表现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D991E40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静默丢弃并计数；不延长冷却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62A6FE4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debug counter</w:t>
            </w:r>
          </w:p>
        </w:tc>
      </w:tr>
      <w:tr w:rsidR="008A4E2E" w14:paraId="4A378CB0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198927D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环境反应洪峰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5386DF3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事件/演员并发超过 profile 预算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0DEC106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保留最近且最高优先级反应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C9FAA10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合并同类、降级粒子/音频、丢弃远景事件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44C326F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budget/ dropped reason</w:t>
            </w:r>
          </w:p>
        </w:tc>
      </w:tr>
      <w:tr w:rsidR="008A4E2E" w14:paraId="76872DD4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01D16E6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背景对象误带碰撞/判定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7046307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导入校验发现 collision layer、Hitbox/Hurtbox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E57C57B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开发构建阻止注册；发行构建禁用对象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83FD388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移除节点或强制 collision_layer/mask=0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3A2C5B2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error + node path</w:t>
            </w:r>
          </w:p>
        </w:tc>
      </w:tr>
      <w:tr w:rsidR="008A4E2E" w14:paraId="4A4CB1BE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AF61AFF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lastRenderedPageBreak/>
              <w:t>视差接缝/露底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E768194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诊断相机越界或截图校验命中安全区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355D58B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不影响战斗；开发覆盖层标红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EEE19FA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扩大 repeat/边缘留量或切换静态底色占位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F6755A0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warning + layer/rect/zoom</w:t>
            </w:r>
          </w:p>
        </w:tc>
      </w:tr>
      <w:tr w:rsidR="008A4E2E" w14:paraId="72C8BE21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B4B9EF6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非法换场状态/并发请求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F1E3483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已有 token、KO/结算抢占或 route 不匹配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4D143DA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普通请求被拒绝；KO/结算优先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B250039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幂等返回拒绝码，必要时回滚当前事务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586787A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info/error + priority trace</w:t>
            </w:r>
          </w:p>
        </w:tc>
      </w:tr>
      <w:tr w:rsidR="008A4E2E" w14:paraId="5DEB05AD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A32E1B7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插件缺失或 Godot 4.7 不兼容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D09E859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EditorPlugin 未加载/版本校验失败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0236104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仅失去编辑器预览或辅助工作流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84DC99F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继续使用内置 Parallax2D/ResourceLoader；禁用插件不阻止导出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B3C9347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warning + 插件版本</w:t>
            </w:r>
          </w:p>
        </w:tc>
      </w:tr>
    </w:tbl>
    <w:p w14:paraId="1C45937E" w14:textId="77777777" w:rsidR="00F65470" w:rsidRDefault="00F65470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13. 非功能要求</w:t>
      </w:r>
    </w:p>
    <w:p w14:paraId="343813DA" w14:textId="77777777" w:rsidR="00F65470" w:rsidRDefault="00F65470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性能预算：目标 Windows PC 完整战斗稳定 60 FPS，判定固定 60 Hz。StageCoordinator+事件路由 CPU 热路径目标平均 </w:t>
      </w:r>
      <w:r>
        <w:rPr>
          <w:rFonts w:ascii="微软雅黑" w:eastAsia="微软雅黑" w:hAnsi="Symbol"/>
          <w:color w:val="202124"/>
          <w:sz w:val="21"/>
          <w:szCs w:val="21"/>
        </w:rPr>
        <w:t>≤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0.35 ms/帧、P95 </w:t>
      </w:r>
      <w:r>
        <w:rPr>
          <w:rFonts w:ascii="微软雅黑" w:eastAsia="微软雅黑" w:hAnsi="Symbol"/>
          <w:color w:val="202124"/>
          <w:sz w:val="21"/>
          <w:szCs w:val="21"/>
        </w:rPr>
        <w:t>≤</w:t>
      </w:r>
      <w:r>
        <w:rPr>
          <w:rFonts w:ascii="微软雅黑" w:eastAsia="微软雅黑" w:hAnsi="Symbol"/>
          <w:color w:val="202124"/>
          <w:sz w:val="21"/>
          <w:szCs w:val="21"/>
        </w:rPr>
        <w:t>0.75 ms（待 M7 基线冻结）；单 tick 最多处理 16 个舞台表现事件，完整/减少/关闭档的活跃背景生物建议上限分别为 12/6/0，超额按优先级合并或丢弃。</w:t>
      </w:r>
    </w:p>
    <w:p w14:paraId="665E6C2F" w14:textId="77777777" w:rsidR="00F65470" w:rsidRDefault="00F65470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内存预算：比赛开始前驻留当前段落及一跳可达目标的关键几何、低清占位和换场时间线；高成本装饰按需线程加载。当前+目标段落新增驻留内存目标 </w:t>
      </w:r>
      <w:r>
        <w:rPr>
          <w:rFonts w:ascii="微软雅黑" w:eastAsia="微软雅黑" w:hAnsi="Symbol"/>
          <w:color w:val="202124"/>
          <w:sz w:val="21"/>
          <w:szCs w:val="21"/>
        </w:rPr>
        <w:t>≤</w:t>
      </w:r>
      <w:r>
        <w:rPr>
          <w:rFonts w:ascii="微软雅黑" w:eastAsia="微软雅黑" w:hAnsi="Symbol"/>
          <w:color w:val="202124"/>
          <w:sz w:val="21"/>
          <w:szCs w:val="21"/>
        </w:rPr>
        <w:t>256 MiB（纹理/音频口径需在 M7 冻结），回退资源必须常驻且不得因装饰加载失败回收战斗几何。</w:t>
      </w:r>
    </w:p>
    <w:p w14:paraId="4F6926AF" w14:textId="77777777" w:rsidR="00F65470" w:rsidRDefault="00F65470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加载时间：比赛进入舞台前完成初始段落关键资源；换场目标优先在开赛前预取。运行中禁止同步磁盘读取；线程加载未在过场屏障前完成时使用静态占位或取消换场并恢复，不能无限延长 60～90F 演出。</w:t>
      </w:r>
    </w:p>
    <w:p w14:paraId="0FFDD8BA" w14:textId="77777777" w:rsidR="00F65470" w:rsidRDefault="00F65470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可调试性：提供 stage_id/segment_id/generation、当前 route/token、异步加载状态、视差层边界与 repeat 区、环境反应区、事件队列/丢弃原因、演员冷却/LOD、活动音频/粒子、帧耗时和恢复快照覆盖层；内容导入时校验重复 ID、缺锚点、可战斗碰撞层和前景遮挡风险。</w:t>
      </w:r>
    </w:p>
    <w:p w14:paraId="1870002F" w14:textId="77777777" w:rsidR="00F65470" w:rsidRDefault="00F65470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lastRenderedPageBreak/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确定性/可重复性：战斗层只发布固定 tick 事实；相同 event_id+generation 必须幂等。环境动画可有以 event_id 派生的视觉随机种子，但不得回写战斗；重置/回合/换场后旧 generation 事件与异步回调全部作废。</w:t>
      </w:r>
    </w:p>
    <w:p w14:paraId="1BC3CFC9" w14:textId="77777777" w:rsidR="00F65470" w:rsidRDefault="00F65470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无障碍与可读性：完整/减少动态/关闭装饰三档独立于战斗难度；避免高频闪烁、突发全屏运动和高对比对象穿越交战中心。前景限制在画面底部安全带或边缘，环境音/背景角色声音可独立关闭，关闭后仍能从角色轮廓、VFX、HUD 与音效理解战斗。</w:t>
      </w:r>
    </w:p>
    <w:p w14:paraId="42071B26" w14:textId="77777777" w:rsidR="00F65470" w:rsidRDefault="00F65470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14. 安全与内容边界</w:t>
      </w:r>
    </w:p>
    <w:p w14:paraId="25A9656F" w14:textId="77777777" w:rsidR="00F65470" w:rsidRDefault="00F65470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所有背景生物、学院标志、场景名称、音乐、图像、声音与动画必须原创或获得授权；背景 OC 不复用玩家可战斗 OC 的装备、判定或招式数据。</w:t>
      </w:r>
    </w:p>
    <w:p w14:paraId="6EA52AFD" w14:textId="77777777" w:rsidR="00F65470" w:rsidRDefault="00F65470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用户可写舞台设置只接受枚举/范围校验后的 presentation_level、音量和无障碍强度；stage_id、segment_id、route_tag、资源路径、对象数量和 reaction profile 必须从受控注册表解析，禁止任意脚本路径与外部文件加载。</w:t>
      </w:r>
    </w:p>
    <w:p w14:paraId="516F19AE" w14:textId="77777777" w:rsidR="00F65470" w:rsidRDefault="00F65470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当前 MVP 不允许外部舞台/UGC。若未来开放，需单独定义资源沙箱、脚本禁用/白名单、纹理音频预算、碰撞层审查、反应事件白名单、版本迁移和内容审核；第三方内容不得订阅包含隐私或设备信息的事件。</w:t>
      </w:r>
    </w:p>
    <w:p w14:paraId="2E390619" w14:textId="77777777" w:rsidR="00F65470" w:rsidRDefault="00F65470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15. 系统验收标准</w:t>
      </w:r>
    </w:p>
    <w:p w14:paraId="5CABB769" w14:textId="77777777" w:rsidR="00F65470" w:rsidRDefault="00F65470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</w:t>
      </w:r>
      <w:r>
        <w:rPr>
          <w:rFonts w:ascii="微软雅黑" w:eastAsia="微软雅黑" w:hAnsi="Symbol"/>
          <w:color w:val="202124"/>
          <w:sz w:val="21"/>
          <w:szCs w:val="21"/>
        </w:rPr>
        <w:t>☒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三张舞台使用相同 1920 px 标准战斗几何、X=</w:t>
      </w:r>
      <w:r>
        <w:rPr>
          <w:rFonts w:ascii="微软雅黑" w:eastAsia="微软雅黑" w:hAnsi="Symbol"/>
          <w:color w:val="202124"/>
          <w:sz w:val="21"/>
          <w:szCs w:val="21"/>
        </w:rPr>
        <w:t>±</w:t>
      </w:r>
      <w:r>
        <w:rPr>
          <w:rFonts w:ascii="微软雅黑" w:eastAsia="微软雅黑" w:hAnsi="Symbol"/>
          <w:color w:val="202124"/>
          <w:sz w:val="21"/>
          <w:szCs w:val="21"/>
        </w:rPr>
        <w:t>960 边界和 P1/P2 出生规则；任何段落切换不改变角色判定、速度规则、资源和胜负。</w:t>
      </w:r>
    </w:p>
    <w:p w14:paraId="42A8182D" w14:textId="77777777" w:rsidR="00F65470" w:rsidRDefault="00F65470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</w:t>
      </w:r>
      <w:r>
        <w:rPr>
          <w:rFonts w:ascii="微软雅黑" w:eastAsia="微软雅黑" w:hAnsi="Symbol"/>
          <w:color w:val="202124"/>
          <w:sz w:val="21"/>
          <w:szCs w:val="21"/>
        </w:rPr>
        <w:t>☒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各层在目标分辨率与 1.00～0.90 镜头缩放下无露底、接缝、跳变、漂浮或建筑明显扭曲；前景、背景角色和粒子不遮挡关键战斗信息。</w:t>
      </w:r>
    </w:p>
    <w:p w14:paraId="45B458CE" w14:textId="77777777" w:rsidR="00F65470" w:rsidRDefault="00F65470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</w:t>
      </w:r>
      <w:r>
        <w:rPr>
          <w:rFonts w:ascii="微软雅黑" w:eastAsia="微软雅黑" w:hAnsi="Symbol"/>
          <w:color w:val="202124"/>
          <w:sz w:val="21"/>
          <w:szCs w:val="21"/>
        </w:rPr>
        <w:t>☒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环境小马/生物/物件能按配置响应至少轻击、重击、防御/clash、KO、回合与换场事件；重复/过期事件不重播，关闭装饰后无声音、粒子、碰撞和隐藏更新。</w:t>
      </w:r>
    </w:p>
    <w:p w14:paraId="32BFA43D" w14:textId="77777777" w:rsidR="00F65470" w:rsidRDefault="00F65470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</w:t>
      </w:r>
      <w:r>
        <w:rPr>
          <w:rFonts w:ascii="微软雅黑" w:eastAsia="微软雅黑" w:hAnsi="Symbol"/>
          <w:color w:val="202124"/>
          <w:sz w:val="21"/>
          <w:szCs w:val="21"/>
        </w:rPr>
        <w:t>☒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训练场自循环及庭院</w:t>
      </w:r>
      <w:r>
        <w:rPr>
          <w:rFonts w:ascii="微软雅黑" w:eastAsia="微软雅黑" w:hAnsi="Symbol"/>
          <w:color w:val="202124"/>
          <w:sz w:val="21"/>
          <w:szCs w:val="21"/>
        </w:rPr>
        <w:t>↔</w:t>
      </w:r>
      <w:r>
        <w:rPr>
          <w:rFonts w:ascii="微软雅黑" w:eastAsia="微软雅黑" w:hAnsi="Symbol"/>
          <w:color w:val="202124"/>
          <w:sz w:val="21"/>
          <w:szCs w:val="21"/>
        </w:rPr>
        <w:t>大厅路线覆盖资格满足/不足、防御、落空、clash、护甲、KO 冲突、重复触发和加载失败；成功后双方位置、相对站位、朝向、状态、生命、气条、连段与比赛阶段一致，失败可继续比赛。</w:t>
      </w:r>
      <w:r>
        <w:rPr>
          <w:rFonts w:ascii="微软雅黑" w:eastAsia="微软雅黑" w:hAnsi="Symbol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</w:t>
      </w:r>
      <w:r>
        <w:rPr>
          <w:rFonts w:ascii="微软雅黑" w:eastAsia="微软雅黑" w:hAnsi="Symbol"/>
          <w:color w:val="202124"/>
          <w:sz w:val="21"/>
          <w:szCs w:val="21"/>
        </w:rPr>
        <w:t>☒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最复杂角色 VFX、学院全部背景小马和完整动态下目标稳定 60 FPS；插件缺失或禁用只影响编辑器便利，不影响导出运行时。</w:t>
      </w:r>
    </w:p>
    <w:p w14:paraId="7D0C83FC" w14:textId="77777777" w:rsidR="00F65470" w:rsidRDefault="00F65470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16. 测试策略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9"/>
        <w:gridCol w:w="645"/>
        <w:gridCol w:w="3192"/>
        <w:gridCol w:w="2733"/>
        <w:gridCol w:w="661"/>
      </w:tblGrid>
      <w:tr w:rsidR="008A4E2E" w14:paraId="1125C4BC" w14:textId="77777777">
        <w:trPr>
          <w:tblHeader/>
        </w:trPr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43053DB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lastRenderedPageBreak/>
              <w:t>测试 ID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D0DD565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类型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6C05F8F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场景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D1E9897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预期结果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9D08FB4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自动/手动</w:t>
            </w:r>
          </w:p>
        </w:tc>
      </w:tr>
      <w:tr w:rsidR="008A4E2E" w14:paraId="6FE7A11E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0F919B0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TEST-STAGE-001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F5B7A63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内容/加载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372EEC6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三张舞台及所有段落、路线、锚点、profile 扫描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B3EEE5B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无重复 ID；关键定义完整；装饰缺失可降级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84AFD62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自动候选</w:t>
            </w:r>
          </w:p>
        </w:tc>
      </w:tr>
      <w:tr w:rsidR="008A4E2E" w14:paraId="460B02B0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41CFA4E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TEST-STAGE-002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6BB464D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几何一致性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984A1C8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训练场、庭院、大厅测量地面、X=±960、出生点和 pushbox 边界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03F5D22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三段竞技空间一致，角色不因换美术改变行为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9E4B546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自动快照+手动</w:t>
            </w:r>
          </w:p>
        </w:tc>
      </w:tr>
      <w:tr w:rsidR="008A4E2E" w14:paraId="27214AA7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F7305FC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TEST-STAGE-003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AB96B89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视差/分辨率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65F628D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目标五种分辨率、zoom 1.00～0.90、左右边界和快速镜头移动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45497C2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无露底、接缝、跳变、漂浮或前景遮挡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C4ED3D4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截图矩阵+手动</w:t>
            </w:r>
          </w:p>
        </w:tc>
      </w:tr>
      <w:tr w:rsidR="008A4E2E" w14:paraId="6332176C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339AC07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TEST-STAGE-004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6896DB3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动态档位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14227BF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完整→减少动态→关闭→恢复，覆盖演员、粒子、灯光、音频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1FB9B4F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档位即时生效；关闭后 process/粒子/声音均为零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C820622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自动计数+手动</w:t>
            </w:r>
          </w:p>
        </w:tc>
      </w:tr>
      <w:tr w:rsidR="008A4E2E" w14:paraId="1AD92B09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3B9789B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TEST-STAGE-005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D549B23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环境生物反馈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1D07CD5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轻击、重击、防御、clash、浮空、KO、回合开始/结束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651DF87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按 profile 触发注视/受惊/躲避/欢呼等反应且不遮挡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DF92A51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手动+事件日志</w:t>
            </w:r>
          </w:p>
        </w:tc>
      </w:tr>
      <w:tr w:rsidR="008A4E2E" w14:paraId="0CE5AC0F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854C84C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TEST-STAGE-006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794BECA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事件幂等/压力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068012E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同帧多段、互击、100 次重复 event_id、旧 generation 回调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1022B95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只播放一次或按预算合并；无队列增长和旧回合残留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B4EE64C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自动候选</w:t>
            </w:r>
          </w:p>
        </w:tc>
      </w:tr>
      <w:tr w:rsidR="008A4E2E" w14:paraId="0759D5C3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20662A3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TEST-STAGE-007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A02E0FB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无副作用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B7DC7E3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扫描所有环境 actor 并让其反应/移动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36A2CFA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无 Hitbox/Hurtbox/战斗碰撞；角色坐标、生命、资源、状态不变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B4C40AD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自动候选+手动</w:t>
            </w:r>
          </w:p>
        </w:tc>
      </w:tr>
      <w:tr w:rsidR="008A4E2E" w14:paraId="4E8E8A92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C6A5410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lastRenderedPageBreak/>
              <w:t>TEST-STAGE-008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627A276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换场资格集成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99048A2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有/无资格、条件满足/不足、防御、落空、clash、护甲、无效边界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F3F386F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只有合资格真实命中产生请求；不存在墙体累计系统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764BC09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手动</w:t>
            </w:r>
          </w:p>
        </w:tc>
      </w:tr>
      <w:tr w:rsidR="008A4E2E" w14:paraId="09AED5D4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D66F30E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TEST-STAGE-009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1874F22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换场路线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EF3862C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training_loop、courtyard_to_hall、hall_to_courtyard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F6F1004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60～90F 完成接管、原子切换、重定位和恢复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2C63A14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手动+时序日志</w:t>
            </w:r>
          </w:p>
        </w:tc>
      </w:tr>
      <w:tr w:rsidR="008A4E2E" w14:paraId="3D67775E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34DE137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TEST-STAGE-010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DC5B21F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换场一致性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44F0DDE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换场前后采集生命、气条、连段、朝向、状态、位置和比赛阶段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7D3BB21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除路线规定的重定位/朝向外事实一致；资源不凭空变化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0BEA908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自动快照+手动</w:t>
            </w:r>
          </w:p>
        </w:tc>
      </w:tr>
      <w:tr w:rsidR="008A4E2E" w14:paraId="12A79F7C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55B145C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TEST-STAGE-011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228E4A3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故障恢复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5D82B8B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目标资源、锚点、时间线、摄像机 token、音频层分别故障注入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10B1D4E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原段落安全恢复；锁释放；KO、结算、再战继续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27020D0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故障注入+手动</w:t>
            </w:r>
          </w:p>
        </w:tc>
      </w:tr>
      <w:tr w:rsidR="008A4E2E" w14:paraId="3BB1931A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39E1C4F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TEST-STAGE-012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3B0C862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训练模式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0042E98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快速重置、逐帧、强制门槛、关闭换场、减少动态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B7C52A3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generation/队列/冷却正确重置且诊断可用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B7B13BF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手动</w:t>
            </w:r>
          </w:p>
        </w:tc>
      </w:tr>
      <w:tr w:rsidR="008A4E2E" w14:paraId="594CBC99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6652B15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TEST-STAGE-013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23287EB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性能/长稳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794FA32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最复杂角色 VFX+学院全部背景小马+完整动态，多回合/换场/重置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94F1000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目标 Windows PC 稳定 60 FPS；无持续分配、泄漏或队列增长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925C6EA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性能场景+手动</w:t>
            </w:r>
          </w:p>
        </w:tc>
      </w:tr>
      <w:tr w:rsidR="008A4E2E" w14:paraId="27B28B35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FEC1F42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TEST-STAGE-014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0781379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插件降级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98FE366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禁用 Parallax2D Preview/YASM/Beehave 后打开、运行和导出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0137CC0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核心舞台使用内置节点照常工作，插件仅为可选工具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6A58A2C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手动</w:t>
            </w:r>
          </w:p>
        </w:tc>
      </w:tr>
    </w:tbl>
    <w:p w14:paraId="07934633" w14:textId="77777777" w:rsidR="00F65470" w:rsidRDefault="00F65470">
      <w:pPr>
        <w:pStyle w:val="a5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涉及 Fray 命中、状态、输入缓冲、动画 tracker、换场、视差、环境反应和训练重置时，应在 fighter demo 或对应项目场景中手动验证，并保存目标分辨率截图、事件日志、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lastRenderedPageBreak/>
        <w:t>route/token、恢复快照和性能数据。当前机器未提供可用的 godot/godot4 PATH，执行引擎验证时需使用用户明确提供的 Godot 可执行文件路径。</w:t>
      </w:r>
    </w:p>
    <w:p w14:paraId="37F8D31E" w14:textId="77777777" w:rsidR="00F65470" w:rsidRDefault="00F65470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17. 风险、依赖和待决策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0"/>
        <w:gridCol w:w="652"/>
        <w:gridCol w:w="405"/>
        <w:gridCol w:w="405"/>
        <w:gridCol w:w="1159"/>
        <w:gridCol w:w="1010"/>
        <w:gridCol w:w="2499"/>
      </w:tblGrid>
      <w:tr w:rsidR="008A4E2E" w14:paraId="256A39AD" w14:textId="77777777">
        <w:trPr>
          <w:tblHeader/>
        </w:trPr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FC7EF67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项目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4382387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类型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8B7B51B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概率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AAB9617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影响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3A9BC8F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负责人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1B38960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截止日期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FA9F008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状态</w:t>
            </w:r>
          </w:p>
        </w:tc>
      </w:tr>
      <w:tr w:rsidR="008A4E2E" w14:paraId="71A252D5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733625C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舞台资产边缘留量不足导致宽屏/震动露底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9514C53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风险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EE9CB05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中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A1E4181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高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5C3BEAA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Forgeey、Furai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1766091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M6 舞台集成前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563683A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开放；按分辨率截图矩阵验收</w:t>
            </w:r>
          </w:p>
        </w:tc>
      </w:tr>
      <w:tr w:rsidR="008A4E2E" w14:paraId="103A5E0B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B50A671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背景小马和粒子与复杂角色 VFX 叠加超出 60 FPS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00E40FF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风险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DE071E5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高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67E3050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高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21049E5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Forgeey、Furai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5EFD86A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M7 性能基线前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D4E4F06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开放；LOD、预算、剔除和三档动态</w:t>
            </w:r>
          </w:p>
        </w:tc>
      </w:tr>
      <w:tr w:rsidR="008A4E2E" w14:paraId="4287CEF5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A367CB3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环境反应过强遮挡角色或造成运动不适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75ABB6B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可用性风险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ED4A9EC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中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F87A975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高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27CEED5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Forgeey、Furai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DE328A2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首轮无障碍测试前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E9AC516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开放；中心禁入区、限频和减少动态</w:t>
            </w:r>
          </w:p>
        </w:tc>
      </w:tr>
      <w:tr w:rsidR="008A4E2E" w14:paraId="1936D09D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F1B717B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环境对象误接入碰撞/战斗状态形成竞技副作用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ADD6BC8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架构风险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B7C80F0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低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26B7A9D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高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04BA398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Forgeey、Furai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0CFA76E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首个背景 actor 合入前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956FD0D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开放；导入扫描和运行时断言</w:t>
            </w:r>
          </w:p>
        </w:tc>
      </w:tr>
      <w:tr w:rsidR="008A4E2E" w14:paraId="5CBA40BE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6EDD84C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换场、KO、暂停、训练重置和加载失败的锁/token 次序冲突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D8FBD77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风险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E64609D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中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BDB2D79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高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26C248A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Forgeey、Furai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9C2BB11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M6 集成前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E8F5B9B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开放；优先级、generation、原子屏障与回滚</w:t>
            </w:r>
          </w:p>
        </w:tc>
      </w:tr>
      <w:tr w:rsidR="008A4E2E" w14:paraId="5EF49D46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052A78A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项目标记 Godot 4.7，而候选插件发布目标多为 4.2～4.5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DF25644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依赖/风险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4E42F5E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高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0F9F9A0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中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0EA25C0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Forgeey、Furai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1B6FA31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插件引入前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3A8D4B2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必须在副本分支验证；插件不得成为运行时硬依赖</w:t>
            </w:r>
          </w:p>
        </w:tc>
      </w:tr>
      <w:tr w:rsidR="008A4E2E" w14:paraId="3C4FBD3F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9426F1A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Parallax2D Preview（KoBeWi）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4AD2F22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插件建议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2F5FA66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低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1940D18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中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7C73D3F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舞台工具负责人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185401B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首个视差垂直切片前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FF8F158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推荐：仅编辑器预览/调参；核心仍用 Godot 内置 Parallax2D</w:t>
            </w:r>
          </w:p>
        </w:tc>
      </w:tr>
      <w:tr w:rsidR="008A4E2E" w14:paraId="0285A06D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A1BFE11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lastRenderedPageBreak/>
              <w:t>Yet Another Scene Manager / YASM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EEEA664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插件评估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47250D4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中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0938A4A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中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72D1857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架构负责人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80BAB2E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M6 技术评审前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2B2DAED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不建议用于战斗内段落核心；可选用于菜单→比赛整场景加载</w:t>
            </w:r>
          </w:p>
        </w:tc>
      </w:tr>
      <w:tr w:rsidR="008A4E2E" w14:paraId="18FD2292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B681F68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Beehave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489C042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插件评估/P1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3A18EE5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中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7F3EF1D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中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428F232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环境内容负责人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1E026A8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MVP 后复杂环境 AI 立项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F37C13C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MVP 不引入；仅当背景生物出现复杂行为树需求时使用，禁止管理 fighter</w:t>
            </w:r>
          </w:p>
        </w:tc>
      </w:tr>
      <w:tr w:rsidR="008A4E2E" w14:paraId="3A484060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223F39C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目标 PC、内存口径与舞台热路径预算尚未实测冻结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84586D4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待决策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E526715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中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A49520A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高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9DD396D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Forgeey、Furai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6F0E4BC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M7 性能验收前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283EDD8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开放；最坏场景采样后冻结</w:t>
            </w:r>
          </w:p>
        </w:tc>
      </w:tr>
    </w:tbl>
    <w:p w14:paraId="00DA729A" w14:textId="77777777" w:rsidR="00F65470" w:rsidRDefault="00F65470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18. 追踪关系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14"/>
        <w:gridCol w:w="1220"/>
        <w:gridCol w:w="2175"/>
        <w:gridCol w:w="1339"/>
        <w:gridCol w:w="642"/>
      </w:tblGrid>
      <w:tr w:rsidR="008A4E2E" w14:paraId="763B8049" w14:textId="77777777">
        <w:trPr>
          <w:tblHeader/>
        </w:trPr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76B3B9C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上游需求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7DABC52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本文需求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D776344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下游 TDD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827FA7F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测试用例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0C1CF54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状态</w:t>
            </w:r>
          </w:p>
        </w:tc>
      </w:tr>
      <w:tr w:rsidR="008A4E2E" w14:paraId="19F95296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3B56841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GDD 1.2/1.3/5/8/10：多层视差、可读反馈、4 个场景目标与 60 FPS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16D69A5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SDD-STAGE-001～007、012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D7AA53A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08_舞台多层视差渲染；18_战斗诊断性能与回归工具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5216416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TEST-STAGE-001～007、012～014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D095471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草稿</w:t>
            </w:r>
          </w:p>
        </w:tc>
      </w:tr>
      <w:tr w:rsidR="008A4E2E" w14:paraId="38A81928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CE20EC0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战斗玩法规则：固定边界、FrayAttackAttribute 换场、KO/演出优先级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75C8F73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SDD-STAGE-002、008～011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4F8155B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09_破墙与舞台段落切换；11_比赛与回合协调器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C581117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TEST-STAGE-002、008～012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9944858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草稿</w:t>
            </w:r>
          </w:p>
        </w:tc>
      </w:tr>
      <w:tr w:rsidR="008A4E2E" w14:paraId="71DE8C88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3D9EE6C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角色与招式：天马三段跳、独角兽高轨波、重击/浮空/换场标签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A9C655F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SDD-STAGE-003、005～010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CE9D9EE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05_动画事件与Hitbox同步；08/09/10 相关 TDD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25A795F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TEST-STAGE-003、005、008～010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3EEF94B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草稿</w:t>
            </w:r>
          </w:p>
        </w:tc>
      </w:tr>
      <w:tr w:rsidR="008A4E2E" w14:paraId="0CBC13C2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1C238E4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lastRenderedPageBreak/>
              <w:t>舞台与模式 1～7：标准空间、三张舞台、三档动态、训练自循环、学院双向路线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30D437F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SDD-STAGE-001～012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EE3093F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08_舞台多层视差渲染；09_舞台段落切换；10_双角色摄像机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6E6A9E0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TEST-STAGE-001～014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A0FD71C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草稿</w:t>
            </w:r>
          </w:p>
        </w:tc>
      </w:tr>
      <w:tr w:rsidR="008A4E2E" w14:paraId="629F5FD7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64EB100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MVP 里程碑 M6 舞台/换场、M7 性能与验收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3E91754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SDD-STAGE-001～012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030D28D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08/09/10/18 相关 TDD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C0A2751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TEST-STAGE-001～014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C931BD3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待实现验证</w:t>
            </w:r>
          </w:p>
        </w:tc>
      </w:tr>
      <w:tr w:rsidR="008A4E2E" w14:paraId="054555C1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72CB46B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Fray-First 与攻击数据唯一来源规则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9122345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SDD-STAGE-006～011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7DFE2F6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02_攻击属性命中与受击；05_动画事件；09_段落切换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312C97E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TEST-STAGE-005～011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2C89D40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草稿</w:t>
            </w:r>
          </w:p>
        </w:tc>
      </w:tr>
      <w:tr w:rsidR="008A4E2E" w14:paraId="36719995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FF774C0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用户追加需求：战斗反馈到地图生物等对象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346C6F5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SDD-STAGE-005～008、012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D4BA3B6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08_舞台多层视差渲染；14_动画音频VFX；环境 actor 后续 TDD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9D43683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TEST-STAGE-004～007、012～014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D3C1EAC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已纳入纯表现范围</w:t>
            </w:r>
          </w:p>
        </w:tc>
      </w:tr>
    </w:tbl>
    <w:p w14:paraId="3F1DAE96" w14:textId="77777777" w:rsidR="00F65470" w:rsidRDefault="00F65470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19. 变更记录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"/>
        <w:gridCol w:w="871"/>
        <w:gridCol w:w="1215"/>
        <w:gridCol w:w="428"/>
        <w:gridCol w:w="5242"/>
      </w:tblGrid>
      <w:tr w:rsidR="008A4E2E" w14:paraId="2DF5F4CE" w14:textId="77777777">
        <w:trPr>
          <w:tblHeader/>
        </w:trPr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0BF98F1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版本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15B3756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日期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366935E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修改人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1304EAC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状态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546F371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变更摘要</w:t>
            </w:r>
          </w:p>
        </w:tc>
      </w:tr>
      <w:tr w:rsidR="008A4E2E" w14:paraId="35B2737D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213BBB9" w14:textId="7EE7D5D8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v0.</w:t>
            </w:r>
            <w:r w:rsidR="00B927C1"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A158173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2026-08-02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613D910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Forgeey、Furai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27B352B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草稿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BB3A449" w14:textId="77777777" w:rsidR="00F65470" w:rsidRDefault="00F65470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依据 GDD、战斗规则、角色招式、舞台模式和里程碑完整填写；新增环境生物/物件对战斗事件的单向纯表现反馈、三档预算、换场恢复与 Godot 插件评估</w:t>
            </w:r>
          </w:p>
        </w:tc>
      </w:tr>
    </w:tbl>
    <w:p w14:paraId="1A055CB4" w14:textId="77777777" w:rsidR="00F65470" w:rsidRDefault="00F65470">
      <w:pPr>
        <w:rPr>
          <w:rFonts w:hint="eastAsia"/>
        </w:rPr>
      </w:pPr>
    </w:p>
    <w:sectPr w:rsidR="00F6547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7F8C29" w14:textId="77777777" w:rsidR="00BF2FFB" w:rsidRDefault="00BF2FFB" w:rsidP="00F65470">
      <w:pPr>
        <w:rPr>
          <w:rFonts w:hint="eastAsia"/>
        </w:rPr>
      </w:pPr>
      <w:r>
        <w:separator/>
      </w:r>
    </w:p>
  </w:endnote>
  <w:endnote w:type="continuationSeparator" w:id="0">
    <w:p w14:paraId="2540A236" w14:textId="77777777" w:rsidR="00BF2FFB" w:rsidRDefault="00BF2FFB" w:rsidP="00F65470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2C9937" w14:textId="77777777" w:rsidR="00BF2FFB" w:rsidRDefault="00BF2FFB" w:rsidP="00F65470">
      <w:pPr>
        <w:rPr>
          <w:rFonts w:hint="eastAsia"/>
        </w:rPr>
      </w:pPr>
      <w:r>
        <w:separator/>
      </w:r>
    </w:p>
  </w:footnote>
  <w:footnote w:type="continuationSeparator" w:id="0">
    <w:p w14:paraId="2CE7C70E" w14:textId="77777777" w:rsidR="00BF2FFB" w:rsidRDefault="00BF2FFB" w:rsidP="00F65470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8D4607"/>
    <w:multiLevelType w:val="multilevel"/>
    <w:tmpl w:val="97E4A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73270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4"/>
  <w:bordersDoNotSurroundHeader/>
  <w:bordersDoNotSurroundFooter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5470"/>
    <w:rsid w:val="00087D96"/>
    <w:rsid w:val="006D7F06"/>
    <w:rsid w:val="00730A40"/>
    <w:rsid w:val="0074614B"/>
    <w:rsid w:val="0083792C"/>
    <w:rsid w:val="008A4E2E"/>
    <w:rsid w:val="00B927C1"/>
    <w:rsid w:val="00BF2FFB"/>
    <w:rsid w:val="00F654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0B6BF40"/>
  <w15:chartTrackingRefBased/>
  <w15:docId w15:val="{23EAC890-145A-4F95-B8E0-C492AE6ECB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paragraph" w:styleId="1">
    <w:name w:val="heading 1"/>
    <w:basedOn w:val="a"/>
    <w:link w:val="10"/>
    <w:uiPriority w:val="9"/>
    <w:qFormat/>
    <w:pPr>
      <w:pBdr>
        <w:bottom w:val="single" w:sz="12" w:space="8" w:color="5B9BD5"/>
      </w:pBdr>
      <w:spacing w:after="300"/>
      <w:jc w:val="center"/>
      <w:outlineLvl w:val="0"/>
    </w:pPr>
    <w:rPr>
      <w:b/>
      <w:bCs/>
      <w:color w:val="17365D"/>
      <w:kern w:val="36"/>
      <w:sz w:val="44"/>
      <w:szCs w:val="44"/>
    </w:rPr>
  </w:style>
  <w:style w:type="paragraph" w:styleId="2">
    <w:name w:val="heading 2"/>
    <w:basedOn w:val="a"/>
    <w:link w:val="20"/>
    <w:uiPriority w:val="9"/>
    <w:qFormat/>
    <w:pPr>
      <w:pBdr>
        <w:bottom w:val="single" w:sz="6" w:space="3" w:color="B4C6E7"/>
      </w:pBdr>
      <w:spacing w:before="300" w:after="100" w:afterAutospacing="1"/>
      <w:outlineLvl w:val="1"/>
    </w:pPr>
    <w:rPr>
      <w:b/>
      <w:bCs/>
      <w:color w:val="1F4E79"/>
      <w:sz w:val="32"/>
      <w:szCs w:val="32"/>
    </w:rPr>
  </w:style>
  <w:style w:type="paragraph" w:styleId="3">
    <w:name w:val="heading 3"/>
    <w:basedOn w:val="a"/>
    <w:link w:val="30"/>
    <w:uiPriority w:val="9"/>
    <w:qFormat/>
    <w:pPr>
      <w:spacing w:before="240" w:after="100" w:afterAutospacing="1"/>
      <w:outlineLvl w:val="2"/>
    </w:pPr>
    <w:rPr>
      <w:b/>
      <w:bCs/>
      <w:color w:val="2F5597"/>
      <w:sz w:val="26"/>
      <w:szCs w:val="26"/>
    </w:rPr>
  </w:style>
  <w:style w:type="paragraph" w:styleId="4">
    <w:name w:val="heading 4"/>
    <w:basedOn w:val="a"/>
    <w:link w:val="40"/>
    <w:uiPriority w:val="9"/>
    <w:qFormat/>
    <w:pPr>
      <w:spacing w:before="210" w:after="100" w:afterAutospacing="1"/>
      <w:outlineLvl w:val="3"/>
    </w:pPr>
    <w:rPr>
      <w:b/>
      <w:bCs/>
      <w:color w:val="44546A"/>
    </w:rPr>
  </w:style>
  <w:style w:type="paragraph" w:styleId="5">
    <w:name w:val="heading 5"/>
    <w:basedOn w:val="a"/>
    <w:link w:val="50"/>
    <w:uiPriority w:val="9"/>
    <w:qFormat/>
    <w:pPr>
      <w:spacing w:before="210" w:after="100" w:afterAutospacing="1"/>
      <w:outlineLvl w:val="4"/>
    </w:pPr>
    <w:rPr>
      <w:b/>
      <w:bCs/>
      <w:color w:val="44546A"/>
      <w:sz w:val="20"/>
      <w:szCs w:val="20"/>
    </w:rPr>
  </w:style>
  <w:style w:type="paragraph" w:styleId="6">
    <w:name w:val="heading 6"/>
    <w:basedOn w:val="a"/>
    <w:link w:val="60"/>
    <w:uiPriority w:val="9"/>
    <w:qFormat/>
    <w:pPr>
      <w:spacing w:before="210" w:after="100" w:afterAutospacing="1"/>
      <w:outlineLvl w:val="5"/>
    </w:pPr>
    <w:rPr>
      <w:b/>
      <w:bCs/>
      <w:color w:val="44546A"/>
      <w:sz w:val="15"/>
      <w:szCs w:val="15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Pr>
      <w:color w:val="0563C1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0563C1"/>
      <w:u w:val="single"/>
    </w:rPr>
  </w:style>
  <w:style w:type="character" w:styleId="HTML">
    <w:name w:val="HTML Code"/>
    <w:basedOn w:val="a0"/>
    <w:uiPriority w:val="99"/>
    <w:semiHidden/>
    <w:unhideWhenUsed/>
    <w:rPr>
      <w:rFonts w:ascii="Consolas" w:eastAsia="宋体" w:hAnsi="Consolas" w:cs="宋体" w:hint="default"/>
      <w:sz w:val="18"/>
      <w:szCs w:val="18"/>
      <w:shd w:val="clear" w:color="auto" w:fill="F1F3F5"/>
    </w:rPr>
  </w:style>
  <w:style w:type="character" w:customStyle="1" w:styleId="10">
    <w:name w:val="标题 1 字符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Pr>
      <w:rFonts w:asciiTheme="minorHAnsi" w:eastAsiaTheme="minorEastAsia" w:hAnsiTheme="minorHAnsi"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Pr>
      <w:rFonts w:asciiTheme="minorHAnsi" w:eastAsiaTheme="minorEastAsia" w:hAnsiTheme="minorHAnsi" w:cstheme="majorBidi"/>
      <w:b/>
      <w:bCs/>
      <w:color w:val="2F5496" w:themeColor="accent1" w:themeShade="BF"/>
      <w:sz w:val="24"/>
      <w:szCs w:val="24"/>
    </w:rPr>
  </w:style>
  <w:style w:type="paragraph" w:styleId="HTML0">
    <w:name w:val="HTML Preformatted"/>
    <w:basedOn w:val="a"/>
    <w:link w:val="HTML1"/>
    <w:uiPriority w:val="99"/>
    <w:semiHidden/>
    <w:unhideWhenUsed/>
    <w:pPr>
      <w:pBdr>
        <w:top w:val="single" w:sz="6" w:space="7" w:color="C9CDD2"/>
        <w:left w:val="single" w:sz="6" w:space="7" w:color="C9CDD2"/>
        <w:bottom w:val="single" w:sz="6" w:space="7" w:color="C9CDD2"/>
        <w:right w:val="single" w:sz="6" w:space="7" w:color="C9CDD2"/>
      </w:pBdr>
      <w:shd w:val="clear" w:color="auto" w:fill="F3F4F6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nsolas" w:hAnsi="Consolas"/>
      <w:sz w:val="18"/>
      <w:szCs w:val="18"/>
    </w:rPr>
  </w:style>
  <w:style w:type="character" w:customStyle="1" w:styleId="HTML1">
    <w:name w:val="HTML 预设格式 字符"/>
    <w:basedOn w:val="a0"/>
    <w:link w:val="HTML0"/>
    <w:uiPriority w:val="99"/>
    <w:semiHidden/>
    <w:rPr>
      <w:rFonts w:ascii="Courier New" w:eastAsia="宋体" w:hAnsi="Courier New" w:cs="Courier New"/>
    </w:rPr>
  </w:style>
  <w:style w:type="paragraph" w:customStyle="1" w:styleId="msonormal0">
    <w:name w:val="msonormal"/>
    <w:basedOn w:val="a"/>
    <w:pPr>
      <w:spacing w:before="75" w:after="120"/>
    </w:pPr>
  </w:style>
  <w:style w:type="paragraph" w:styleId="a5">
    <w:name w:val="Normal (Web)"/>
    <w:basedOn w:val="a"/>
    <w:uiPriority w:val="99"/>
    <w:semiHidden/>
    <w:unhideWhenUsed/>
    <w:pPr>
      <w:spacing w:before="75" w:after="120"/>
    </w:pPr>
  </w:style>
  <w:style w:type="paragraph" w:styleId="a6">
    <w:name w:val="header"/>
    <w:basedOn w:val="a"/>
    <w:link w:val="a7"/>
    <w:uiPriority w:val="99"/>
    <w:unhideWhenUsed/>
    <w:rsid w:val="00F6547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F65470"/>
    <w:rPr>
      <w:rFonts w:ascii="宋体" w:eastAsia="宋体" w:hAnsi="宋体" w:cs="宋体"/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F6547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F65470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2835933">
      <w:blockQuote w:val="1"/>
      <w:marLeft w:val="0"/>
      <w:marRight w:val="0"/>
      <w:marTop w:val="150"/>
      <w:marBottom w:val="150"/>
      <w:divBdr>
        <w:top w:val="none" w:sz="0" w:space="0" w:color="auto"/>
        <w:left w:val="single" w:sz="24" w:space="9" w:color="5B9BD5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23</Pages>
  <Words>6285</Words>
  <Characters>10309</Characters>
  <Application>Microsoft Office Word</Application>
  <DocSecurity>0</DocSecurity>
  <Lines>1145</Lines>
  <Paragraphs>663</Paragraphs>
  <ScaleCrop>false</ScaleCrop>
  <Company/>
  <LinksUpToDate>false</LinksUpToDate>
  <CharactersWithSpaces>15931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舞台视差与场景段落系统 SDD</dc:title>
  <dc:subject>The OC Fight 舞台、视差、环境反馈与招式驱动换场</dc:subject>
  <dc:creator>Qiaokun Liu</dc:creator>
  <cp:keywords/>
  <dc:description/>
  <cp:lastModifiedBy>Qiaokun Liu</cp:lastModifiedBy>
  <cp:revision>4</cp:revision>
  <dcterms:created xsi:type="dcterms:W3CDTF">2026-08-01T09:05:00Z</dcterms:created>
  <dcterms:modified xsi:type="dcterms:W3CDTF">2026-08-10T17:56:00Z</dcterms:modified>
</cp:coreProperties>
</file>