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/>
      </w:pPr>
      <w:r>
        <w:rPr>
          <w:rFonts w:ascii="Microsoft YaHei" w:hAnsi="Microsoft YaHei" w:eastAsia="Microsoft YaHei"/>
          <w:b/>
          <w:color w:val="1F4E78"/>
          <w:sz w:val="40"/>
          <w:szCs w:val="40"/>
        </w:rPr>
        <w:t xml:space="preserve">测试计划与验收清单模板</w:t>
      </w:r>
    </w:p>
    <w:p>
      <w:pPr>
        <w:jc w:val="center"/>
        <w:spacing w:before="0" w:after="220"/>
      </w:pPr>
      <w:r>
        <w:rPr>
          <w:rFonts w:ascii="Microsoft YaHei" w:hAnsi="Microsoft YaHei" w:eastAsia="Microsoft YaHei"/>
          <w:color w:val="666666"/>
          <w:sz w:val="21"/>
          <w:szCs w:val="21"/>
        </w:rPr>
        <w:t xml:space="preserve">用途：覆盖输入、状态机、命中、动画、模式、兼容性和性能验证。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项目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填写内容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文档名称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测试计划与验收清单模板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项目名称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负责人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版本号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v0.1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创建/更新日期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____年__月__日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状态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□ 草稿　□ 评审中　□ 已确认</w:t>
            </w:r>
          </w:p>
        </w:tc>
      </w:tr>
    </w:tbl>
    <w:p>
      <w:pPr>
        <w:jc w:val="left"/>
        <w:spacing w:before="260" w:after="100"/>
      </w:pPr>
      <w:r>
        <w:rPr>
          <w:rFonts w:ascii="Microsoft YaHei" w:hAnsi="Microsoft YaHei" w:eastAsia="Microsoft YaHei"/>
          <w:b/>
          <w:color w:val="1F4E78"/>
          <w:sz w:val="28"/>
          <w:szCs w:val="28"/>
        </w:rPr>
        <w:t xml:space="preserve">填写提示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删除灰色提示后填写；未确定项写“待定”；关键结论注明版本、负责人和依据。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1. 测试范围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本轮版本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包含功能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不包含功能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测试环境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进入/退出标准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2. 冒烟测试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项目可打开且无解析错误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默认 Demo 场景可运行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双方角色可移动/跳跃/攻击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命中、防御、KO 流程可完成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重开回合正常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无持续报错或明显性能下降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3. 功能测试用例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测试用例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ID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模块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前置条件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步骤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预期结果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实际结果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状态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缺陷号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4. 专项测试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输入映射、组合输入、序列输入和缓冲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Fray 状态转移、完成条件和非法跳转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FrayHitbox2D 命中、互击和重复命中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FrayAttackAttribute 各项反应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hitstun/blockstun/KO 外部转移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动画事件、观察器和 tracker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角落、边界、浮空和倒地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双人设备和断线重连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不同帧率/分辨率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长时间运行与内存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5. 角色招式验收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招式验收表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角色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招式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输入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伤害/属性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帧数据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动画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音效/VFX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结果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6. 缺陷记录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缺陷清单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ID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标题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严重度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复现步骤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期望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实际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负责人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状态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7. 发布验收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阻断/严重缺陷已关闭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核心流程测试通过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性能达到目标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资源无缺失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操作说明已更新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变更记录已更新</w:t>
      </w:r>
    </w:p>
    <w:p>
      <w:pPr>
        <w:jc w:val="left"/>
        <w:spacing w:before="0" w:after="80"/>
      </w:pPr>
      <w:r>
        <w:rPr>
          <w:rFonts w:ascii="Microsoft YaHei" w:hAnsi="Microsoft YaHei" w:eastAsia="Microsoft YaHei"/>
          <w:color w:val="000000"/>
          <w:sz w:val="20"/>
          <w:szCs w:val="20"/>
        </w:rPr>
        <w:t xml:space="preserve">□ 负责人签字确认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变更记录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版本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日期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修改人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变更内容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pgSz w:w="11906" w:h="16838"/>
      <w:pgMar w:top="1200" w:right="900" w:bottom="1200" w:left="900"/>
    </w:sectPr>
  </w:body>
</w:document>
</file>