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ind w:firstLine="883" w:firstLineChars="200"/>
        <w:jc w:val="center"/>
        <w:textAlignment w:val="auto"/>
        <w:rPr>
          <w:rFonts w:hint="eastAsia"/>
        </w:rPr>
      </w:pPr>
      <w:r>
        <w:rPr>
          <w:rFonts w:hint="eastAsia"/>
          <w:lang w:val="en-US" w:eastAsia="zh-CN"/>
        </w:rPr>
        <w:t>斗地主</w:t>
      </w:r>
      <w:r>
        <w:rPr>
          <w:rFonts w:hint="eastAsia"/>
        </w:rPr>
        <w:t>游戏介绍</w:t>
      </w:r>
    </w:p>
    <w:p>
      <w:pPr>
        <w:pageBreakBefore w:val="0"/>
        <w:widowControl w:val="0"/>
        <w:kinsoku/>
        <w:wordWrap/>
        <w:overflowPunct/>
        <w:topLinePunct w:val="0"/>
        <w:autoSpaceDE/>
        <w:autoSpaceDN/>
        <w:bidi w:val="0"/>
        <w:adjustRightInd/>
        <w:snapToGrid/>
        <w:textAlignment w:val="auto"/>
        <w:rPr>
          <w:rFonts w:hint="eastAsia"/>
          <w:b/>
          <w:bCs/>
          <w:sz w:val="28"/>
          <w:szCs w:val="28"/>
        </w:rPr>
      </w:pPr>
      <w:r>
        <w:rPr>
          <w:rFonts w:hint="eastAsia"/>
          <w:b/>
          <w:bCs/>
          <w:sz w:val="28"/>
          <w:szCs w:val="28"/>
          <w:lang w:val="en-US" w:eastAsia="zh-CN"/>
        </w:rPr>
        <w:t>一、</w:t>
      </w:r>
      <w:r>
        <w:rPr>
          <w:rFonts w:hint="eastAsia"/>
          <w:b/>
          <w:bCs/>
          <w:sz w:val="28"/>
          <w:szCs w:val="28"/>
        </w:rPr>
        <w:t>游戏背景</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本次项目制作的斗地主游戏是基于大众生活中娱乐棋牌项目所制作的，是为方便不同地区不同玩家进行在线娱乐活动而创建的一款网络游戏。</w:t>
      </w:r>
    </w:p>
    <w:p>
      <w:pPr>
        <w:pageBreakBefore w:val="0"/>
        <w:widowControl w:val="0"/>
        <w:kinsoku/>
        <w:wordWrap/>
        <w:overflowPunct/>
        <w:topLinePunct w:val="0"/>
        <w:autoSpaceDE/>
        <w:autoSpaceDN/>
        <w:bidi w:val="0"/>
        <w:adjustRightInd/>
        <w:snapToGrid/>
        <w:textAlignment w:val="auto"/>
        <w:rPr>
          <w:rFonts w:hint="eastAsia"/>
          <w:b/>
          <w:bCs/>
          <w:sz w:val="28"/>
          <w:szCs w:val="28"/>
        </w:rPr>
      </w:pPr>
      <w:r>
        <w:rPr>
          <w:rFonts w:hint="eastAsia"/>
          <w:b/>
          <w:bCs/>
          <w:sz w:val="28"/>
          <w:szCs w:val="28"/>
          <w:lang w:val="en-US" w:eastAsia="zh-CN"/>
        </w:rPr>
        <w:t>二、</w:t>
      </w:r>
      <w:r>
        <w:rPr>
          <w:rFonts w:hint="eastAsia"/>
          <w:b/>
          <w:bCs/>
          <w:sz w:val="28"/>
          <w:szCs w:val="28"/>
        </w:rPr>
        <w:t>游戏目标</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玩家通过争夺地主获得优先出牌权力并获得底牌。</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未获得地主的玩家自动组成农民联盟，农民联盟可以互相配合，共同抵抗地主。</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玩家循环出牌，通过牌型比较大小，最后任意一位玩家率先打出自身的全部手牌的所在队伍获得胜利。</w:t>
      </w:r>
    </w:p>
    <w:p>
      <w:pPr>
        <w:pageBreakBefore w:val="0"/>
        <w:widowControl w:val="0"/>
        <w:numPr>
          <w:ilvl w:val="0"/>
          <w:numId w:val="1"/>
        </w:numPr>
        <w:kinsoku/>
        <w:wordWrap/>
        <w:overflowPunct/>
        <w:topLinePunct w:val="0"/>
        <w:autoSpaceDE/>
        <w:autoSpaceDN/>
        <w:bidi w:val="0"/>
        <w:adjustRightInd/>
        <w:snapToGrid/>
        <w:textAlignment w:val="auto"/>
        <w:rPr>
          <w:rFonts w:hint="eastAsia"/>
          <w:b/>
          <w:bCs/>
          <w:sz w:val="28"/>
          <w:szCs w:val="28"/>
        </w:rPr>
      </w:pPr>
      <w:r>
        <w:rPr>
          <w:rFonts w:hint="eastAsia"/>
          <w:b/>
          <w:bCs/>
          <w:sz w:val="28"/>
          <w:szCs w:val="28"/>
        </w:rPr>
        <w:t>游戏说明</w:t>
      </w:r>
    </w:p>
    <w:p>
      <w:pPr>
        <w:pageBreakBefore w:val="0"/>
        <w:widowControl w:val="0"/>
        <w:numPr>
          <w:ilvl w:val="0"/>
          <w:numId w:val="0"/>
        </w:numPr>
        <w:kinsoku/>
        <w:wordWrap/>
        <w:overflowPunct/>
        <w:topLinePunct w:val="0"/>
        <w:autoSpaceDE/>
        <w:autoSpaceDN/>
        <w:bidi w:val="0"/>
        <w:adjustRightInd/>
        <w:snapToGrid/>
        <w:textAlignment w:val="auto"/>
        <w:rPr>
          <w:rFonts w:hint="eastAsia" w:eastAsiaTheme="minorEastAsia"/>
          <w:lang w:val="en-US" w:eastAsia="zh-CN"/>
        </w:rPr>
      </w:pPr>
      <w:r>
        <w:rPr>
          <w:rFonts w:hint="eastAsia"/>
          <w:b/>
          <w:bCs/>
          <w:sz w:val="24"/>
          <w:szCs w:val="24"/>
          <w:lang w:val="en-US" w:eastAsia="zh-CN"/>
        </w:rPr>
        <w:t>1.</w:t>
      </w:r>
      <w:r>
        <w:rPr>
          <w:rFonts w:hint="eastAsia"/>
          <w:b/>
          <w:bCs/>
          <w:sz w:val="24"/>
          <w:szCs w:val="24"/>
        </w:rPr>
        <w:t>操作说明：</w:t>
      </w:r>
      <w:r>
        <w:rPr>
          <w:rFonts w:hint="eastAsia"/>
          <w:lang w:val="en-US" w:eastAsia="zh-CN"/>
        </w:rPr>
        <w:t>游戏相关按键操作如图所示：</w:t>
      </w:r>
    </w:p>
    <w:p>
      <w:pPr>
        <w:pageBreakBefore w:val="0"/>
        <w:widowControl w:val="0"/>
        <w:kinsoku/>
        <w:wordWrap/>
        <w:overflowPunct/>
        <w:topLinePunct w:val="0"/>
        <w:autoSpaceDE/>
        <w:autoSpaceDN/>
        <w:bidi w:val="0"/>
        <w:adjustRightInd/>
        <w:snapToGrid/>
        <w:ind w:firstLine="420" w:firstLineChars="200"/>
        <w:textAlignment w:val="auto"/>
        <w:rPr>
          <w:rFonts w:hint="eastAsia"/>
        </w:rPr>
      </w:pPr>
      <w:r>
        <w:drawing>
          <wp:inline distT="0" distB="0" distL="114300" distR="114300">
            <wp:extent cx="4285615" cy="344043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85615" cy="344043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textAlignment w:val="auto"/>
        <w:rPr>
          <w:rFonts w:hint="eastAsia"/>
          <w:b/>
          <w:bCs/>
        </w:rPr>
      </w:pPr>
      <w:r>
        <w:rPr>
          <w:rFonts w:hint="eastAsia"/>
          <w:b/>
          <w:bCs/>
          <w:sz w:val="24"/>
          <w:szCs w:val="24"/>
          <w:lang w:val="en-US" w:eastAsia="zh-CN"/>
        </w:rPr>
        <w:t>2.</w:t>
      </w:r>
      <w:r>
        <w:rPr>
          <w:rFonts w:hint="eastAsia"/>
          <w:b/>
          <w:bCs/>
          <w:sz w:val="24"/>
          <w:szCs w:val="24"/>
        </w:rPr>
        <w:t>游戏</w:t>
      </w:r>
      <w:r>
        <w:rPr>
          <w:rFonts w:hint="eastAsia"/>
          <w:b/>
          <w:bCs/>
          <w:sz w:val="24"/>
          <w:szCs w:val="24"/>
          <w:lang w:val="en-US" w:eastAsia="zh-CN"/>
        </w:rPr>
        <w:t>进行流程</w:t>
      </w:r>
      <w:r>
        <w:rPr>
          <w:rFonts w:hint="eastAsia"/>
          <w:b/>
          <w:bCs/>
          <w:sz w:val="24"/>
          <w:szCs w:val="24"/>
        </w:rPr>
        <w:t>：</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1)登录界面。</w:t>
      </w: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drawing>
          <wp:inline distT="0" distB="0" distL="114300" distR="114300">
            <wp:extent cx="4598670" cy="2472055"/>
            <wp:effectExtent l="0" t="0" r="1143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598670" cy="2472055"/>
                    </a:xfrm>
                    <a:prstGeom prst="rect">
                      <a:avLst/>
                    </a:prstGeom>
                  </pic:spPr>
                </pic:pic>
              </a:graphicData>
            </a:graphic>
          </wp:inline>
        </w:drawing>
      </w:r>
    </w:p>
    <w:p>
      <w:pPr>
        <w:pageBreakBefore w:val="0"/>
        <w:widowControl w:val="0"/>
        <w:kinsoku/>
        <w:wordWrap/>
        <w:overflowPunct/>
        <w:topLinePunct w:val="0"/>
        <w:autoSpaceDE/>
        <w:autoSpaceDN/>
        <w:bidi w:val="0"/>
        <w:adjustRightInd/>
        <w:snapToGrid/>
        <w:ind w:left="420" w:leftChars="0" w:firstLine="420" w:firstLineChars="200"/>
        <w:textAlignment w:val="auto"/>
        <w:rPr>
          <w:rFonts w:hint="eastAsia"/>
          <w:lang w:val="en-US" w:eastAsia="zh-CN"/>
        </w:rPr>
      </w:pPr>
      <w:r>
        <w:rPr>
          <w:rFonts w:hint="eastAsia"/>
          <w:lang w:val="en-US" w:eastAsia="zh-CN"/>
        </w:rPr>
        <w:t>1：输入游戏账号和密码登录到游戏大厅。</w:t>
      </w:r>
    </w:p>
    <w:p>
      <w:pPr>
        <w:pageBreakBefore w:val="0"/>
        <w:widowControl w:val="0"/>
        <w:kinsoku/>
        <w:wordWrap/>
        <w:overflowPunct/>
        <w:topLinePunct w:val="0"/>
        <w:autoSpaceDE/>
        <w:autoSpaceDN/>
        <w:bidi w:val="0"/>
        <w:adjustRightInd/>
        <w:snapToGrid/>
        <w:ind w:left="420" w:leftChars="0" w:firstLine="420" w:firstLineChars="200"/>
        <w:textAlignment w:val="auto"/>
        <w:rPr>
          <w:rFonts w:hint="eastAsia"/>
          <w:lang w:val="en-US" w:eastAsia="zh-CN"/>
        </w:rPr>
      </w:pPr>
      <w:r>
        <w:rPr>
          <w:rFonts w:hint="eastAsia"/>
          <w:lang w:val="en-US" w:eastAsia="zh-CN"/>
        </w:rPr>
        <w:t>2：无账号密码的玩家可以通过注册的方式获得账号密码，从而使用登录功能。</w:t>
      </w:r>
    </w:p>
    <w:p>
      <w:pPr>
        <w:pageBreakBefore w:val="0"/>
        <w:widowControl w:val="0"/>
        <w:kinsoku/>
        <w:wordWrap/>
        <w:overflowPunct/>
        <w:topLinePunct w:val="0"/>
        <w:autoSpaceDE/>
        <w:autoSpaceDN/>
        <w:bidi w:val="0"/>
        <w:adjustRightInd/>
        <w:snapToGrid/>
        <w:ind w:left="420" w:leftChars="0" w:firstLine="420" w:firstLineChars="200"/>
        <w:textAlignment w:val="auto"/>
        <w:rPr>
          <w:rFonts w:hint="eastAsia"/>
          <w:lang w:val="en-US" w:eastAsia="zh-CN"/>
        </w:rPr>
      </w:pPr>
      <w:r>
        <w:rPr>
          <w:rFonts w:hint="eastAsia"/>
          <w:lang w:val="en-US" w:eastAsia="zh-CN"/>
        </w:rPr>
        <w:t>3：默认提供3组游戏账号密码，分别是：</w:t>
      </w:r>
    </w:p>
    <w:p>
      <w:pPr>
        <w:pageBreakBefore w:val="0"/>
        <w:widowControl w:val="0"/>
        <w:kinsoku/>
        <w:wordWrap/>
        <w:overflowPunct/>
        <w:topLinePunct w:val="0"/>
        <w:autoSpaceDE/>
        <w:autoSpaceDN/>
        <w:bidi w:val="0"/>
        <w:adjustRightInd/>
        <w:snapToGrid/>
        <w:ind w:left="840" w:leftChars="0" w:firstLine="420" w:firstLineChars="200"/>
        <w:textAlignment w:val="auto"/>
        <w:rPr>
          <w:rFonts w:hint="eastAsia"/>
          <w:lang w:val="en-US" w:eastAsia="zh-CN"/>
        </w:rPr>
      </w:pPr>
      <w:r>
        <w:rPr>
          <w:rFonts w:hint="eastAsia"/>
          <w:lang w:val="en-US" w:eastAsia="zh-CN"/>
        </w:rPr>
        <w:t>账号1：qqq   密码1：qqq</w:t>
      </w:r>
    </w:p>
    <w:p>
      <w:pPr>
        <w:pageBreakBefore w:val="0"/>
        <w:widowControl w:val="0"/>
        <w:kinsoku/>
        <w:wordWrap/>
        <w:overflowPunct/>
        <w:topLinePunct w:val="0"/>
        <w:autoSpaceDE/>
        <w:autoSpaceDN/>
        <w:bidi w:val="0"/>
        <w:adjustRightInd/>
        <w:snapToGrid/>
        <w:ind w:left="840" w:leftChars="0" w:firstLine="420" w:firstLineChars="200"/>
        <w:textAlignment w:val="auto"/>
        <w:rPr>
          <w:rFonts w:hint="eastAsia"/>
          <w:lang w:val="en-US" w:eastAsia="zh-CN"/>
        </w:rPr>
      </w:pPr>
      <w:r>
        <w:rPr>
          <w:rFonts w:hint="eastAsia"/>
          <w:lang w:val="en-US" w:eastAsia="zh-CN"/>
        </w:rPr>
        <w:t>账号2：aaa   密码2：aaa</w:t>
      </w:r>
    </w:p>
    <w:p>
      <w:pPr>
        <w:pageBreakBefore w:val="0"/>
        <w:widowControl w:val="0"/>
        <w:kinsoku/>
        <w:wordWrap/>
        <w:overflowPunct/>
        <w:topLinePunct w:val="0"/>
        <w:autoSpaceDE/>
        <w:autoSpaceDN/>
        <w:bidi w:val="0"/>
        <w:adjustRightInd/>
        <w:snapToGrid/>
        <w:ind w:left="840" w:leftChars="0" w:firstLine="420" w:firstLineChars="200"/>
        <w:textAlignment w:val="auto"/>
        <w:rPr>
          <w:rFonts w:hint="eastAsia"/>
          <w:lang w:val="en-US" w:eastAsia="zh-CN"/>
        </w:rPr>
      </w:pPr>
      <w:r>
        <w:rPr>
          <w:rFonts w:hint="eastAsia"/>
          <w:lang w:val="en-US" w:eastAsia="zh-CN"/>
        </w:rPr>
        <w:t>账号3：qwe  密码3：qwe</w:t>
      </w:r>
    </w:p>
    <w:p>
      <w:pPr>
        <w:pageBreakBefore w:val="0"/>
        <w:widowControl w:val="0"/>
        <w:kinsoku/>
        <w:wordWrap/>
        <w:overflowPunct/>
        <w:topLinePunct w:val="0"/>
        <w:autoSpaceDE/>
        <w:autoSpaceDN/>
        <w:bidi w:val="0"/>
        <w:adjustRightInd/>
        <w:snapToGrid/>
        <w:ind w:left="420" w:leftChars="0" w:firstLine="420" w:firstLineChars="200"/>
        <w:textAlignment w:val="auto"/>
        <w:rPr>
          <w:rFonts w:hint="eastAsia"/>
          <w:lang w:val="en-US" w:eastAsia="zh-CN"/>
        </w:rPr>
      </w:pPr>
    </w:p>
    <w:p>
      <w:pPr>
        <w:pageBreakBefore w:val="0"/>
        <w:widowControl w:val="0"/>
        <w:numPr>
          <w:ilvl w:val="0"/>
          <w:numId w:val="2"/>
        </w:numPr>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游戏大厅界面：</w:t>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r>
        <w:drawing>
          <wp:inline distT="0" distB="0" distL="114300" distR="114300">
            <wp:extent cx="4268470" cy="2477135"/>
            <wp:effectExtent l="0" t="0" r="1778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268470" cy="24771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1：点击左侧“G”按钮选择游戏房间</w:t>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2：可以在右下角输入聊天信息，与大厅之中的其他玩家进行交流</w:t>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widowControl w:val="0"/>
        <w:numPr>
          <w:ilvl w:val="0"/>
          <w:numId w:val="2"/>
        </w:numPr>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游戏房间界面：</w:t>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r>
        <w:drawing>
          <wp:inline distT="0" distB="0" distL="114300" distR="114300">
            <wp:extent cx="4598670" cy="2666365"/>
            <wp:effectExtent l="0" t="0" r="1143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598670" cy="266636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1：点击图中按钮选择进行游戏或者其他操作</w:t>
      </w:r>
    </w:p>
    <w:p>
      <w:pPr>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widowControl w:val="0"/>
        <w:numPr>
          <w:ilvl w:val="0"/>
          <w:numId w:val="2"/>
        </w:numPr>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游戏界面：</w:t>
      </w:r>
    </w:p>
    <w:p>
      <w:pPr>
        <w:pageBreakBefore w:val="0"/>
        <w:widowControl w:val="0"/>
        <w:numPr>
          <w:numId w:val="0"/>
        </w:numPr>
        <w:kinsoku/>
        <w:wordWrap/>
        <w:overflowPunct/>
        <w:topLinePunct w:val="0"/>
        <w:autoSpaceDE/>
        <w:autoSpaceDN/>
        <w:bidi w:val="0"/>
        <w:adjustRightInd/>
        <w:snapToGrid/>
        <w:ind w:left="420" w:leftChars="0" w:firstLine="420" w:firstLineChars="0"/>
        <w:textAlignment w:val="auto"/>
      </w:pPr>
      <w:r>
        <w:drawing>
          <wp:inline distT="0" distB="0" distL="114300" distR="114300">
            <wp:extent cx="5749925" cy="3335655"/>
            <wp:effectExtent l="0" t="0" r="3175"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749925" cy="333565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ind w:left="420" w:leftChars="0" w:firstLine="420" w:firstLineChars="0"/>
        <w:textAlignment w:val="auto"/>
        <w:rPr>
          <w:rFonts w:hint="eastAsia" w:eastAsiaTheme="minorEastAsia"/>
          <w:lang w:val="en-US" w:eastAsia="zh-CN"/>
        </w:rPr>
      </w:pPr>
      <w:r>
        <w:rPr>
          <w:rFonts w:hint="eastAsia"/>
          <w:lang w:val="en-US" w:eastAsia="zh-CN"/>
        </w:rPr>
        <w:t>1：运用之前所提示的游戏操作进行游戏</w:t>
      </w:r>
      <w:bookmarkStart w:id="0" w:name="_GoBack"/>
      <w:bookmarkEnd w:id="0"/>
    </w:p>
    <w:p>
      <w:pPr>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p>
    <w:p>
      <w:pPr>
        <w:pageBreakBefore w:val="0"/>
        <w:widowControl w:val="0"/>
        <w:numPr>
          <w:numId w:val="0"/>
        </w:numPr>
        <w:kinsoku/>
        <w:wordWrap/>
        <w:overflowPunct/>
        <w:topLinePunct w:val="0"/>
        <w:autoSpaceDE/>
        <w:autoSpaceDN/>
        <w:bidi w:val="0"/>
        <w:adjustRightInd/>
        <w:snapToGrid/>
        <w:textAlignment w:val="auto"/>
        <w:rPr>
          <w:rFonts w:hint="eastAsia"/>
          <w:lang w:val="en-US" w:eastAsia="zh-CN"/>
        </w:rPr>
      </w:pPr>
    </w:p>
    <w:p>
      <w:pPr>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E3703"/>
    <w:multiLevelType w:val="singleLevel"/>
    <w:tmpl w:val="80CE3703"/>
    <w:lvl w:ilvl="0" w:tentative="0">
      <w:start w:val="2"/>
      <w:numFmt w:val="decimal"/>
      <w:lvlText w:val="%1)"/>
      <w:lvlJc w:val="left"/>
      <w:pPr>
        <w:tabs>
          <w:tab w:val="left" w:pos="312"/>
        </w:tabs>
      </w:pPr>
    </w:lvl>
  </w:abstractNum>
  <w:abstractNum w:abstractNumId="1">
    <w:nsid w:val="3196BD18"/>
    <w:multiLevelType w:val="singleLevel"/>
    <w:tmpl w:val="3196BD18"/>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C5D04"/>
    <w:rsid w:val="00AC5D04"/>
    <w:rsid w:val="01186194"/>
    <w:rsid w:val="06435332"/>
    <w:rsid w:val="11011333"/>
    <w:rsid w:val="1380675E"/>
    <w:rsid w:val="178E1166"/>
    <w:rsid w:val="2A1D0675"/>
    <w:rsid w:val="2ADA6620"/>
    <w:rsid w:val="351326A4"/>
    <w:rsid w:val="3D4940AB"/>
    <w:rsid w:val="4B387DAD"/>
    <w:rsid w:val="50890FB6"/>
    <w:rsid w:val="55094B3F"/>
    <w:rsid w:val="55A32047"/>
    <w:rsid w:val="58132F0E"/>
    <w:rsid w:val="60E820F2"/>
    <w:rsid w:val="697F7CDB"/>
    <w:rsid w:val="69B23B31"/>
    <w:rsid w:val="6A0132C5"/>
    <w:rsid w:val="6D744F75"/>
    <w:rsid w:val="70042405"/>
    <w:rsid w:val="74A6676D"/>
    <w:rsid w:val="7A720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Pages>
  <Words>99</Words>
  <Characters>570</Characters>
  <Lines>4</Lines>
  <Paragraphs>1</Paragraphs>
  <TotalTime>0</TotalTime>
  <ScaleCrop>false</ScaleCrop>
  <LinksUpToDate>false</LinksUpToDate>
  <CharactersWithSpaces>668</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2018-03-21T02:50:00Z</dcterms:created>
  <dc:creator>dreamsummit</dc:creator>
  <cp:lastModifiedBy>941128</cp:lastModifiedBy>
  <dcterms:modified xsi:type="dcterms:W3CDTF">2019-01-21T13:32:42Z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