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DEPLOYMENT AND PRODUCTION GUIDE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CommerceHub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D9D9"/>
                <w:sz w:val="26"/>
                <w:szCs w:val="26"/>
              </w:rPr>
              <w:t xml:space="preserve">Enterprise E-Commerce Platform  —  Infrastructure and Operations Manual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/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CH-DEP-001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Status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Baseline — Approved for Production Use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Author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Forhad Hosain Ome  |  Lead Software Engineer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Reviewer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[DevOps Lead — To Be Assigned]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[Project Sponsor — Signature Required]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Target OS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Ubuntu 22.04 LTS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24+ / Docker Compose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Related Docs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CH-SRS-001, CH-HLD-001, CH-DDD-001, CH-API-001, CH-TST-001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CONFIDENTIAL — Restricted to Operations Personnel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Document Control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Revision History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4220"/>
      </w:tblGrid>
      <w:t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2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Description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June 2025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Forhad Hosain Ome</w:t>
            </w:r>
          </w:p>
        </w:tc>
        <w:tc>
          <w:tcPr>
            <w:tcW w:type="dxa" w:w="42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baseline implementing CH-HLD-001 Sections 10–12 (Deployment, Scalability, Observability)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Related Documents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412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High-Level Architecture Doc.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CH-HLD-001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Sections 10, 11, and 12 (Deployment, Scalability, Observability Architecture) are implemented as concrete procedures here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Design Document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CH-DDD-001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16 (Migration Strategy) and Section 10.2 (DB role permissions) are operationalised in Sections 7–8 of this guide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Plan &amp; Test Cases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CH-TST-001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16.2 (Exit Criteria) is the Entry Criteria for this guide's deployment procedures; Section 17 (Smoke Tests) is executed post-deploy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Design Document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CH-API-001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1.7 (Rate Limiting) and Section 16 (Health API) are configured at the infrastructure level here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Purpose and Scope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1.1 Purpose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Deployment and Production Guide provides the complete, executable procedure for provisioning, deploying, securing, and operating the CommerceHub platform in production. It translates the deployment architecture defined in CH-HLD-001 Section 10 into concrete, repeatable commands and configuration files.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is written for the engineer performing the deployment — every command is given in full, every configuration file is shown complete, and every decision point states the expected outcome before proceeding to the next step.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1.2 Entry Criteria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single" w:color="8B0000" w:sz="20"/>
              <w:bottom w:val="none" w:color="FFFFFF" w:sz="0"/>
              <w:right w:val="none" w:color="FFFFFF" w:sz="0"/>
            </w:tcBorders>
            <w:shd w:fill="F4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8"/>
                <w:szCs w:val="18"/>
              </w:rPr>
              <w:t xml:space="preserve">This Guide May Only Be Executed When: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CH-TST-001 Section 16.2 (Exit Criteria) has been fully satisfied and formally signed off by the QA Lead and Project Sponsor.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2-week pre-production soak test (CH-TST-001 TC-PERF-009) has completed successfully.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Critical and High severity defects are closed; no open exceptions remain undocumented.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Production payment gateway merchant accounts (Stripe live mode, SSLCommerz live credentials) have been provisioned and verified by the Business Owner.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Production server provisioning and hardening (Ubuntu 22.04 LTS)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Containerisation via Docker and Docker Compose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Reverse proxy and SSL configuration (Nginx, Let's Encrypt)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Application server configuration (Gunicorn, Django)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Database deployment and role/permission setup (PostgreSQL)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Caching and message broker setup (Redis)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Background worker deployment (Celery, Celery Beat)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CI/CD pipeline configuration (GitHub Actions)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Environment variable and secrets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Backup, disaster recovery, and rollback procedures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Logging, monitoring, and alerting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Post-deployment verification and the operational runbook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Server Requirements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2.1 Minimum Production Server Specification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20"/>
        <w:gridCol w:w="340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(v1.0, up to 1,000 concurrent users)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Headroom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CPU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vCPU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vCPU — accommodates Gunicorn workers + Celery workers concurrently without contention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RAM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GB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 GB — PostgreSQL, Redis, and application workers each need dedicated headroom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Storage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 GB SSD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120+ GB SSD — accounts for database growth, Docker images, logs, and backup staging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Network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Gbps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Gbps with a static IP and reverse DNS configured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Ubuntu 22.04 LTS (64-bit)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Kept current with monthly security patches per Section 11.1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Capacity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This specification corresponds to CH-HLD-001 Section 11.1 (Current Capacity, v1.0) — a single-server deployment supporting ~1,000 concurrent users.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When traffic approaches this ceiling, follow the horizontal scaling path defined in CH-HLD-001 Section 11.2 rather than vertically scaling this single server indefinitely.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2.2 Required Software Versions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1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Version</w:t>
            </w:r>
          </w:p>
        </w:tc>
        <w:tc>
          <w:tcPr>
            <w:tcW w:type="dxa" w:w="5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Engine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24.0+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Container runtime for all services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v2.20+ (plugin)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Multi-container orchestration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3.11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runtime (matches CI pipeline and Dockerfile base image)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 LTS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build toolchain (build-time only; not present in the runtime container)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database, per CH-DDD-001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and Celery broker, per CH-HLD-001 ADR-005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1.25+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Reverse proxy and static file server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Certbot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 (snap)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Let's Encrypt SSL certificate provisioning and renewal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Initial Server Provisioning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3.1 Base System Update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apt update &amp;&amp; sudo apt upgrade -y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apt install -y curl wget git ufw fail2ban unattended-upgrades apt-transport-https ca-certificates gnupg lsb-release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3.2 Create a Non-Root Deployment User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application is never deployed or operated as root. A dedicated deploy user with sudo and docker group membership is created.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adduser deploy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usermod -aG sudo deploy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usermod -aG docker deploy   # added after Docker install in Section 3.4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Disable root SSH login and password authentication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sed -i 's/^PermitRootLogin.*/PermitRootLogin no/' /etc/ssh/sshd_config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sed -i 's/^PasswordAuthentication.*/PasswordAuthentication no/' /etc/ssh/sshd_config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systemctl restart sshd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3.3 Firewall Configuration (UFW)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ufw default deny incoming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ufw default allow outgoing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ufw allow OpenSSH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ufw allow 80/tcp     # HTTP (redirects to HTTPS)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ufw allow 443/tcp    # HTTPS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ufw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ufw status verbose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single" w:color="8B0000" w:sz="20"/>
              <w:bottom w:val="none" w:color="FFFFFF" w:sz="0"/>
              <w:right w:val="none" w:color="FFFFFF" w:sz="0"/>
            </w:tcBorders>
            <w:shd w:fill="F4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8"/>
                <w:szCs w:val="18"/>
              </w:rPr>
              <w:t xml:space="preserve">Critical: No Other Ports Exposed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(5432), Redis (6379), and the Gunicorn application port (8000) are NEVER opened in the firewall.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These services are reachable only via the internal Docker network (CH-HLD-001 Section 10.2) — the firewall enforces that only Nginx (80/443) and SSH are reachable from the public internet, a defence-in-depth control independent of Docker's own network isolation.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3.4 Install Docker Engine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Add Docker's official GPG key and repository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install -m 0755 -d /etc/apt/keyrings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curl -fsSL https://download.docker.com/linux/ubuntu/gpg | sudo gpg --dearmor -o /etc/apt/keyrings/docker.gpg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chmod a+r /etc/apt/keyrings/docker.gpg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echo "deb [arch=$(dpkg --print-architecture) signed-by=/etc/apt/keyrings/docker.gpg] https://download.docker.com/linux/ubuntu $(. /etc/os-release &amp;&amp; echo "$VERSION_CODENAME") stable" | sudo tee /etc/apt/sources.list.d/docker.list &gt; /dev/null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apt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apt install -y docker-ce docker-ce-cli containerd.io docker-buildx-plugin docker-compose-plugin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Verify installation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docker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docker compose 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Apply the deploy user's docker group membership (requires re-login)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newgrp docker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3.5 fail2ban Configuration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fail2ban monitors SSH and Nginx logs and temporarily bans IPs exhibiting brute-force or abusive behaviour, supplementing the API-level rate limiting defined in CH-API-001 Section 1.7.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tee /etc/fail2ban/jail.local &gt; /dev/null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[sshd]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enabled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maxretry 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bantime = 3600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[nginx-limit-req]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enabled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filter = nginx-limit-req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logpath = /var/log/nginx/error.log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maxretry 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bantime = 600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systemctl enable fail2ban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systemctl restart fail2ban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Project Structure and Environment Configuration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4.1 Deployment Directory Structure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/opt/commercehub/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├── 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├── docker-compose.prod.yml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├── .env                      # NEVER committed to git — see Section 4.3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├── backend/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│   ├── 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│   └── (Django application source)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├── frontend/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│   ├── 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│   └── (React application source)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├── nginx/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│   ├── nginx.conf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│   └── ssl/                 # Let's Encrypt certificates (mounted volume)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├── scripts/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│   ├── deploy.sh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│   ├── backup.sh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│   ├── restore.sh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│   └── rollback.sh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└── backups/                  # local staging before off-site sync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4.2 Cloning and Initial Setup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mkdir -p /opt/commercehub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chown deploy:deploy /opt/commercehub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cd /opt/commercehub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git clone https://github.com/commercehub-org/commercehub-backend.git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git clone https://github.com/commercehub-org/commercehub-frontend.git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Checkout the specific release tag, never deploy directly from a branch tip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cd backend &amp;&amp; git checkout tags/v1.0.0 &amp;&amp; cd 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cd frontend &amp;&amp; git checkout tags/v1.0.0 &amp;&amp; cd ..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4.3 Environment Variables and Secrets Management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secrets are injected via a single .env file at the deployment root, which is never committed to version control and is readable only by the deploy user. This implements CH-HLD-001 NFR-D-003 and Section 9.1 Layer 7.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/opt/commercehub/.env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Generated per-environment — values shown are placeholders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── Django Core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DEBUG=False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SECRET_KEY=&lt;64-char random string, generate via: python -c "import secrets; print(secrets.token_urlsafe(50))"&gt;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ALLOWED_HOSTS=commercehub.com,www.commercehub.com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DJANGO_SETTINGS_MODULE=config.settings.production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── Database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DATABASE_URL=postgres://commercehub_app:&lt;strong-password&gt;@db:5432/commercehub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POSTGRES_DB=commercehub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POSTGRES_USER=commercehub_app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POSTGRES_PASSWORD=&lt;strong-password, 24+ chars&gt;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── Redis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REDIS_URL=redis://redis:6379/0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CELERY_BROKER_URL=redis://redis:6379/1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── JWT (CH-HLD-001 ADR-004) 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JWT_SECRET_KEY=&lt;64-char random string, distinct from SECRET_KEY&gt;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JWT_ACCESS_TOKEN_TTL_MINUTES=30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JWT_REFRESH_TOKEN_TTL_DAYS=7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── Payment Gateways (LIVE credentials) 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STRIPE_SECRET_KEY=sk_live_...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STRIPE_WEBHOOK_SECRET=whsec_...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SSLCOMMERZ_STORE_ID=commercehub_live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SSLCOMMERZ_STORE_PASSWORD=&lt;provided by SSLCommerz&gt;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── Email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SENDGRID_API_KEY=SG.xxx...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DEFAULT_FROM_EMAIL=noreply@commercehub.com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SMTP_FALLBACK_HOST=smtp.commercehub.com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SMTP_FALLBACK_PORT=587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── Storage (if using S3-compatible media storage)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AWS_S3_BUCKET=commercehub-media-prod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AWS_ACCESS_KEY_ID=&lt;restricted IAM user, write-only to this bucket&gt;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AWS_SECRET_ACCESS_KEY=&lt;...&gt;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── Celery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CELERY_CONCURRENCY=4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single" w:color="8B0000" w:sz="20"/>
              <w:bottom w:val="none" w:color="FFFFFF" w:sz="0"/>
              <w:right w:val="none" w:color="FFFFFF" w:sz="0"/>
            </w:tcBorders>
            <w:shd w:fill="F4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8"/>
                <w:szCs w:val="18"/>
              </w:rPr>
              <w:t xml:space="preserve">Secrets Handling Rules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chmod 600 .env — readable and writable only by the deploy user, no group or world access.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.env is listed in .gitignore in both repositories and is never present in any Docker image layer.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the CI/CD pipeline (Section 9), the equivalent values are stored as GitHub Actions encrypted secrets and injected at deploy time over SSH — they do not pass through any log output.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Rotating any secret (e.g., JWT_SECRET_KEY) follows the procedure in Section 11.4 and invalidates all existing sessions — this is a planned, communicated maintenance action, not an emergency-only procedure.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Docker Configuration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5.1 Backend Dockerfile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backend/Dockerfile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FROM python:3.11-slim AS 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Run as a non-root user inside the container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RUN groupadd -r commercehub &amp;&amp; useradd -r -g commercehub commercehub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RUN apt-get update &amp;&amp; apt-get install -y --no-install-recommends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libpq-dev gcc curl &amp;&amp;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rm -rf /var/lib/apt/lists/*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COPY requirements.txt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RUN pip install --no-cache-dir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COPY --chown=commercehub:commercehub .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RUN python manage.py collectstatic --noinput --settings=config.settings.production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USER commercehub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HEALTHCHECK --interval=30s --timeout=5s --start-period=20s --retries=3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CMD curl -f http://localhost:8000/api/v1/health/live || exit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EXPOSE 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CMD ["gunicorn", "config.wsgi:application",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"--bind", "0.0.0.0:8000",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"--workers", "4",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"--worker-class", "sync",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"--timeout", "30",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"--access-logfile", "-",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"--error-logfile", "-"]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5.2 Frontend Dockerfile (Multi-Stage Build)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frontend/Dockerfile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FROM node:20-alpine AS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COPY package*.json ./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RUN npm ci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COPY .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RUN npm run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Final stage: only the static build output is needed; Node is not present at runtime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FROM alpine:3.19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WORKDIR /output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COPY --from=build /app/dist ./dist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CMD ["true"]   # this container only exists to provide a build artefact volume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5.3 Production Docker Compose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docker-compose.prod.yml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version: '3.9'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nginx: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image: nginx:1.25-alpine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restart: 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ports: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"80:80"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"443:443"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./nginx/nginx.conf:/etc/nginx/nginx.conf:ro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./nginx/ssl:/etc/nginx/ssl:ro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frontend_build:/var/www/react-build:ro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static_volume:/var/www/static:ro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media_volume:/var/www/media:ro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commercehub_network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backend: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build: ./backend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restart: 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env_file: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static_volume:/app/staticfiles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media_volume:/app/media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db: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condition: service_healthy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condition: service_healthy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commercehub_network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db: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image: postgres:15-alpine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restart: 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env_file: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postgres_data:/var/lib/postgresql/data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healthcheck: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test: ["CMD-SHELL", "pg_isready -U $${POSTGRES_USER}"]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interval: 10s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timeout: 5s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retries: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commercehub_network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# NOTE: no 'ports' mapping — not exposed to the host, only reachable within commercehub_network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image: redis:7-alpine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restart: 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command: redis-server --appendonly yes   # AOF persistence per CH-HLD-001 ADR-007 risk mitigation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redis_data:/data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healthcheck: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test: ["CMD", "redis-cli", "ping"]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interval: 10s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timeout: 5s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retries: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commercehub_network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celery: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build: ./backend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restart: 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env_file: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command: celery -A config worker --loglevel=info --concurrency=4 -Q payments,email,alerts,default,reports,media,audit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commercehub_network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celery-beat: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build: ./backend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restart: 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env_file: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command: celery -A config beat --loglevel=info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commercehub_network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flower: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image: mher/flower:2.0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restart: on-failure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env_file: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command: celery flower --broker=$${CELERY_BROKER_URL} --port=5555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# NOTE: no 'ports' mapping to host — accessed only via the admin VPN per CH-HLD-001 Section 10.1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commercehub_network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postgres_data: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redis_data: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static_volume: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media_volume: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frontend_build: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commercehub_network: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driver: bridge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Alignment with CH-HLD-001 Section 10.1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Restart policies (always / on-failure), exposed ports, and the single private bridge network all match the infrastructure overview table and network topology diagram in CH-HLD-001 Section 10.1 and 10.2 exactly.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Only nginx exposes ports to the host. db, redis, celery, celery-beat, and flower have no host port mapping — they are reachable solely by container name within commercehub_network.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Database Deployment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6.1 Initial Database and Role Creation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application connects using a dedicated, least-privilege role — never the PostgreSQL superuser. This implements the permission model defined in CH-DDD-001 Section 10.2.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exec db psql -U postgres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CREATE DATABASE commercehub;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CREATE USER commercehub_app WITH PASSWORD '&lt;strong-password-matching-.env&gt;';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\c commercehub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-- Standard table privileges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GRANT CONNECT ON DATABASE commercehub TO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GRANT USAGE ON SCHEMA public TO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GRANT SELECT, INSERT, UPDATE, DELETE ON ALL TABLES IN SCHEMA public TO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GRANT USAGE, SELECT ON ALL SEQUENCES IN SCHEMA public TO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-- Apply to future tables created by migrations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ALTER DEFAULT PRIVILEGES IN SCHEMA public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GRANT SELECT, INSERT, UPDATE, DELETE ON TABLES TO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6.2 Enforcing Append-Only Tables (CH-DDD-001 Section 10.2)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Immediately after the standard grants, UPDATE and DELETE are explicitly revoked on the three append-only tables, enforcing immutability at the database engine level — independent of any application-layer bug.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exec db psql -U postgres -d commercehub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REVOKE UPDATE, DELETE ON audit_logs FROM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REVOKE UPDATE, DELETE ON inventory_history FROM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REVOKE UPDATE, DELETE ON order_status_history FROM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GRANT INSERT, SELECT ON audit_logs TO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GRANT INSERT, SELECT ON inventory_history TO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GRANT INSERT, SELECT ON order_status_history TO commercehub_app;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6.3 Running Migrations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exec backend python manage.py migrate --settings=config.settings.production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Verify no migrations are pending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exec backend python manage.py showmigrations --settings=config.settings.production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6.4 Required PostgreSQL Configuration Tuning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Default PostgreSQL settings are conservative for a dedicated 8GB+ production server. The following tuning is applied via a custom postgresql.conf mounted into the db container, sized for the recommended 16GB server specification (Section 2.1).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320"/>
      </w:tblGrid>
      <w:t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shared_buffers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4GB</w:t>
            </w:r>
          </w:p>
        </w:tc>
        <w:tc>
          <w:tcPr>
            <w:tcW w:type="dxa" w:w="5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~25% of system RAM; PostgreSQL's primary cache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effective_cache_size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12GB</w:t>
            </w:r>
          </w:p>
        </w:tc>
        <w:tc>
          <w:tcPr>
            <w:tcW w:type="dxa" w:w="5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~75% of system RAM; informs the query planner of available OS-level cache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max_connections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5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Sized for 4 Gunicorn workers × 2 connections + Celery workers + headroom; matches CH-HLD-001 Section 11.1 capacity table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work_mem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32MB</w:t>
            </w:r>
          </w:p>
        </w:tc>
        <w:tc>
          <w:tcPr>
            <w:tcW w:type="dxa" w:w="5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Per-operation sort/hash memory; balanced against max_connections to avoid memory exhaustion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maintenance_work_mem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512MB</w:t>
            </w:r>
          </w:p>
        </w:tc>
        <w:tc>
          <w:tcPr>
            <w:tcW w:type="dxa" w:w="5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Speeds up VACUUM, CREATE INDEX, and migration operations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wal_level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replica</w:t>
            </w:r>
          </w:p>
        </w:tc>
        <w:tc>
          <w:tcPr>
            <w:tcW w:type="dxa" w:w="5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to support streaming replication for the Phase 2 read replica plan (CH-HLD-001 Section 11.2)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Redis Deployment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7.1 Persistence Configuration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Redis is configured with AOF (Append Only File) persistence enabled, directly mitigating Architecture Risk AR-001 from CH-HLD-001 Section 15 (Redis SPOF / broker durability).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Already set via the 'command' directive in docker-compose.prod.yml (Section 5.3):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redis-server --appendonly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Verify persistence is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exec redis redis-cli CONFIG GET appendonly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Expected output: appendonly  yes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7.2 Redis Logical Database Allocation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Redis DB indices are allocated per CH-DDD-001 Section 6.3, kept logically separate within the single Redis instance: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920"/>
      </w:tblGrid>
      <w:t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Index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Configured Via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0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cache (products, categories)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REDIS_URL=redis://redis:6379/0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1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Celery broker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CELERY_BROKER_URL=redis://redis:6379/1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2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limiting counters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Configured in Django CACHES['ratelimit'] setting, pointed at DB 2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3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blacklist / token state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Configured in Django CACHES['tokens'] setting, pointed at DB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Celery and Background Worker Deployment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8.1 Worker and Queue Verification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After deployment, confirm all queues defined in CH-HLD-001 Section 8.2 are being consumed by the worker.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logs celery --tail=50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Expected output includes a line similar 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[tasks]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  . notifications.send_email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  . notifications.send_inapp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  . inventory.dispatch_low_stock_alert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  . payments.verify_payment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  . reports.generate_csv_export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  . products.process_images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  . orders.expire_unpaid_orders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  . audit.write_log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8.2 Celery Beat Schedule Verification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Celery Beat drives the periodic tasks referenced throughout CH-HLD-001 Section 8.1 — order expiry and the dead-letter queue check.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72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Scheduled Task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Interval</w:t>
            </w:r>
          </w:p>
        </w:tc>
        <w:tc>
          <w:tcPr>
            <w:tcW w:type="dxa" w:w="47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orders.expire_unpaid_orders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5 minutes</w:t>
            </w:r>
          </w:p>
        </w:tc>
        <w:tc>
          <w:tcPr>
            <w:tcW w:type="dxa" w:w="4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Expires orders left in PENDING with no payment after 30 minutes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audit.check_dead_letter_queue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15 minutes</w:t>
            </w:r>
          </w:p>
        </w:tc>
        <w:tc>
          <w:tcPr>
            <w:tcW w:type="dxa" w:w="4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Surfaces failed Celery tasks as admin dashboard alerts (CH-HLD-001 Section 8.3)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reports.precompute_daily_summary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at 00:15</w:t>
            </w:r>
          </w:p>
        </w:tc>
        <w:tc>
          <w:tcPr>
            <w:tcW w:type="dxa" w:w="4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Pre-aggregates the prior day's sales totals to keep report queries fast (CH-HLD-001 Section 14.1)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notifications.purge_old_read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at 02:00</w:t>
            </w:r>
          </w:p>
        </w:tc>
        <w:tc>
          <w:tcPr>
            <w:tcW w:type="dxa" w:w="4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Deletes read notifications older than 90 days (CH-DDD-001 Section 17 retention policy)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8.3 Flower Monitoring Access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Flower (Section 5.3) is deliberately not exposed on a host port. Access is via SSH tunnel only, restricting Celery queue visibility to operators with server access — consistent with CH-HLD-001 Section 10.1's 'admin VPN only' designation.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From a local machine with SSH access to the production server: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ssh -L 5555:localhost:5555 deploy@commercehub.com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Then browse to http://localhost:5555 on the local machine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Nginx and SSL Configuration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9.1 SSL Certificate Provisioning (Let's Encrypt)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snap install --classic certbot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ln -s /snap/bin/certbot /usr/bin/certbot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Standalone mode — stop nginx container temporarily for the initial issuance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stop 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certbot certonly --standalone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-d commercehub.com -d www.commercehub.com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--email ops@commercehub.com --agree-tos --no-eff-email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Copy certificates into the mounted nginx/ssl directory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cp /etc/letsencrypt/live/commercehub.com/fullchain.pem /opt/commercehub/nginx/ssl/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cp /etc/letsencrypt/live/commercehub.com/privkey.pem /opt/commercehub/nginx/ssl/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start nginx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9.2 Automatic Renewal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Add a renewal hook that restarts nginx after certificate renewal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tee /etc/letsencrypt/renewal-hooks/deploy/reload-nginx.sh &gt; /dev/null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#!/bin/bash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cp /etc/letsencrypt/live/commercehub.com/fullchain.pem /opt/commercehub/nginx/ssl/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cp /etc/letsencrypt/live/commercehub.com/privkey.pem /opt/commercehub/nginx/ssl/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cd /opt/commercehub &amp;&amp; docker compose -f docker-compose.prod.yml restart 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chmod +x /etc/letsencrypt/renewal-hooks/deploy/reload-nginx.sh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Certbot's snap install already configures a twice-daily renewal timer; verify it: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sudo systemctl list-timers | grep certbot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9.3 Production Nginx Configuration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nginx/nginx.conf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limit_req_zone $binary_remote_addr zone=auth_limit:10m rate=10r/m;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limit_req_zone $binary_remote_addr zone=api_limit:10m rate=120r/m;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server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listen 80;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server_name commercehub.com www.commercehub.com;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return 301 https://$host$request_uri;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server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listen 443 ssl http2;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server_name commercehub.com www.commercehub.com;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ssl_certificate     /etc/nginx/ssl/fullchain.pem;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ssl_certificate_key /etc/nginx/ssl/privkey.pem;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ssl_protocols       TLSv1.2 TLSv1.3;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ssl_ciphers         HIGH:!aNULL:!MD5;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add_header Strict-Transport-Security "max-age=31536000; includeSubDomains" always;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add_header X-Frame-Options "DENY" always;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add_header X-Content-Type-Options "nosniff" always;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add_header Referrer-Policy "strict-origin" always;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client_max_body_size 10M;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gzip 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gzip_types text/plain application/json application/javascript text/css;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# Authentication endpoints — stricter rate limit per CH-API-001 Section 1.7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location /api/v1/auth/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limit_req zone=auth_limit burst=5 nodelay;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proxy_pass http://backend:8000;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proxy_set_header Host $host;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proxy_set_header X-Real-IP $remote_addr;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proxy_set_header X-Forwarded-For $proxy_add_x_forwarded_for;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proxy_set_header X-Forwarded-Proto $scheme;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# General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location /api/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limit_req zone=api_limit burst=20 nodelay;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proxy_pass http://backend:8000;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proxy_set_header Host $host;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proxy_set_header X-Real-IP $remote_addr;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proxy_set_header X-Forwarded-For $proxy_add_x_forwarded_for;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proxy_set_header X-Forwarded-Proto $scheme;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location /static/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alias /var/www/static/;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expires 30d;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add_header Cache-Control "public, immutable";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location /media/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alias /var/www/media/;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expires 7d;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# React SPA — client-side routing fallback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location 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root /var/www/react-build;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index index.html;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try_files $uri /index.html;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CI/CD Pipeline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10.1 Pipeline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CI/CD pipeline implements the 8-stage process defined in CH-HLD-001 Section 10.3. Every push to main triggers Stages 1–6 automatically; Stage 7 requires manual approval before Stage 8 (production deploy) executes.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3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flake8 (Python) and ESLint (React) run on every PR and push. A failing lint blocks merge — no deployment occurs.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D6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A"/>
                <w:sz w:val="20"/>
                <w:szCs w:val="20"/>
              </w:rPr>
              <w:t xml:space="preserve">Unit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PyTest with pytest-cov runs the full unit suite from CH-TST-001 Section 2.1. Coverage must be ≥ 80% per NFR-M-001.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3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Integration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PyTest runs API integration tests against an ephemeral PostgreSQL instance, covering the test cases in CH-TST-001 Sections 5–11.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F4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Security Scan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Bandit (Python security linter) and Safety (dependency vulnerability scan) run on every push to main. Findings block deployment and alert the team.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B1D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DFFC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1D96"/>
                <w:sz w:val="20"/>
                <w:szCs w:val="20"/>
              </w:rPr>
              <w:t xml:space="preserve">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Docker images are built for the backend, tagged with the git SHA. The React frontend is built via npm run build.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6B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EAEA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6B"/>
                <w:sz w:val="20"/>
                <w:szCs w:val="20"/>
              </w:rPr>
              <w:t xml:space="preserve">Staging Deploy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Images are pulled and started on the staging server. The Section 17 smoke test suite (from CH-TST-001) runs automatically against staging.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5CD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Manual Approval Gate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Lead Engineer reviews the staging deployment and smoke test results, then explicitly approves via the GitHub Actions environment protection rule.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B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Production Deploy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Approved images are deployed to production with the rolling restart procedure (Section 10.3). Post-deploy smoke tests run automatically; failure triggers automatic rollback (Section 12.3).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10.2 GitHub Actions Workflow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.github/workflows/deploy.yml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name: CommerceHub CI/CD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push: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branches: [main]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pull_request: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branches: [main]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lint: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uses: actions/setup-python@v5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with: { python-version: '3.11'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run: pip install flake8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run: flake8 backend/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unit-tests: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needs: lint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uses: actions/setup-python@v5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with: { python-version: '3.11'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run: pip install -r backend/requirements.txt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run: pytest --cov=. --cov-fail-under=80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working-directory: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integration-tests: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needs: unit-tests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postgres: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image: postgres:15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env: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  POSTGRES_PASSWORD: test_pass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  POSTGRES_DB: commercehub_test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ports: ['5432:5432']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run: pytest tests/integration/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working-directory: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env: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  DATABASE_URL: postgres://postgres:test_pass@localhost:5432/commercehub_test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security-scan: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needs: integration-tests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if: github.ref == 'refs/heads/main'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run: pip install bandit safety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run: bandit -r backend/ -ll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run: safety check -r backend/requirements.txt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needs: security-scan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if: github.ref == 'refs/heads/main'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run: docker build -t commercehub-backend:${{ github.sha }} backend/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run: docker build -t commercehub-frontend:${{ github.sha }} frontend/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deploy-staging: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needs: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environment: 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name: Deploy to staging via SSH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run: ssh deploy@staging.commercehub.com 'cd /opt/commercehub &amp;&amp; ./scripts/deploy.sh ${{ github.sha }}'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name: Run smoke tests against 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run: ./scripts/smoke_test.sh https://staging.commercehub.com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deploy-production: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needs: deploy-staging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environment: production   # GitHub environment protection rule requires manual approval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name: Deploy to production via SSH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run: ssh deploy@commercehub.com 'cd /opt/commercehub &amp;&amp; ./scripts/deploy.sh ${{ github.sha }}'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- name: Run production smoke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run: ./scripts/smoke_test.sh https://commercehub.com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10.3 Zero-Downtime Deployment Script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script implements a rolling restart: the new backend image is started and health-checked before the old container is stopped, avoiding a hard outage window.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#!/bin/bash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scripts/deploy.sh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GIT_SHA=$1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cd /opt/commercehub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echo "Deploying commit ${GIT_SHA}..."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git -C backend fetch &amp;&amp; git -C backend checkout "${GIT_SHA}"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git -C frontend fetch &amp;&amp; git -C frontend checkout "${GIT_SHA}"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Build new images without stopping running containers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build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Apply any pending database migrations BEFORE switching traffic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(only backwards-compatible migrations should reach main — see CH-DDD-001 Section 16.2 Expand/Contract pattern)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run --rm backend python manage.py migrate --settings=config.settings.production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Rolling restart: start new backend container, wait for health check, then stop old 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up -d --no-deps --scale backend=2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sleep 25   # allow the healthcheck (Section 5.1, start-period=20s) to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HEALTHY=$(docker compose -f docker-compose.prod.yml ps backend --format json | grep -c '"Health":"healthy"' ||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if [ "$HEALTHY" -lt 1 ];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echo "New backend container failed health check. Aborting deploy."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docker compose -f docker-compose.prod.yml up -d --no-deps --scale backend=1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exit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up -d --no-deps --scale backend=1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up -d celery celery-beat 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echo "Deployment of ${GIT_SHA} complete."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11. Production Security Hardening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11.1 Server-Level Hardening Checklist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12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SSH key authentication only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Configured in Section 3.2; password authentication disabled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 login disabled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Configured in Section 3.2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Firewall (UFW) active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3.3 — only 22, 80, 443 reachable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fail2ban active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3.5 — brute-force protection on SSH and Nginx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Automatic security updates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unattended-upgrades configured in Section 3.1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Non-root container execution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Dockerfile (Section 5.1) runs as the commercehub user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database/Redis ports exposed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Confirmed in docker-compose.prod.yml (Section 5.3) — no host port mapping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11.2 Application Security Configuration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DEBUG=False is enforced in production settings; any deployment with DEBUG=True is rejected by a Django system check configured to fail startup.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ALLOWED_HOSTS is restricted to the exact production domain(s) — wildcard host headers are rejected.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SECURE_SSL_REDIRECT, SESSION_COOKIE_SECURE, and CSRF_COOKIE_SECURE are all set to True in production settings.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JWT access token TTL (30 min) and refresh token rotation are configured exactly per CH-HLD-001 ADR-004 — see the .env values in Section 4.3.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Rate limiting is enforced at both the Nginx layer (Section 9.3) and the Django/DRF throttle layer, per CH-API-001 Section 1.7 — a defence-in-depth pairing.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11.3 Database Security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application connects exclusively as commercehub_app, a role with no superuser, CREATEDB, or CREATEROLE privileges (Section 6.1).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Append-only tables have UPDATE/DELETE explicitly revoked at the role level (Section 6.2), not merely restricted by application logic.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PostgreSQL is never exposed on a public port; access is only via the Docker internal network or an SSH tunnel for emergency manual access.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11.4 Secret Rotation Procedure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Secrets are rotated on a planned schedule (every 90 days for JWT_SECRET_KEY and SECRET_KEY) or immediately upon suspected compromise.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Generate the new secret value using the command shown in Section 4.3.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Update the value in the GitHub Actions encrypted secrets store AND the production .env file.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Communicate the rotation window to stakeholders — rotating JWT_SECRET_KEY invalidates all active sessions, requiring every logged-in user to re-authenticate.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Deploy via the standard pipeline (Section 10); the rolling restart picks up the new environment variable on container recreation.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Confirm via the audit_logs table that login volume returns to baseline within the expected re-authentication window.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12. Backup, Disaster Recovery, and Rollback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12.1 Backup Strategy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Backup targets implement the RPO ≤ 24 hours / RTO ≤ 4 hours commitment in CH-SRS-001 NFR-A-003.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52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Backup Type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  <w:tc>
          <w:tcPr>
            <w:tcW w:type="dxa" w:w="3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 Location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full dump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at 02:30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daily copies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/opt/commercehub/backups/, synced off-site nightly to S3-compatible storage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WAL archiving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days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Enables point-in-time recovery within the retention window; archived alongside daily dumps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full archive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Sunday 03:00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weekly copies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Off-site storage only, for medium-term recovery scenarios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 archive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1st of month, 03:00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monthly copies (rolling 1 year)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Off-site cold storage — satisfies CH-DDD-001 Section 17 long-term retention guidance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snapshot (RDB)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days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only — Redis holds cache and broker state, not source-of-truth data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12.2 Backup Script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#!/bin/bash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scripts/backup.sh — invoked via cron daily at 02:30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TIMESTAMP=$(date +%Y%m%d_%H%M%S)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BACKUP_DIR=/opt/commercehub/backups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FILENAME="commercehub_${TIMESTAMP}.sql.gz"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/opt/commercehub/docker-compose.prod.yml exec -T db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pg_dump -U commercehub_app commercehub | gzip &gt; "${BACKUP_DIR}/${FILENAME}"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Sync to off-site S3-compatible 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aws s3 cp "${BACKUP_DIR}/${FILENAME}" "s3://commercehub-backups/daily/${FILENAME}"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Local retention: delete daily backups older than 14 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find "${BACKUP_DIR}" -name "commercehub_*.sql.gz" -mtime +14 -delete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echo "Backup ${FILENAME} completed and synced off-site."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Crontab entry (deploy 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30 2 * * * /opt/commercehub/scripts/backup.sh &gt;&gt; /var/log/commercehub/backup.log 2&gt;&amp;1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12.3 Restore Procedure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#!/bin/bash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scripts/restore.sh &lt;backup_filename&gt;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BACKUP_FILE=$1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echo "WARNING: This will overwrite the current database. Confirm by typing 'yes'."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read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if [ "$CONFIRMATION" != "yes" ]; then echo "Aborted."; exit 1; 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Stop the backend and Celery workers to prevent writes during restore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stop backend celery celery-beat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gunzip -c "/opt/commercehub/backups/${BACKUP_FILE}" |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docker compose -f docker-compose.prod.yml exec -T db psql -U commercehub_app commercehub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docker compose -f docker-compose.prod.yml start backend celery celery-beat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echo "Restore complete. Run smoke tests immediately (see CH-TST-001 Section 17)."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12.4 Disaster Recovery Scenarios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000"/>
        <w:gridCol w:w="2320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Procedure</w:t>
            </w:r>
          </w:p>
        </w:tc>
        <w:tc>
          <w:tcPr>
            <w:tcW w:type="dxa" w:w="2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RTO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corruption or accidental data loss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errors; manual report; data integrity check failure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Stop application (Section 12.3), restore from the most recent daily backup, replay WAL archives for point-in-time recovery, run smoke tests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 4 hours (NFR-A-003)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server loss (hardware failure, provider outage)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Uptime monitor alert (CH-HLD-001 Section 12.3) fires after 2 consecutive failed health checks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Provision a new server (Sections 2–9), restore the latest off-site backup, update DNS if IP changed, run smoke tests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 4 hours, dependent on provider VM provisioning time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data loss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miss rate spike; Celery queue appears empty unexpectedly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AOF persistence (Section 7.1) auto-recovers on container restart; cache layer self-heals via cache-aside pattern (CH-HLD-001 ADR-005) with no data loss risk since Redis holds no source-of-truth data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Near-immediate — automatic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Compromised secret (leaked API key, JWT secret)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alert, anomalous audit_logs activity, or external notification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Immediate rotation per Section 11.4 procedure, executed as an emergency (out-of-cycle) rotation rather than the planned 90-day schedule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 1 hour from detection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13. Rollback Procedure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13.1 Automatic Rollback (CI/CD Pipeline)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As defined in CH-TST-001 Section 17, if any post-deployment smoke test fails, the pipeline automatically re-deploys the previous known-good tagged image without requiring manual intervention.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#!/bin/bash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scripts/rollback.sh — invoked automatically by the CI/CD pipeline on smoke test failure,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or manually by an operator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PREVIOUS_SHA=$(cat /opt/commercehub/.last_known_good_sha)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echo "Rolling back to previous known-good commit: ${PREVIOUS_SHA}"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./scripts/deploy.sh "${PREVIOUS_SHA}"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./scripts/smoke_test.sh https://commercehub.com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echo "Rollback complete. Alerting on-call engineer."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curl -X POST "$SLACK_WEBHOOK_URL" -d '{"text":"Production rollback executed to '"${PREVIOUS_SHA}"'"}'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deploy.sh script (Section 10.3) records the currently-running commit SHA to .last_known_good_sha immediately after smoke tests pass, ensuring rollback always targets a verified-working state, not simply 'the previous deploy attempt'.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13.2 Database Migration Rollback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Schema rollback follows the Expand/Contract pattern defined in CH-DDD-001 Section 16.2. Because only backwards-compatible (Expand-phase) migrations are deployed to production within a single release, application rollback alone is sufficient in the vast majority of cases — the previous application version continues to function against the newer, additive schema.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single" w:color="7F4F00" w:sz="2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8"/>
                <w:szCs w:val="18"/>
              </w:rPr>
              <w:t xml:space="preserve">When a Reverse Migration Is Required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a migration must be reversed (rare, reserved for Contract-phase migrations confirmed safe in staging), use Django's built-in reverse migration capability: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 compose -f docker-compose.prod.yml exec backend python manage.py migrate &lt;app_name&gt; &lt;previous_migration_number&gt;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This is only performed after the application has already been rolled back to the prior code version (Section 13.1) — never reverse a migration while the newer application code, which depends on it, is still running.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14. Logging and Monitoring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14.1 Log Collection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container logs are captured via Docker's logging driver and rotated to prevent disk exhaustion, implementing the logging strategy from CH-HLD-001 Section 12.1.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Add to each service in docker-compose.prod.yml: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logging: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driver: json-file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options: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max-size: "50m"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    max-file: "5"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14.2 Uptime Monitoring Setup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 external uptime monitor (UptimeRobot or Better Uptime, per CH-HLD-001 Section 12.3) polls the health endpoint independently of the server itself, ensuring detection even during a full server outage.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600"/>
        <w:gridCol w:w="23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Interval</w:t>
            </w:r>
          </w:p>
        </w:tc>
        <w:tc>
          <w:tcPr>
            <w:tcW w:type="dxa" w:w="2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Threshold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uptime check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https://commercehub.com/api/v1/health/live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 seconds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consecutive failures → SMS + email to on-call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Readiness check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https://commercehub.com/api/v1/health/ready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120 seconds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consecutive failures → email alert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SSL expiry check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commercehub.com certificate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14 days remaining → email alert (backstops the auto-renewal in Section 9.2)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14.3 Post-Launch Monitoring Roadmap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Per CH-HLD-001 Section 12.3, monitoring capability expands beyond v1.0's uptime + Flower baseline as the platform matures: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Addition</w:t>
            </w:r>
          </w:p>
        </w:tc>
        <w:tc>
          <w:tcPr>
            <w:tcW w:type="dxa" w:w="5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for Adoption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Sentry error tracking</w:t>
            </w:r>
          </w:p>
        </w:tc>
        <w:tc>
          <w:tcPr>
            <w:tcW w:type="dxa" w:w="5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Immediately post-launch — real-time exception visibility is high-value, low-effort (single settings change per CH-HLD-001 Section 12.3)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v2.0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5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request volume justifies dashboards for p50/p95/p99 latency and error-rate trending beyond what log review provides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v2.0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ELK Stack (centralised logging)</w:t>
            </w:r>
          </w:p>
        </w:tc>
        <w:tc>
          <w:tcPr>
            <w:tcW w:type="dxa" w:w="5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log volume across multiple servers (post-horizontal-scaling, CH-HLD-001 Section 11.2 Phase 2) makes per-server log review impractical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15. Scaling Procedures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15.1 Vertical Scaling (Immediate, Same-Server)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pursuing horizontal scaling, confirm whether vertical headroom remains on the current server (Section 2.1 Recommended specification).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Increase Gunicorn worker count: edit the CMD in backend/Dockerfile (Section 5.1), rebuild, and redeploy. General formula: workers = (2 × CPU cores) + 1.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Increase Celery concurrency: adjust CELERY_CONCURRENCY in .env (Section 4.3) and redeploy.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Increase PostgreSQL max_connections and shared_buffers (Section 6.4) proportionally if additional RAM has been added to the server.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15.2 Horizontal Scaling (Phase 2 — Multiple Backend Servers)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When vertical headroom is exhausted, follow CH-HLD-001 Section 11.2 Phase 2: Horizontal Backend Scaling. This is a planned infrastructure change, not a routine deployment step.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3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Provision Additional Servers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Repeat Sections 2–5 of this guide on 1–3 additional backend servers. These servers run only the backend, celery, and celery-beat services — NOT db or redis, which remain centralised.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F4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Centralise Database and Redis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Migrate db and redis to dedicated servers, reachable by all backend instances over a private network. Update DATABASE_URL and REDIS_URL in each backend server's .env accordingly.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3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Configure Nginx as Load Balancer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Update nginx.conf's proxy_pass to an upstream block listing all backend instances, using least_conn or round-robin per CH-HLD-001 Section 11.2.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D6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A"/>
                <w:sz w:val="20"/>
                <w:szCs w:val="20"/>
              </w:rPr>
              <w:t xml:space="preserve">Verify Statelessness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Confirm session affinity is NOT required — since authentication is stateless JWT (CH-HLD-001 ADR-004), any backend instance can serve any request without sticky sessions.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nginx.conf upstream block addition for Phase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upstream commercehub_backend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least_conn;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server 10.0.1.10:8000;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server 10.0.1.11:8000;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    server 10.0.1.12:8000;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Then change proxy_pass http://backend:8000; 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7"/>
                <w:szCs w:val="17"/>
              </w:rPr>
              <w:t xml:space="preserve"># proxy_pass http://commercehub_backend;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15.3 Database Read Replica Setup (Phase 2)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When report queries or product listing load begins to contend with transactional write traffic, introduce a read replica per CH-HLD-001 Section 11.2 Phase 3.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PostgreSQL is already configured with wal_level = replica (Section 6.4), so no primary-side schema change is needed — only replication configuration.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Django's DATABASE_REPLICA_URL environment variable (reserved in CH-DDD-001 Section 18) is populated, and a database router directs report and product-listing read queries to the replica while all writes continue to the primary.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16. Post-Deployment Verification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checklist is executed manually after the very first production deployment, and is additionally automated as the smoke test suite (CH-TST-001 Section 17) for every subsequent deployment.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16.1 Deployment Checklist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920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Environment variables set correctly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.env has no placeholder values remaining: grep -E '&lt;.*&gt;' .env returns no matches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migrated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manage.py showmigrations shows no unapplied migrations (Section 6.3)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Append-only table permissions enforced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Attempt a direct UPDATE on audit_logs as commercehub_app — must fail with a permission error (Section 6.2)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 files collected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https://commercehub.com/static/admin/css/base.css returns 200, not 404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SSL configured and valid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https://www.ssllabs.com/ssltest/ScanNow.action?d=commercehub.com reports Grade A or higher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Nginx configured and routing correctly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/api/v1/health returns 200; GET / returns the React app, not a Nginx default page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Gunicorn running with correct worker count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ps backend shows the container healthy; logs show 4 worker processes started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running with persistence enabled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7.1 verification command returns appendonly: yes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Celery worker running and consuming all queues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8.1 verification — all 8 task names appear in worker startup log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Celery Beat running with correct schedule</w:t>
            </w:r>
          </w:p>
        </w:tc>
        <w:tc>
          <w:tcPr>
            <w:tcW w:type="dxa" w:w="4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8.2 — confirm scheduled tasks appear in Flower's periodic tasks view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16.2 Post-Deployment Functional Verification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Executed as the automated smoke test suite (full detail in CH-TST-001 Section 17); summarised here as the deployment-side checklist: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API health check returns 200 with all dependency checks 'ok' (Section 16.1, #6).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Frontend loads at the production domain with the correct page title and no console errors.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full guest browsing session (home → listing → detail) completes without error.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full registration + login cycle completes with a disposable test account, and the test account is deleted immediately after verification.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full order is placed using Stripe Test Mode (kept active in production exclusively for this smoke test, per CH-TST-001 Section 17) and reaches CONFIRMED status.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Flower confirms Celery is actively processing tasks (non-zero throughput, zero unexpected dead-letter entries).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17. Operational Runbook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17.1 Common Operations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live backend logs</w:t>
            </w:r>
          </w:p>
        </w:tc>
        <w:tc>
          <w:tcPr>
            <w:tcW w:type="dxa" w:w="6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-f docker-compose.prod.yml logs -f backend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live Celery worker logs</w:t>
            </w:r>
          </w:p>
        </w:tc>
        <w:tc>
          <w:tcPr>
            <w:tcW w:type="dxa" w:w="6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-f docker-compose.prod.yml logs -f celery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Restart a single service</w:t>
            </w:r>
          </w:p>
        </w:tc>
        <w:tc>
          <w:tcPr>
            <w:tcW w:type="dxa" w:w="6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-f docker-compose.prod.yml restart &lt;service_name&gt;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a Django shell in production</w:t>
            </w:r>
          </w:p>
        </w:tc>
        <w:tc>
          <w:tcPr>
            <w:tcW w:type="dxa" w:w="6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-f docker-compose.prod.yml exec backend python manage.py shell --settings=config.settings.production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a PostgreSQL shell</w:t>
            </w:r>
          </w:p>
        </w:tc>
        <w:tc>
          <w:tcPr>
            <w:tcW w:type="dxa" w:w="6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-f docker-compose.prod.yml exec db psql -U commercehub_app commercehub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container resource usage</w:t>
            </w:r>
          </w:p>
        </w:tc>
        <w:tc>
          <w:tcPr>
            <w:tcW w:type="dxa" w:w="6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stats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disk space</w:t>
            </w:r>
          </w:p>
        </w:tc>
        <w:tc>
          <w:tcPr>
            <w:tcW w:type="dxa" w:w="6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df -h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Manually trigger a backup</w:t>
            </w:r>
          </w:p>
        </w:tc>
        <w:tc>
          <w:tcPr>
            <w:tcW w:type="dxa" w:w="6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/opt/commercehub/scripts/backup.sh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current Celery queue depths</w:t>
            </w:r>
          </w:p>
        </w:tc>
        <w:tc>
          <w:tcPr>
            <w:tcW w:type="dxa" w:w="6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SSH tunnel to Flower (Section 8.3) and inspect the Queues tab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17.2 Incident Response Quick Reference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First Action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Uptime monitor alert fires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down, Nginx crashed, or all backend workers unhealthy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SSH in, run docker compose ps to identify the failed service, check its logs, restart if a transient failure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API response times reported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connection saturation, missing index regression, or traffic spike beyond capacity (Section 2.1)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docker stats for CPU/memory pressure; check PostgreSQL pg_stat_activity for connection count and slow queries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Emails not being delivered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SendGrid outage or Celery worker not processing the email queue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Flower for the email queue depth; confirm SMTP fallback (CH-HLD-001 Section 8.1) is configured correctly in .env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 webhook failures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HMAC secret mismatch after a secret rotation (Section 11.4), or gateway-side outage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backend logs for 'Invalid HMAC signature' entries; verify STRIPE_WEBHOOK_SECRET matches the value configured in the Stripe dashboard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Low-stock alerts not being sent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Celery Beat not running, or the alert debounce window masking a genuine alert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celery-beat container is healthy; check inventory_history for the relevant product to confirm the threshold was actually crossed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18. Future Improvements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Consistent with CH-HLD-001 Section 16 (Future Architecture Evolution), the following deployment-related enhancements are planned beyond v1.0 and require no breaking change to the procedures in this guide: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520"/>
      </w:tblGrid>
      <w:t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Phase</w:t>
            </w:r>
          </w:p>
        </w:tc>
        <w:tc>
          <w:tcPr>
            <w:tcW w:type="dxa" w:w="5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 to This Guide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Kubernetes deployment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v2.0</w:t>
            </w:r>
          </w:p>
        </w:tc>
        <w:tc>
          <w:tcPr>
            <w:tcW w:type="dxa" w:w="5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stateless backend design (Section 15.2) and existing Docker images are Kubernetes-ready; this guide's Docker Compose procedures would be superseded by Helm charts, not rewritten from scratch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Auto-scaling system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v2.0</w:t>
            </w:r>
          </w:p>
        </w:tc>
        <w:tc>
          <w:tcPr>
            <w:tcW w:type="dxa" w:w="5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Builds directly on the horizontal scaling procedure in Section 15.2, automating the manual server-provisioning step based on CPU/request-rate thresholds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Multi-region deployment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v3.0</w:t>
            </w:r>
          </w:p>
        </w:tc>
        <w:tc>
          <w:tcPr>
            <w:tcW w:type="dxa" w:w="5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Requires database replication strategy beyond the single read-replica plan in Section 15.3, and a CDN-based routing layer in front of regional Nginx instances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Blue-green deployment strategy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  <w:tc>
          <w:tcPr>
            <w:tcW w:type="dxa" w:w="5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 incremental improvement on the rolling-restart approach in Section 10.3, running two complete parallel environments and switching traffic atomically for even safer releases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19. Appendix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19.1 Pre-Launch Sign-Off Checklist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checklist is signed by the Lead Engineer and Project Sponsor immediately before the first production deployment is executed.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800"/>
      </w:tblGrid>
      <w:tr>
        <w:tc>
          <w:tcPr>
            <w:tcW w:type="dxa" w:w="7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CH-TST-001 Section 16.2 Exit Criteria fully satisfied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Production payment gateway credentials (Stripe live, SSLCommerz live) provisioned and tested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DNS records for commercehub.com and www.commercehub.com point to the production server IP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SSL certificate issued and auto-renewal verified (Section 9.2)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Backup script tested with a full restore drill in a non-production environment (Section 12.3)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Uptime monitoring configured and alert recipients confirmed (Section 14.2)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.env file reviewed line-by-line for placeholder values (Section 16.1, item 1)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Rollback procedure tested at least once in staging (Section 13)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19.2 Open Issues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1800"/>
        <w:gridCol w:w="2120"/>
      </w:tblGrid>
      <w:t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ID</w:t>
            </w:r>
          </w:p>
        </w:tc>
        <w:tc>
          <w:tcPr>
            <w:tcW w:type="dxa" w:w="4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Resolution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OI-011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the off-site backup storage provider (S3-compatible target) and provision the bucket/IAM credentials referenced in Section 12.2 before the first scheduled backup runs.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2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go-live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OI-012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whether a VPN or bastion host will provide the 'admin VPN only' access referenced for Flower (Section 8.3) and Section 11, or whether the SSH-tunnel approach documented here is sufficient for v1.0.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DevOps Lead / Lead Engineer</w:t>
            </w:r>
          </w:p>
        </w:tc>
        <w:tc>
          <w:tcPr>
            <w:tcW w:type="dxa" w:w="2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go-live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19.3 Document Relationship Map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Document</w:t>
            </w:r>
          </w:p>
        </w:tc>
        <w:tc>
          <w:tcPr>
            <w:tcW w:type="dxa" w:w="6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 to This Guide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High-Level Architecture Document (CH-HLD-001)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Sections 10, 11, and 12 are the architectural source for every procedure in this guide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Design Document (CH-DDD-001)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16 (Migration Strategy) and Section 10.2 (DB permissions) are operationalised in Sections 6 and 13.2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Plan &amp; Test Cases (CH-TST-001)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16.2 (Exit Criteria) gates this guide's execution; Section 17 (Smoke Tests) is invoked at the end of every deployment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Design Document (CH-API-001)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1.7 (Rate Limiting) and Section 16 (Health API) are configured at the Nginx and Docker health-check level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top w:val="single" w:color="D9D9D9" w:sz="4"/>
        </w:pBd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End of Document  |  CommerceHub Deployment &amp; Production Guide v1.0  |  CH-DEP-001  |  CONFIDENTIAL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3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© 2025 CommerceHub. All rights reserved.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3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1B3A5C"/>
        <w:sz w:val="18"/>
        <w:szCs w:val="18"/>
      </w:rPr>
      <w:t xml:space="preserve">CommerceHub  —  Deployment and Production Guide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   |   Version 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5F8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80"/>
      <w:outlineLvl w:val="3"/>
    </w:pPr>
    <w:rPr>
      <w:rFonts w:ascii="Arial" w:cs="Arial" w:eastAsia="Arial" w:hAnsi="Arial"/>
      <w:b/>
      <w:bCs/>
      <w:color w:val="1A6B6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2026-06-22T01:46:23.600Z</dcterms:created>
  <dcterms:modified xsi:type="dcterms:W3CDTF">2026-06-22T01:46:23.613Z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