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D66E45">
      <w:pPr>
        <w:pStyle w:val="6"/>
        <w:numPr>
          <w:ilvl w:val="0"/>
          <w:numId w:val="1"/>
        </w:numPr>
        <w:jc w:val="both"/>
        <w:rPr>
          <w:rFonts w:ascii="Arial" w:hAnsi="Arial" w:cs="Arial"/>
        </w:rPr>
      </w:pPr>
      <w:r>
        <w:rPr>
          <w:rFonts w:ascii="Arial" w:hAnsi="Arial" w:cs="Arial"/>
        </w:rPr>
        <w:t>Write Testable Code with Moq</w:t>
      </w:r>
    </w:p>
    <w:p w14:paraId="04C60C08">
      <w:pPr>
        <w:jc w:val="both"/>
        <w:rPr>
          <w:rFonts w:ascii="Arial" w:hAnsi="Arial" w:cs="Arial"/>
        </w:rPr>
      </w:pPr>
    </w:p>
    <w:p w14:paraId="6F423753">
      <w:pPr>
        <w:pStyle w:val="2"/>
        <w:jc w:val="both"/>
        <w:rPr>
          <w:rFonts w:ascii="Arial" w:hAnsi="Arial" w:cs="Arial"/>
          <w:b/>
        </w:rPr>
      </w:pPr>
      <w:r>
        <w:rPr>
          <w:rFonts w:ascii="Arial" w:hAnsi="Arial" w:cs="Arial"/>
          <w:b/>
        </w:rPr>
        <w:t>Scenario</w:t>
      </w:r>
    </w:p>
    <w:p w14:paraId="2EEC06AD">
      <w:pPr>
        <w:jc w:val="both"/>
        <w:rPr>
          <w:rFonts w:ascii="Arial" w:hAnsi="Arial" w:cs="Arial"/>
        </w:rPr>
      </w:pPr>
    </w:p>
    <w:p w14:paraId="3BDA6540">
      <w:pPr>
        <w:jc w:val="both"/>
        <w:rPr>
          <w:rFonts w:ascii="Arial" w:hAnsi="Arial" w:cs="Arial"/>
        </w:rPr>
      </w:pPr>
      <w:r>
        <w:rPr>
          <w:rFonts w:ascii="Arial" w:hAnsi="Arial" w:cs="Arial"/>
        </w:rPr>
        <w:t>You are tasked to write a unit test code for the below scenario.</w:t>
      </w:r>
    </w:p>
    <w:p w14:paraId="7A5A2AE1">
      <w:pPr>
        <w:jc w:val="both"/>
        <w:rPr>
          <w:rFonts w:ascii="Arial" w:hAnsi="Arial" w:cs="Arial"/>
        </w:rPr>
      </w:pPr>
      <w:r>
        <w:rPr>
          <w:rFonts w:ascii="Arial" w:hAnsi="Arial" w:cs="Arial"/>
        </w:rPr>
        <w:t>The application in which you are teamed up with, deals with a mail server communication in which your application tries to send mail to its users upon every transaction. Your role is to write unit testing the module that contains send mail functionality. You wanted to perform testing the module without sending any email.</w:t>
      </w:r>
    </w:p>
    <w:p w14:paraId="41B2EA99">
      <w:pPr>
        <w:jc w:val="both"/>
        <w:rPr>
          <w:rFonts w:ascii="Arial" w:hAnsi="Arial" w:cs="Arial"/>
        </w:rPr>
      </w:pPr>
      <w:r>
        <w:rPr>
          <w:rFonts w:ascii="Arial" w:hAnsi="Arial" w:cs="Arial"/>
        </w:rPr>
        <w:t xml:space="preserve">After investigating the problem scenario, you found a solution and that is creating </w:t>
      </w:r>
      <w:r>
        <w:rPr>
          <w:rFonts w:ascii="Arial" w:hAnsi="Arial" w:cs="Arial"/>
          <w:b/>
        </w:rPr>
        <w:t>mock</w:t>
      </w:r>
      <w:r>
        <w:rPr>
          <w:rFonts w:ascii="Arial" w:hAnsi="Arial" w:cs="Arial"/>
        </w:rPr>
        <w:t xml:space="preserve"> objects of these external dependencies in the unit testing project so that you can achieve speedier test execution and loose coupling of code.</w:t>
      </w:r>
    </w:p>
    <w:p w14:paraId="1CDC198A">
      <w:pPr>
        <w:jc w:val="both"/>
        <w:rPr>
          <w:rFonts w:ascii="Arial" w:hAnsi="Arial" w:cs="Arial"/>
          <w:color w:val="FF0000"/>
        </w:rPr>
      </w:pPr>
      <w:r>
        <w:rPr>
          <w:rFonts w:ascii="Arial" w:hAnsi="Arial" w:cs="Arial"/>
          <w:b/>
          <w:color w:val="FF0000"/>
        </w:rPr>
        <w:t>Note:</w:t>
      </w:r>
      <w:r>
        <w:rPr>
          <w:rFonts w:ascii="Arial" w:hAnsi="Arial" w:cs="Arial"/>
          <w:color w:val="FF0000"/>
        </w:rPr>
        <w:t xml:space="preserve"> Duration to complete this exercise is </w:t>
      </w:r>
      <w:r>
        <w:rPr>
          <w:rFonts w:ascii="Arial" w:hAnsi="Arial" w:cs="Arial"/>
          <w:b/>
          <w:color w:val="FF0000"/>
        </w:rPr>
        <w:t>30 min</w:t>
      </w:r>
      <w:r>
        <w:rPr>
          <w:rFonts w:ascii="Arial" w:hAnsi="Arial" w:cs="Arial"/>
          <w:color w:val="FF0000"/>
        </w:rPr>
        <w:t>.</w:t>
      </w:r>
    </w:p>
    <w:p w14:paraId="2A6D1C69">
      <w:pPr>
        <w:jc w:val="both"/>
        <w:rPr>
          <w:rFonts w:ascii="Arial" w:hAnsi="Arial" w:cs="Arial"/>
          <w:color w:val="FF0000"/>
        </w:rPr>
      </w:pPr>
    </w:p>
    <w:p w14:paraId="6A3B89DF">
      <w:pPr>
        <w:pStyle w:val="2"/>
        <w:jc w:val="both"/>
        <w:rPr>
          <w:rFonts w:ascii="Arial" w:hAnsi="Arial" w:cs="Arial"/>
          <w:b/>
        </w:rPr>
      </w:pPr>
      <w:r>
        <w:rPr>
          <w:rFonts w:ascii="Arial" w:hAnsi="Arial" w:cs="Arial"/>
          <w:b/>
        </w:rPr>
        <w:t>Task1</w:t>
      </w:r>
    </w:p>
    <w:p w14:paraId="17AD9993">
      <w:pPr>
        <w:jc w:val="both"/>
        <w:rPr>
          <w:rFonts w:ascii="Arial" w:hAnsi="Arial" w:cs="Arial"/>
        </w:rPr>
      </w:pPr>
    </w:p>
    <w:p w14:paraId="5D273F02">
      <w:pPr>
        <w:jc w:val="both"/>
        <w:rPr>
          <w:rFonts w:ascii="Arial" w:hAnsi="Arial" w:cs="Arial"/>
        </w:rPr>
      </w:pPr>
      <w:r>
        <w:rPr>
          <w:rFonts w:ascii="Arial" w:hAnsi="Arial" w:cs="Arial"/>
        </w:rPr>
        <w:t>In this task, you will create a class library that will be used for unit testing.</w:t>
      </w:r>
    </w:p>
    <w:p w14:paraId="2E3336F2">
      <w:pPr>
        <w:pStyle w:val="7"/>
        <w:numPr>
          <w:ilvl w:val="0"/>
          <w:numId w:val="2"/>
        </w:numPr>
        <w:jc w:val="both"/>
        <w:rPr>
          <w:rFonts w:ascii="Arial" w:hAnsi="Arial" w:cs="Arial"/>
          <w:b/>
        </w:rPr>
      </w:pPr>
      <w:r>
        <w:rPr>
          <w:rFonts w:ascii="Arial" w:hAnsi="Arial" w:cs="Arial"/>
        </w:rPr>
        <w:t xml:space="preserve">Create a </w:t>
      </w:r>
      <w:r>
        <w:rPr>
          <w:rFonts w:ascii="Arial" w:hAnsi="Arial" w:cs="Arial"/>
          <w:b/>
        </w:rPr>
        <w:t>Class Library (Language C#)</w:t>
      </w:r>
      <w:r>
        <w:rPr>
          <w:rFonts w:ascii="Arial" w:hAnsi="Arial" w:cs="Arial"/>
        </w:rPr>
        <w:t xml:space="preserve"> project using Visual Studio IDE, and name it as </w:t>
      </w:r>
      <w:r>
        <w:rPr>
          <w:rFonts w:ascii="Arial" w:hAnsi="Arial" w:cs="Arial"/>
          <w:b/>
        </w:rPr>
        <w:t>CustomerCommLib.</w:t>
      </w:r>
    </w:p>
    <w:p w14:paraId="3432D799">
      <w:pPr>
        <w:pStyle w:val="7"/>
        <w:jc w:val="both"/>
        <w:rPr>
          <w:rFonts w:ascii="Arial" w:hAnsi="Arial" w:cs="Arial"/>
          <w:b/>
        </w:rPr>
      </w:pPr>
    </w:p>
    <w:p w14:paraId="4AA9F9CE">
      <w:pPr>
        <w:pStyle w:val="7"/>
        <w:numPr>
          <w:ilvl w:val="0"/>
          <w:numId w:val="2"/>
        </w:numPr>
        <w:jc w:val="both"/>
        <w:rPr>
          <w:rFonts w:ascii="Arial" w:hAnsi="Arial" w:cs="Arial"/>
        </w:rPr>
      </w:pPr>
      <w:r>
        <w:rPr>
          <w:rFonts w:ascii="Arial" w:hAnsi="Arial" w:cs="Arial"/>
        </w:rPr>
        <w:t xml:space="preserve">Rename the default </w:t>
      </w:r>
      <w:r>
        <w:rPr>
          <w:rFonts w:ascii="Arial" w:hAnsi="Arial" w:cs="Arial"/>
          <w:b/>
        </w:rPr>
        <w:t>Class1</w:t>
      </w:r>
      <w:r>
        <w:rPr>
          <w:rFonts w:ascii="Arial" w:hAnsi="Arial" w:cs="Arial"/>
        </w:rPr>
        <w:t xml:space="preserve"> class name as </w:t>
      </w:r>
      <w:r>
        <w:rPr>
          <w:rFonts w:ascii="Arial" w:hAnsi="Arial" w:cs="Arial"/>
          <w:b/>
        </w:rPr>
        <w:t>MailSender.</w:t>
      </w:r>
    </w:p>
    <w:p w14:paraId="5C718D3D">
      <w:pPr>
        <w:pStyle w:val="7"/>
        <w:jc w:val="both"/>
        <w:rPr>
          <w:rFonts w:ascii="Arial" w:hAnsi="Arial" w:cs="Arial"/>
        </w:rPr>
      </w:pPr>
    </w:p>
    <w:p w14:paraId="65F3D503">
      <w:pPr>
        <w:pStyle w:val="7"/>
        <w:numPr>
          <w:ilvl w:val="0"/>
          <w:numId w:val="2"/>
        </w:numPr>
        <w:jc w:val="both"/>
        <w:rPr>
          <w:rFonts w:ascii="Arial" w:hAnsi="Arial" w:cs="Arial"/>
        </w:rPr>
      </w:pPr>
      <w:r>
        <w:rPr>
          <w:rFonts w:ascii="Arial" w:hAnsi="Arial" w:cs="Arial"/>
        </w:rPr>
        <w:t>Include the following namespaces with ‘using’ directive.</w:t>
      </w:r>
    </w:p>
    <w:p w14:paraId="3633FF1F">
      <w:pPr>
        <w:pStyle w:val="7"/>
        <w:rPr>
          <w:rFonts w:ascii="Arial" w:hAnsi="Arial" w:cs="Arial"/>
        </w:rPr>
      </w:pPr>
    </w:p>
    <w:p w14:paraId="0FC4F5CC">
      <w:pPr>
        <w:pStyle w:val="7"/>
        <w:numPr>
          <w:ilvl w:val="1"/>
          <w:numId w:val="2"/>
        </w:numPr>
        <w:ind w:left="1080"/>
        <w:jc w:val="both"/>
        <w:rPr>
          <w:rFonts w:ascii="Arial" w:hAnsi="Arial" w:cs="Arial"/>
          <w:b/>
        </w:rPr>
      </w:pPr>
      <w:r>
        <w:rPr>
          <w:rFonts w:ascii="Arial" w:hAnsi="Arial" w:cs="Arial"/>
          <w:b/>
        </w:rPr>
        <w:t>System.Net</w:t>
      </w:r>
    </w:p>
    <w:p w14:paraId="3249820A">
      <w:pPr>
        <w:pStyle w:val="7"/>
        <w:numPr>
          <w:ilvl w:val="1"/>
          <w:numId w:val="2"/>
        </w:numPr>
        <w:ind w:left="1080"/>
        <w:jc w:val="both"/>
        <w:rPr>
          <w:rFonts w:ascii="Arial" w:hAnsi="Arial" w:cs="Arial"/>
          <w:b/>
        </w:rPr>
      </w:pPr>
      <w:r>
        <w:rPr>
          <w:rFonts w:ascii="Arial" w:hAnsi="Arial" w:cs="Arial"/>
          <w:b/>
        </w:rPr>
        <w:t>System.Net.Mail</w:t>
      </w:r>
    </w:p>
    <w:p w14:paraId="3D1E8943">
      <w:pPr>
        <w:pStyle w:val="7"/>
        <w:ind w:left="1440"/>
        <w:jc w:val="both"/>
        <w:rPr>
          <w:rFonts w:ascii="Arial" w:hAnsi="Arial" w:cs="Arial"/>
          <w:b/>
        </w:rPr>
      </w:pPr>
    </w:p>
    <w:p w14:paraId="601BB2B1">
      <w:pPr>
        <w:pStyle w:val="7"/>
        <w:numPr>
          <w:ilvl w:val="0"/>
          <w:numId w:val="2"/>
        </w:numPr>
        <w:jc w:val="both"/>
        <w:rPr>
          <w:rFonts w:ascii="Arial" w:hAnsi="Arial" w:cs="Arial"/>
        </w:rPr>
      </w:pPr>
      <w:r>
        <w:rPr>
          <w:rFonts w:ascii="Arial" w:hAnsi="Arial" w:cs="Arial"/>
        </w:rPr>
        <w:t>Define an interface as follow.</w:t>
      </w:r>
    </w:p>
    <w:p w14:paraId="1FEB161F">
      <w:pPr>
        <w:pStyle w:val="7"/>
        <w:jc w:val="both"/>
        <w:rPr>
          <w:rFonts w:ascii="Arial" w:hAnsi="Arial" w:cs="Arial"/>
        </w:rPr>
      </w:pPr>
    </w:p>
    <w:p w14:paraId="51309CD0">
      <w:pPr>
        <w:spacing w:after="0" w:line="240" w:lineRule="auto"/>
        <w:ind w:left="720"/>
        <w:jc w:val="both"/>
        <w:rPr>
          <w:rFonts w:ascii="Arial" w:hAnsi="Arial" w:cs="Arial"/>
        </w:rPr>
      </w:pPr>
      <w:r>
        <w:rPr>
          <w:rFonts w:ascii="Arial" w:hAnsi="Arial" w:cs="Arial"/>
        </w:rPr>
        <w:t>public interface IMailSender</w:t>
      </w:r>
    </w:p>
    <w:p w14:paraId="517ABFF6">
      <w:pPr>
        <w:spacing w:after="0" w:line="240" w:lineRule="auto"/>
        <w:ind w:left="720"/>
        <w:jc w:val="both"/>
        <w:rPr>
          <w:rFonts w:ascii="Arial" w:hAnsi="Arial" w:cs="Arial"/>
        </w:rPr>
      </w:pPr>
      <w:r>
        <w:rPr>
          <w:rFonts w:ascii="Arial" w:hAnsi="Arial" w:cs="Arial"/>
        </w:rPr>
        <w:t>{</w:t>
      </w:r>
    </w:p>
    <w:p w14:paraId="66C3C3F4">
      <w:pPr>
        <w:spacing w:after="0" w:line="240" w:lineRule="auto"/>
        <w:ind w:left="720"/>
        <w:jc w:val="both"/>
        <w:rPr>
          <w:rFonts w:ascii="Arial" w:hAnsi="Arial" w:cs="Arial"/>
        </w:rPr>
      </w:pPr>
      <w:r>
        <w:rPr>
          <w:rFonts w:ascii="Arial" w:hAnsi="Arial" w:cs="Arial"/>
        </w:rPr>
        <w:t xml:space="preserve">        bool SendMail(string toAddress, string message);         </w:t>
      </w:r>
    </w:p>
    <w:p w14:paraId="4B3D6D0B">
      <w:pPr>
        <w:spacing w:after="0" w:line="240" w:lineRule="auto"/>
        <w:ind w:left="720"/>
        <w:jc w:val="both"/>
        <w:rPr>
          <w:rFonts w:ascii="Arial" w:hAnsi="Arial" w:cs="Arial"/>
        </w:rPr>
      </w:pPr>
      <w:r>
        <w:rPr>
          <w:rFonts w:ascii="Arial" w:hAnsi="Arial" w:cs="Arial"/>
        </w:rPr>
        <w:t>}</w:t>
      </w:r>
    </w:p>
    <w:p w14:paraId="40DAA8FF">
      <w:pPr>
        <w:spacing w:after="0" w:line="240" w:lineRule="auto"/>
        <w:jc w:val="both"/>
        <w:rPr>
          <w:rFonts w:ascii="Arial" w:hAnsi="Arial" w:cs="Arial"/>
        </w:rPr>
      </w:pPr>
    </w:p>
    <w:p w14:paraId="1A949F2A">
      <w:pPr>
        <w:spacing w:after="0" w:line="240" w:lineRule="auto"/>
        <w:jc w:val="both"/>
        <w:rPr>
          <w:rFonts w:ascii="Arial" w:hAnsi="Arial" w:cs="Arial"/>
        </w:rPr>
      </w:pPr>
    </w:p>
    <w:p w14:paraId="28671914">
      <w:pPr>
        <w:pStyle w:val="7"/>
        <w:numPr>
          <w:ilvl w:val="0"/>
          <w:numId w:val="3"/>
        </w:numPr>
        <w:jc w:val="both"/>
        <w:rPr>
          <w:rFonts w:ascii="Arial" w:hAnsi="Arial" w:cs="Arial"/>
        </w:rPr>
      </w:pPr>
      <w:r>
        <w:rPr>
          <w:rFonts w:ascii="Arial" w:hAnsi="Arial" w:cs="Arial"/>
        </w:rPr>
        <w:t xml:space="preserve">And provide implementation of </w:t>
      </w:r>
      <w:r>
        <w:rPr>
          <w:rFonts w:ascii="Arial" w:hAnsi="Arial" w:cs="Arial"/>
          <w:b/>
        </w:rPr>
        <w:t>IMailSender</w:t>
      </w:r>
      <w:r>
        <w:rPr>
          <w:rFonts w:ascii="Arial" w:hAnsi="Arial" w:cs="Arial"/>
        </w:rPr>
        <w:t xml:space="preserve"> in the </w:t>
      </w:r>
      <w:r>
        <w:rPr>
          <w:rFonts w:ascii="Arial" w:hAnsi="Arial" w:cs="Arial"/>
          <w:b/>
        </w:rPr>
        <w:t>MailSender</w:t>
      </w:r>
      <w:r>
        <w:rPr>
          <w:rFonts w:ascii="Arial" w:hAnsi="Arial" w:cs="Arial"/>
        </w:rPr>
        <w:t xml:space="preserve"> class as seen below.</w:t>
      </w:r>
    </w:p>
    <w:p w14:paraId="1F73AC03">
      <w:pPr>
        <w:pStyle w:val="7"/>
        <w:jc w:val="both"/>
        <w:rPr>
          <w:rFonts w:ascii="Arial" w:hAnsi="Arial" w:cs="Arial"/>
        </w:rPr>
      </w:pPr>
    </w:p>
    <w:p w14:paraId="1CC28749">
      <w:pPr>
        <w:pStyle w:val="7"/>
        <w:jc w:val="both"/>
        <w:rPr>
          <w:rFonts w:ascii="Arial" w:hAnsi="Arial" w:cs="Arial"/>
        </w:rPr>
      </w:pPr>
      <w:r>
        <w:rPr>
          <w:rFonts w:ascii="Arial" w:hAnsi="Arial" w:cs="Arial"/>
        </w:rPr>
        <w:t>namespace CustomerCommLib</w:t>
      </w:r>
    </w:p>
    <w:p w14:paraId="70615E48">
      <w:pPr>
        <w:pStyle w:val="7"/>
        <w:jc w:val="both"/>
        <w:rPr>
          <w:rFonts w:ascii="Arial" w:hAnsi="Arial" w:cs="Arial"/>
        </w:rPr>
      </w:pPr>
      <w:r>
        <w:rPr>
          <w:rFonts w:ascii="Arial" w:hAnsi="Arial" w:cs="Arial"/>
        </w:rPr>
        <w:t>{</w:t>
      </w:r>
    </w:p>
    <w:p w14:paraId="0F044167">
      <w:pPr>
        <w:pStyle w:val="7"/>
        <w:ind w:firstLine="720"/>
        <w:jc w:val="both"/>
        <w:rPr>
          <w:rFonts w:ascii="Arial" w:hAnsi="Arial" w:cs="Arial"/>
        </w:rPr>
      </w:pPr>
      <w:r>
        <w:rPr>
          <w:rFonts w:ascii="Arial" w:hAnsi="Arial" w:cs="Arial"/>
        </w:rPr>
        <w:t>public class MailSender:IMailSender</w:t>
      </w:r>
    </w:p>
    <w:p w14:paraId="2A0BDBAD">
      <w:pPr>
        <w:pStyle w:val="7"/>
        <w:ind w:firstLine="720"/>
        <w:jc w:val="both"/>
        <w:rPr>
          <w:rFonts w:ascii="Arial" w:hAnsi="Arial" w:cs="Arial"/>
        </w:rPr>
      </w:pPr>
      <w:r>
        <w:rPr>
          <w:rFonts w:ascii="Arial" w:hAnsi="Arial" w:cs="Arial"/>
        </w:rPr>
        <w:t>{</w:t>
      </w:r>
      <w:r>
        <w:rPr>
          <w:rFonts w:ascii="Arial" w:hAnsi="Arial" w:cs="Arial"/>
        </w:rPr>
        <w:tab/>
      </w:r>
    </w:p>
    <w:p w14:paraId="5058FF41">
      <w:pPr>
        <w:pStyle w:val="7"/>
        <w:ind w:firstLine="720"/>
        <w:jc w:val="both"/>
        <w:rPr>
          <w:rFonts w:ascii="Arial" w:hAnsi="Arial" w:cs="Arial"/>
        </w:rPr>
      </w:pPr>
      <w:r>
        <w:rPr>
          <w:rFonts w:ascii="Arial" w:hAnsi="Arial" w:cs="Arial"/>
        </w:rPr>
        <w:tab/>
      </w:r>
      <w:r>
        <w:rPr>
          <w:rFonts w:ascii="Arial" w:hAnsi="Arial" w:cs="Arial"/>
        </w:rPr>
        <w:t>public bool SendMail(string toAddress, string message)</w:t>
      </w:r>
    </w:p>
    <w:p w14:paraId="3F212F8B">
      <w:pPr>
        <w:pStyle w:val="7"/>
        <w:ind w:firstLine="720"/>
        <w:jc w:val="both"/>
        <w:rPr>
          <w:rFonts w:ascii="Arial" w:hAnsi="Arial" w:cs="Arial"/>
        </w:rPr>
      </w:pPr>
      <w:r>
        <w:rPr>
          <w:rFonts w:ascii="Arial" w:hAnsi="Arial" w:cs="Arial"/>
        </w:rPr>
        <w:tab/>
      </w:r>
      <w:r>
        <w:rPr>
          <w:rFonts w:ascii="Arial" w:hAnsi="Arial" w:cs="Arial"/>
        </w:rPr>
        <w:t>{</w:t>
      </w:r>
    </w:p>
    <w:p w14:paraId="058F81BB">
      <w:pPr>
        <w:pStyle w:val="5"/>
        <w:rPr>
          <w:rFonts w:ascii="Arial" w:hAnsi="Arial" w:cs="Arial" w:eastAsiaTheme="minorHAnsi"/>
          <w:sz w:val="22"/>
          <w:szCs w:val="22"/>
        </w:rPr>
      </w:pPr>
      <w:r>
        <w:rPr>
          <w:rFonts w:ascii="Arial" w:hAnsi="Arial" w:cs="Arial"/>
        </w:rPr>
        <w:tab/>
      </w:r>
      <w:r>
        <w:rPr>
          <w:rFonts w:ascii="Arial" w:hAnsi="Arial" w:cs="Arial"/>
        </w:rPr>
        <w:tab/>
      </w:r>
      <w:r>
        <w:rPr>
          <w:rFonts w:ascii="Arial" w:hAnsi="Arial" w:cs="Arial"/>
        </w:rPr>
        <w:tab/>
      </w:r>
      <w:r>
        <w:rPr>
          <w:rFonts w:ascii="Arial" w:hAnsi="Arial" w:cs="Arial" w:eastAsiaTheme="minorHAnsi"/>
          <w:sz w:val="22"/>
          <w:szCs w:val="22"/>
        </w:rPr>
        <w:t>MailMessage mail = new MailMessage();</w:t>
      </w:r>
    </w:p>
    <w:p w14:paraId="76DF2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SmtpClient SmtpServer = new SmtpClient("smtp.gmail.com");</w:t>
      </w:r>
    </w:p>
    <w:p w14:paraId="442D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p>
    <w:p w14:paraId="1E79A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mail.From = new MailAddress("your_email_address@gmail.com");</w:t>
      </w:r>
    </w:p>
    <w:p w14:paraId="5F97D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mail.To.Add(toAddress);</w:t>
      </w:r>
    </w:p>
    <w:p w14:paraId="18877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mail.Subject = "Test Mail";</w:t>
      </w:r>
    </w:p>
    <w:p w14:paraId="6357A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mail.Body = message;</w:t>
      </w:r>
    </w:p>
    <w:p w14:paraId="1AB08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p>
    <w:p w14:paraId="53789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SmtpServer.Port = 587;</w:t>
      </w:r>
    </w:p>
    <w:p w14:paraId="35ABD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Arial" w:hAnsi="Arial" w:cs="Arial"/>
        </w:rPr>
      </w:pPr>
      <w:r>
        <w:rPr>
          <w:rFonts w:ascii="Arial" w:hAnsi="Arial" w:cs="Arial"/>
        </w:rPr>
        <w:t xml:space="preserve">                </w:t>
      </w:r>
      <w:r>
        <w:rPr>
          <w:rFonts w:ascii="Arial" w:hAnsi="Arial" w:cs="Arial"/>
        </w:rPr>
        <w:tab/>
      </w:r>
      <w:r>
        <w:rPr>
          <w:rFonts w:ascii="Arial" w:hAnsi="Arial" w:cs="Arial"/>
        </w:rPr>
        <w:t>SmtpServer.Credentials = new NetworkCredential("username", "password");</w:t>
      </w:r>
    </w:p>
    <w:p w14:paraId="15D15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SmtpServer.EnableSsl = true;</w:t>
      </w:r>
    </w:p>
    <w:p w14:paraId="65203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p>
    <w:p w14:paraId="05B6C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SmtpServer.Send(mail);</w:t>
      </w:r>
    </w:p>
    <w:p w14:paraId="57D6F885">
      <w:pPr>
        <w:pStyle w:val="7"/>
        <w:ind w:firstLine="720"/>
        <w:jc w:val="both"/>
        <w:rPr>
          <w:rFonts w:ascii="Arial" w:hAnsi="Arial" w:cs="Arial"/>
        </w:rPr>
      </w:pPr>
    </w:p>
    <w:p w14:paraId="3D28EAFF">
      <w:pPr>
        <w:pStyle w:val="7"/>
        <w:ind w:firstLine="720"/>
        <w:jc w:val="both"/>
        <w:rPr>
          <w:rFonts w:ascii="Arial" w:hAnsi="Arial" w:cs="Arial"/>
        </w:rPr>
      </w:pPr>
      <w:r>
        <w:rPr>
          <w:rFonts w:ascii="Arial" w:hAnsi="Arial" w:cs="Arial"/>
        </w:rPr>
        <w:tab/>
      </w:r>
      <w:r>
        <w:rPr>
          <w:rFonts w:ascii="Arial" w:hAnsi="Arial" w:cs="Arial"/>
        </w:rPr>
        <w:t>}</w:t>
      </w:r>
    </w:p>
    <w:p w14:paraId="3DCD93C4">
      <w:pPr>
        <w:pStyle w:val="7"/>
        <w:ind w:firstLine="720"/>
        <w:jc w:val="both"/>
        <w:rPr>
          <w:rFonts w:ascii="Arial" w:hAnsi="Arial" w:cs="Arial"/>
        </w:rPr>
      </w:pPr>
      <w:r>
        <w:rPr>
          <w:rFonts w:ascii="Arial" w:hAnsi="Arial" w:cs="Arial"/>
        </w:rPr>
        <w:t>}</w:t>
      </w:r>
    </w:p>
    <w:p w14:paraId="06D8C563">
      <w:pPr>
        <w:jc w:val="both"/>
        <w:rPr>
          <w:rFonts w:ascii="Arial" w:hAnsi="Arial" w:cs="Arial"/>
        </w:rPr>
      </w:pPr>
      <w:r>
        <w:rPr>
          <w:rFonts w:ascii="Arial" w:hAnsi="Arial" w:cs="Arial"/>
        </w:rPr>
        <w:tab/>
      </w:r>
      <w:r>
        <w:rPr>
          <w:rFonts w:ascii="Arial" w:hAnsi="Arial" w:cs="Arial"/>
        </w:rPr>
        <w:t>}</w:t>
      </w:r>
    </w:p>
    <w:p w14:paraId="5A795503">
      <w:pPr>
        <w:jc w:val="both"/>
        <w:rPr>
          <w:rFonts w:ascii="Arial" w:hAnsi="Arial" w:cs="Arial"/>
        </w:rPr>
      </w:pPr>
      <w:r>
        <w:rPr>
          <w:rFonts w:ascii="Arial" w:hAnsi="Arial" w:cs="Arial"/>
        </w:rPr>
        <w:tab/>
      </w:r>
      <w:r>
        <w:rPr>
          <w:rFonts w:ascii="Arial" w:hAnsi="Arial" w:cs="Arial"/>
        </w:rPr>
        <w:t>The above class can’t be unit testing since the code access the STMP mail server.</w:t>
      </w:r>
    </w:p>
    <w:p w14:paraId="269E84B8">
      <w:pPr>
        <w:pStyle w:val="7"/>
        <w:numPr>
          <w:ilvl w:val="0"/>
          <w:numId w:val="3"/>
        </w:numPr>
        <w:jc w:val="both"/>
        <w:rPr>
          <w:rFonts w:ascii="Arial" w:hAnsi="Arial" w:cs="Arial"/>
        </w:rPr>
      </w:pPr>
      <w:r>
        <w:rPr>
          <w:rFonts w:ascii="Arial" w:hAnsi="Arial" w:cs="Arial"/>
        </w:rPr>
        <w:t xml:space="preserve">Create another class called </w:t>
      </w:r>
      <w:r>
        <w:rPr>
          <w:rFonts w:ascii="Arial" w:hAnsi="Arial" w:cs="Arial"/>
          <w:b/>
        </w:rPr>
        <w:t xml:space="preserve">CustomeComm </w:t>
      </w:r>
      <w:r>
        <w:rPr>
          <w:rFonts w:ascii="Arial" w:hAnsi="Arial" w:cs="Arial"/>
        </w:rPr>
        <w:t xml:space="preserve">which is the </w:t>
      </w:r>
      <w:r>
        <w:rPr>
          <w:rFonts w:ascii="Arial" w:hAnsi="Arial" w:cs="Arial"/>
          <w:b/>
        </w:rPr>
        <w:t>class under test</w:t>
      </w:r>
      <w:r>
        <w:rPr>
          <w:rFonts w:ascii="Arial" w:hAnsi="Arial" w:cs="Arial"/>
        </w:rPr>
        <w:t xml:space="preserve"> in the given scenario.</w:t>
      </w:r>
    </w:p>
    <w:p w14:paraId="1C0B5CAB">
      <w:pPr>
        <w:pStyle w:val="7"/>
        <w:jc w:val="both"/>
        <w:rPr>
          <w:rFonts w:ascii="Arial" w:hAnsi="Arial" w:cs="Arial"/>
        </w:rPr>
      </w:pPr>
      <w:r>
        <w:rPr>
          <w:rFonts w:ascii="Arial" w:hAnsi="Arial" w:cs="Arial"/>
        </w:rPr>
        <w:t>namespace CustomerCommLib</w:t>
      </w:r>
    </w:p>
    <w:p w14:paraId="5E3F8DBA">
      <w:pPr>
        <w:pStyle w:val="7"/>
        <w:jc w:val="both"/>
        <w:rPr>
          <w:rFonts w:ascii="Arial" w:hAnsi="Arial" w:cs="Arial"/>
        </w:rPr>
      </w:pPr>
      <w:r>
        <w:rPr>
          <w:rFonts w:ascii="Arial" w:hAnsi="Arial" w:cs="Arial"/>
        </w:rPr>
        <w:t>{</w:t>
      </w:r>
    </w:p>
    <w:p w14:paraId="3894B8C3">
      <w:pPr>
        <w:pStyle w:val="7"/>
        <w:ind w:firstLine="720"/>
        <w:jc w:val="both"/>
        <w:rPr>
          <w:rFonts w:ascii="Arial" w:hAnsi="Arial" w:cs="Arial"/>
        </w:rPr>
      </w:pPr>
      <w:r>
        <w:rPr>
          <w:rFonts w:ascii="Arial" w:hAnsi="Arial" w:cs="Arial"/>
        </w:rPr>
        <w:t>public class CustomerComm</w:t>
      </w:r>
    </w:p>
    <w:p w14:paraId="421125E0">
      <w:pPr>
        <w:pStyle w:val="7"/>
        <w:ind w:firstLine="720"/>
        <w:jc w:val="both"/>
        <w:rPr>
          <w:rFonts w:ascii="Arial" w:hAnsi="Arial" w:cs="Arial"/>
        </w:rPr>
      </w:pPr>
      <w:r>
        <w:rPr>
          <w:rFonts w:ascii="Arial" w:hAnsi="Arial" w:cs="Arial"/>
        </w:rPr>
        <w:t>{</w:t>
      </w:r>
    </w:p>
    <w:p w14:paraId="1CC23B78">
      <w:pPr>
        <w:pStyle w:val="7"/>
        <w:jc w:val="both"/>
        <w:rPr>
          <w:rFonts w:ascii="Arial" w:hAnsi="Arial" w:cs="Arial"/>
        </w:rPr>
      </w:pPr>
      <w:r>
        <w:rPr>
          <w:rFonts w:ascii="Arial" w:hAnsi="Arial" w:cs="Arial"/>
        </w:rPr>
        <w:tab/>
      </w:r>
      <w:r>
        <w:rPr>
          <w:rFonts w:ascii="Arial" w:hAnsi="Arial" w:cs="Arial"/>
        </w:rPr>
        <w:tab/>
      </w:r>
      <w:r>
        <w:rPr>
          <w:rFonts w:ascii="Arial" w:hAnsi="Arial" w:cs="Arial"/>
        </w:rPr>
        <w:t>IMailSender _mailSender;</w:t>
      </w:r>
    </w:p>
    <w:p w14:paraId="062BEFF0">
      <w:pPr>
        <w:pStyle w:val="7"/>
        <w:jc w:val="both"/>
        <w:rPr>
          <w:rFonts w:ascii="Arial" w:hAnsi="Arial" w:cs="Arial"/>
        </w:rPr>
      </w:pPr>
    </w:p>
    <w:p w14:paraId="7E8B3A7D">
      <w:pPr>
        <w:pStyle w:val="7"/>
        <w:jc w:val="both"/>
        <w:rPr>
          <w:rFonts w:ascii="Arial" w:hAnsi="Arial" w:cs="Arial"/>
        </w:rPr>
      </w:pPr>
      <w:r>
        <w:rPr>
          <w:rFonts w:ascii="Arial" w:hAnsi="Arial" w:cs="Arial"/>
        </w:rPr>
        <w:tab/>
      </w:r>
      <w:r>
        <w:rPr>
          <w:rFonts w:ascii="Arial" w:hAnsi="Arial" w:cs="Arial"/>
        </w:rPr>
        <w:tab/>
      </w:r>
      <w:r>
        <w:rPr>
          <w:rFonts w:ascii="Arial" w:hAnsi="Arial" w:cs="Arial"/>
        </w:rPr>
        <w:t>public CustomerComm(IMailSender mailSender)</w:t>
      </w:r>
    </w:p>
    <w:p w14:paraId="40A966A9">
      <w:pPr>
        <w:pStyle w:val="7"/>
        <w:jc w:val="both"/>
        <w:rPr>
          <w:rFonts w:ascii="Arial" w:hAnsi="Arial" w:cs="Arial"/>
        </w:rPr>
      </w:pPr>
      <w:r>
        <w:rPr>
          <w:rFonts w:ascii="Arial" w:hAnsi="Arial" w:cs="Arial"/>
        </w:rPr>
        <w:tab/>
      </w:r>
      <w:r>
        <w:rPr>
          <w:rFonts w:ascii="Arial" w:hAnsi="Arial" w:cs="Arial"/>
        </w:rPr>
        <w:tab/>
      </w:r>
      <w:r>
        <w:rPr>
          <w:rFonts w:ascii="Arial" w:hAnsi="Arial" w:cs="Arial"/>
        </w:rPr>
        <w:t>{</w:t>
      </w:r>
    </w:p>
    <w:p w14:paraId="4F4170FF">
      <w:pPr>
        <w:pStyle w:val="7"/>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_mailSender=mailSender;</w:t>
      </w:r>
    </w:p>
    <w:p w14:paraId="68DECE4D">
      <w:pPr>
        <w:pStyle w:val="7"/>
        <w:jc w:val="both"/>
        <w:rPr>
          <w:rFonts w:ascii="Arial" w:hAnsi="Arial" w:cs="Arial"/>
        </w:rPr>
      </w:pPr>
      <w:r>
        <w:rPr>
          <w:rFonts w:ascii="Arial" w:hAnsi="Arial" w:cs="Arial"/>
        </w:rPr>
        <w:tab/>
      </w:r>
      <w:r>
        <w:rPr>
          <w:rFonts w:ascii="Arial" w:hAnsi="Arial" w:cs="Arial"/>
        </w:rPr>
        <w:tab/>
      </w:r>
      <w:r>
        <w:rPr>
          <w:rFonts w:ascii="Arial" w:hAnsi="Arial" w:cs="Arial"/>
        </w:rPr>
        <w:t>}</w:t>
      </w:r>
    </w:p>
    <w:p w14:paraId="04D14FF0">
      <w:pPr>
        <w:pStyle w:val="7"/>
        <w:jc w:val="both"/>
        <w:rPr>
          <w:rFonts w:ascii="Arial" w:hAnsi="Arial" w:cs="Arial"/>
        </w:rPr>
      </w:pPr>
    </w:p>
    <w:p w14:paraId="011EB9DF">
      <w:pPr>
        <w:pStyle w:val="7"/>
        <w:jc w:val="both"/>
        <w:rPr>
          <w:rFonts w:ascii="Arial" w:hAnsi="Arial" w:cs="Arial"/>
        </w:rPr>
      </w:pPr>
      <w:r>
        <w:rPr>
          <w:rFonts w:ascii="Arial" w:hAnsi="Arial" w:cs="Arial"/>
        </w:rPr>
        <w:tab/>
      </w:r>
      <w:r>
        <w:rPr>
          <w:rFonts w:ascii="Arial" w:hAnsi="Arial" w:cs="Arial"/>
        </w:rPr>
        <w:tab/>
      </w:r>
      <w:r>
        <w:rPr>
          <w:rFonts w:ascii="Arial" w:hAnsi="Arial" w:cs="Arial"/>
        </w:rPr>
        <w:t>public bool SendMailToCustomer()</w:t>
      </w:r>
    </w:p>
    <w:p w14:paraId="7C8D8CB1">
      <w:pPr>
        <w:pStyle w:val="7"/>
        <w:jc w:val="both"/>
        <w:rPr>
          <w:rFonts w:ascii="Arial" w:hAnsi="Arial" w:cs="Arial"/>
        </w:rPr>
      </w:pPr>
      <w:r>
        <w:rPr>
          <w:rFonts w:ascii="Arial" w:hAnsi="Arial" w:cs="Arial"/>
        </w:rPr>
        <w:tab/>
      </w:r>
      <w:r>
        <w:rPr>
          <w:rFonts w:ascii="Arial" w:hAnsi="Arial" w:cs="Arial"/>
        </w:rPr>
        <w:tab/>
      </w:r>
      <w:r>
        <w:rPr>
          <w:rFonts w:ascii="Arial" w:hAnsi="Arial" w:cs="Arial"/>
        </w:rPr>
        <w:t>{</w:t>
      </w:r>
    </w:p>
    <w:p w14:paraId="6AFB0A5C">
      <w:pPr>
        <w:pStyle w:val="7"/>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//Actual logic goes here</w:t>
      </w:r>
    </w:p>
    <w:p w14:paraId="14B42767">
      <w:pPr>
        <w:pStyle w:val="7"/>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//define message and mail address</w:t>
      </w:r>
    </w:p>
    <w:p w14:paraId="62D4D3ED">
      <w:pPr>
        <w:pStyle w:val="7"/>
        <w:jc w:val="both"/>
        <w:rPr>
          <w:rFonts w:ascii="Arial" w:hAnsi="Arial" w:cs="Arial"/>
        </w:rPr>
      </w:pPr>
    </w:p>
    <w:p w14:paraId="63ED539C">
      <w:pPr>
        <w:pStyle w:val="7"/>
        <w:ind w:left="2160" w:firstLine="720"/>
        <w:jc w:val="both"/>
        <w:rPr>
          <w:rFonts w:ascii="Arial" w:hAnsi="Arial" w:cs="Arial"/>
        </w:rPr>
      </w:pPr>
      <w:r>
        <w:rPr>
          <w:rFonts w:ascii="Arial" w:hAnsi="Arial" w:cs="Arial"/>
        </w:rPr>
        <w:t>_mailSender.SendMail(cust123@abc.com,”Some Message”);</w:t>
      </w:r>
    </w:p>
    <w:p w14:paraId="380CEE33">
      <w:pPr>
        <w:pStyle w:val="7"/>
        <w:ind w:firstLine="720"/>
        <w:jc w:val="both"/>
        <w:rPr>
          <w:rFonts w:ascii="Arial" w:hAnsi="Arial" w:cs="Arial"/>
        </w:rPr>
      </w:pPr>
    </w:p>
    <w:p w14:paraId="19E7CE1B">
      <w:pPr>
        <w:pStyle w:val="7"/>
        <w:ind w:left="2160" w:firstLine="720"/>
        <w:jc w:val="both"/>
        <w:rPr>
          <w:rFonts w:ascii="Arial" w:hAnsi="Arial" w:cs="Arial"/>
        </w:rPr>
      </w:pPr>
      <w:r>
        <w:rPr>
          <w:rFonts w:ascii="Arial" w:hAnsi="Arial" w:cs="Arial"/>
        </w:rPr>
        <w:t>return true;</w:t>
      </w:r>
    </w:p>
    <w:p w14:paraId="037A8501">
      <w:pPr>
        <w:pStyle w:val="7"/>
        <w:jc w:val="both"/>
        <w:rPr>
          <w:rFonts w:ascii="Arial" w:hAnsi="Arial" w:cs="Arial"/>
        </w:rPr>
      </w:pPr>
      <w:r>
        <w:rPr>
          <w:rFonts w:ascii="Arial" w:hAnsi="Arial" w:cs="Arial"/>
        </w:rPr>
        <w:tab/>
      </w:r>
      <w:r>
        <w:rPr>
          <w:rFonts w:ascii="Arial" w:hAnsi="Arial" w:cs="Arial"/>
        </w:rPr>
        <w:tab/>
      </w:r>
      <w:r>
        <w:rPr>
          <w:rFonts w:ascii="Arial" w:hAnsi="Arial" w:cs="Arial"/>
        </w:rPr>
        <w:t>}</w:t>
      </w:r>
    </w:p>
    <w:p w14:paraId="2D9B8243">
      <w:pPr>
        <w:pStyle w:val="7"/>
        <w:ind w:firstLine="720"/>
        <w:jc w:val="both"/>
        <w:rPr>
          <w:rFonts w:ascii="Arial" w:hAnsi="Arial" w:cs="Arial"/>
        </w:rPr>
      </w:pPr>
      <w:r>
        <w:rPr>
          <w:rFonts w:ascii="Arial" w:hAnsi="Arial" w:cs="Arial"/>
        </w:rPr>
        <w:t>}</w:t>
      </w:r>
    </w:p>
    <w:p w14:paraId="6219A277">
      <w:pPr>
        <w:jc w:val="both"/>
        <w:rPr>
          <w:rFonts w:ascii="Arial" w:hAnsi="Arial" w:cs="Arial"/>
        </w:rPr>
      </w:pPr>
      <w:r>
        <w:rPr>
          <w:rFonts w:ascii="Arial" w:hAnsi="Arial" w:cs="Arial"/>
        </w:rPr>
        <w:tab/>
      </w:r>
      <w:r>
        <w:rPr>
          <w:rFonts w:ascii="Arial" w:hAnsi="Arial" w:cs="Arial"/>
        </w:rPr>
        <w:t>}</w:t>
      </w:r>
    </w:p>
    <w:p w14:paraId="337C6AA8">
      <w:pPr>
        <w:pStyle w:val="7"/>
        <w:jc w:val="both"/>
        <w:rPr>
          <w:rFonts w:ascii="Arial" w:hAnsi="Arial" w:cs="Arial"/>
        </w:rPr>
      </w:pPr>
    </w:p>
    <w:p w14:paraId="2E04AD65">
      <w:pPr>
        <w:pStyle w:val="7"/>
        <w:jc w:val="both"/>
        <w:rPr>
          <w:rFonts w:ascii="Arial" w:hAnsi="Arial" w:cs="Arial"/>
        </w:rPr>
      </w:pPr>
      <w:r>
        <w:rPr>
          <w:rFonts w:ascii="Arial" w:hAnsi="Arial" w:cs="Arial"/>
        </w:rPr>
        <w:t xml:space="preserve">In the above code we </w:t>
      </w:r>
      <w:r>
        <w:rPr>
          <w:rFonts w:ascii="Arial" w:hAnsi="Arial" w:cs="Arial"/>
          <w:b/>
        </w:rPr>
        <w:t>injected the dependency</w:t>
      </w:r>
      <w:r>
        <w:rPr>
          <w:rFonts w:ascii="Arial" w:hAnsi="Arial" w:cs="Arial"/>
        </w:rPr>
        <w:t xml:space="preserve"> (IMailSender) through </w:t>
      </w:r>
      <w:r>
        <w:rPr>
          <w:rFonts w:ascii="Arial" w:hAnsi="Arial" w:cs="Arial"/>
          <w:b/>
        </w:rPr>
        <w:t xml:space="preserve">constructor </w:t>
      </w:r>
      <w:r>
        <w:rPr>
          <w:rFonts w:ascii="Arial" w:hAnsi="Arial" w:cs="Arial"/>
        </w:rPr>
        <w:t>of</w:t>
      </w:r>
      <w:r>
        <w:rPr>
          <w:rFonts w:ascii="Arial" w:hAnsi="Arial" w:cs="Arial"/>
          <w:b/>
        </w:rPr>
        <w:t xml:space="preserve"> CustomerComm</w:t>
      </w:r>
      <w:r>
        <w:rPr>
          <w:rFonts w:ascii="Arial" w:hAnsi="Arial" w:cs="Arial"/>
        </w:rPr>
        <w:t xml:space="preserve"> class so that we can </w:t>
      </w:r>
      <w:r>
        <w:rPr>
          <w:rFonts w:ascii="Arial" w:hAnsi="Arial" w:cs="Arial"/>
          <w:b/>
        </w:rPr>
        <w:t>pass the mock object</w:t>
      </w:r>
      <w:r>
        <w:rPr>
          <w:rFonts w:ascii="Arial" w:hAnsi="Arial" w:cs="Arial"/>
        </w:rPr>
        <w:t xml:space="preserve"> of the dependency wherever it is necessary. </w:t>
      </w:r>
    </w:p>
    <w:p w14:paraId="2D5F47A1">
      <w:pPr>
        <w:pStyle w:val="7"/>
        <w:jc w:val="both"/>
        <w:rPr>
          <w:rFonts w:ascii="Arial" w:hAnsi="Arial" w:cs="Arial"/>
        </w:rPr>
      </w:pPr>
    </w:p>
    <w:p w14:paraId="462A496B">
      <w:pPr>
        <w:pStyle w:val="7"/>
        <w:jc w:val="both"/>
        <w:rPr>
          <w:rFonts w:ascii="Arial" w:hAnsi="Arial" w:cs="Arial"/>
        </w:rPr>
      </w:pPr>
      <w:r>
        <w:rPr>
          <w:rFonts w:ascii="Arial" w:hAnsi="Arial" w:cs="Arial"/>
        </w:rPr>
        <w:t>We have successfully created a class that's written in such a way that we can run a unit test against it and an exception won't be thrown. We achieve this by mocking the call to IMailSender.SendMail() and adding a mocked return value of true to it.</w:t>
      </w:r>
    </w:p>
    <w:p w14:paraId="1CC511B9">
      <w:pPr>
        <w:ind w:firstLine="720"/>
        <w:jc w:val="both"/>
        <w:rPr>
          <w:rFonts w:ascii="Arial" w:hAnsi="Arial" w:cs="Arial"/>
        </w:rPr>
      </w:pPr>
    </w:p>
    <w:p w14:paraId="55916A12">
      <w:pPr>
        <w:pStyle w:val="7"/>
        <w:numPr>
          <w:ilvl w:val="0"/>
          <w:numId w:val="3"/>
        </w:numPr>
        <w:jc w:val="both"/>
        <w:rPr>
          <w:rFonts w:ascii="Arial" w:hAnsi="Arial" w:cs="Arial"/>
        </w:rPr>
      </w:pPr>
      <w:r>
        <w:rPr>
          <w:rFonts w:ascii="Arial" w:hAnsi="Arial" w:cs="Arial"/>
        </w:rPr>
        <w:t xml:space="preserve">Finally </w:t>
      </w:r>
      <w:r>
        <w:rPr>
          <w:rFonts w:ascii="Arial" w:hAnsi="Arial" w:cs="Arial"/>
          <w:b/>
        </w:rPr>
        <w:t>build</w:t>
      </w:r>
      <w:r>
        <w:rPr>
          <w:rFonts w:ascii="Arial" w:hAnsi="Arial" w:cs="Arial"/>
        </w:rPr>
        <w:t xml:space="preserve"> your project and be ready for the unit testing with NUnit and Moq.</w:t>
      </w:r>
    </w:p>
    <w:p w14:paraId="7A8651FA">
      <w:pPr>
        <w:jc w:val="both"/>
        <w:rPr>
          <w:rFonts w:ascii="Arial" w:hAnsi="Arial" w:cs="Arial"/>
        </w:rPr>
      </w:pPr>
    </w:p>
    <w:p w14:paraId="287B1BB8">
      <w:pPr>
        <w:pStyle w:val="2"/>
        <w:jc w:val="both"/>
        <w:rPr>
          <w:rFonts w:ascii="Arial" w:hAnsi="Arial" w:cs="Arial"/>
          <w:b/>
        </w:rPr>
      </w:pPr>
      <w:r>
        <w:rPr>
          <w:rFonts w:ascii="Arial" w:hAnsi="Arial" w:cs="Arial"/>
          <w:b/>
        </w:rPr>
        <w:t>Task2</w:t>
      </w:r>
    </w:p>
    <w:p w14:paraId="38288796">
      <w:pPr>
        <w:jc w:val="both"/>
        <w:rPr>
          <w:rFonts w:ascii="Arial" w:hAnsi="Arial" w:cs="Arial"/>
        </w:rPr>
      </w:pPr>
    </w:p>
    <w:p w14:paraId="7724D34A">
      <w:pPr>
        <w:jc w:val="both"/>
        <w:rPr>
          <w:rFonts w:ascii="Arial" w:hAnsi="Arial" w:cs="Arial"/>
        </w:rPr>
      </w:pPr>
      <w:r>
        <w:rPr>
          <w:rFonts w:ascii="Arial" w:hAnsi="Arial" w:cs="Arial"/>
        </w:rPr>
        <w:t>In this task, you will create unit test project which make use of NUnit framework and Moq.</w:t>
      </w:r>
    </w:p>
    <w:p w14:paraId="118EDDE5">
      <w:pPr>
        <w:pStyle w:val="7"/>
        <w:numPr>
          <w:ilvl w:val="0"/>
          <w:numId w:val="3"/>
        </w:numPr>
        <w:jc w:val="both"/>
        <w:rPr>
          <w:rFonts w:ascii="Arial" w:hAnsi="Arial" w:cs="Arial"/>
          <w:b/>
        </w:rPr>
      </w:pPr>
      <w:r>
        <w:rPr>
          <w:rFonts w:ascii="Arial" w:hAnsi="Arial" w:cs="Arial"/>
        </w:rPr>
        <w:t>Create a new class library project called</w:t>
      </w:r>
      <w:r>
        <w:rPr>
          <w:rFonts w:ascii="Arial" w:hAnsi="Arial" w:cs="Arial"/>
          <w:b/>
        </w:rPr>
        <w:t xml:space="preserve"> CustomerComm.Tests </w:t>
      </w:r>
      <w:r>
        <w:rPr>
          <w:rFonts w:ascii="Arial" w:hAnsi="Arial" w:cs="Arial"/>
        </w:rPr>
        <w:t xml:space="preserve">and add the following external dependencies to it using </w:t>
      </w:r>
      <w:r>
        <w:rPr>
          <w:rFonts w:ascii="Arial" w:hAnsi="Arial" w:cs="Arial"/>
          <w:b/>
        </w:rPr>
        <w:t>NuGet Package Manager.</w:t>
      </w:r>
    </w:p>
    <w:p w14:paraId="61A99CA7">
      <w:pPr>
        <w:pStyle w:val="7"/>
        <w:jc w:val="both"/>
        <w:rPr>
          <w:rFonts w:ascii="Arial" w:hAnsi="Arial" w:cs="Arial"/>
          <w:b/>
        </w:rPr>
      </w:pPr>
    </w:p>
    <w:p w14:paraId="4B77C377">
      <w:pPr>
        <w:pStyle w:val="7"/>
        <w:numPr>
          <w:ilvl w:val="1"/>
          <w:numId w:val="3"/>
        </w:numPr>
        <w:jc w:val="both"/>
        <w:rPr>
          <w:rFonts w:ascii="Arial" w:hAnsi="Arial" w:cs="Arial"/>
        </w:rPr>
      </w:pPr>
      <w:r>
        <w:rPr>
          <w:rFonts w:ascii="Arial" w:hAnsi="Arial" w:cs="Arial"/>
        </w:rPr>
        <w:t>NUnit</w:t>
      </w:r>
    </w:p>
    <w:p w14:paraId="714CDE46">
      <w:pPr>
        <w:pStyle w:val="7"/>
        <w:numPr>
          <w:ilvl w:val="1"/>
          <w:numId w:val="3"/>
        </w:numPr>
        <w:jc w:val="both"/>
        <w:rPr>
          <w:rFonts w:ascii="Arial" w:hAnsi="Arial" w:cs="Arial"/>
        </w:rPr>
      </w:pPr>
      <w:r>
        <w:rPr>
          <w:rFonts w:ascii="Arial" w:hAnsi="Arial" w:cs="Arial"/>
        </w:rPr>
        <w:t>NUnit Test Adapter</w:t>
      </w:r>
    </w:p>
    <w:p w14:paraId="33A01C76">
      <w:pPr>
        <w:pStyle w:val="7"/>
        <w:numPr>
          <w:ilvl w:val="1"/>
          <w:numId w:val="3"/>
        </w:numPr>
        <w:jc w:val="both"/>
        <w:rPr>
          <w:rFonts w:ascii="Arial" w:hAnsi="Arial" w:cs="Arial"/>
          <w:b/>
        </w:rPr>
      </w:pPr>
      <w:r>
        <w:rPr>
          <w:rFonts w:ascii="Arial" w:hAnsi="Arial" w:cs="Arial"/>
        </w:rPr>
        <w:t>Moq</w:t>
      </w:r>
    </w:p>
    <w:p w14:paraId="7EC8B7A3">
      <w:pPr>
        <w:pStyle w:val="7"/>
        <w:ind w:left="1440"/>
        <w:jc w:val="both"/>
        <w:rPr>
          <w:rFonts w:ascii="Arial" w:hAnsi="Arial" w:cs="Arial"/>
          <w:b/>
        </w:rPr>
      </w:pPr>
    </w:p>
    <w:p w14:paraId="11419827">
      <w:pPr>
        <w:pStyle w:val="7"/>
        <w:numPr>
          <w:ilvl w:val="0"/>
          <w:numId w:val="3"/>
        </w:numPr>
        <w:jc w:val="both"/>
        <w:rPr>
          <w:rFonts w:ascii="Arial" w:hAnsi="Arial" w:cs="Arial"/>
          <w:b/>
        </w:rPr>
      </w:pPr>
      <w:r>
        <w:rPr>
          <w:rFonts w:ascii="Arial" w:hAnsi="Arial" w:cs="Arial"/>
        </w:rPr>
        <w:t>Add the references of assemblies as appropriate including</w:t>
      </w:r>
      <w:r>
        <w:rPr>
          <w:rFonts w:ascii="Arial" w:hAnsi="Arial" w:cs="Arial"/>
          <w:b/>
        </w:rPr>
        <w:t xml:space="preserve"> CustomerCommLib. </w:t>
      </w:r>
    </w:p>
    <w:p w14:paraId="61D66EA4">
      <w:pPr>
        <w:pStyle w:val="7"/>
        <w:ind w:left="1440"/>
        <w:jc w:val="both"/>
        <w:rPr>
          <w:rFonts w:ascii="Arial" w:hAnsi="Arial" w:cs="Arial"/>
          <w:b/>
        </w:rPr>
      </w:pPr>
    </w:p>
    <w:p w14:paraId="0C5E5AFB">
      <w:pPr>
        <w:pStyle w:val="7"/>
        <w:numPr>
          <w:ilvl w:val="0"/>
          <w:numId w:val="3"/>
        </w:numPr>
        <w:jc w:val="both"/>
        <w:rPr>
          <w:rFonts w:ascii="Arial" w:hAnsi="Arial" w:cs="Arial"/>
          <w:b/>
        </w:rPr>
      </w:pPr>
      <w:r>
        <w:rPr>
          <w:rFonts w:ascii="Arial" w:hAnsi="Arial" w:cs="Arial"/>
        </w:rPr>
        <w:t xml:space="preserve">Write unit test code and </w:t>
      </w:r>
      <w:r>
        <w:rPr>
          <w:rFonts w:ascii="Arial" w:hAnsi="Arial" w:cs="Arial"/>
          <w:b/>
        </w:rPr>
        <w:t xml:space="preserve">mock </w:t>
      </w:r>
      <w:r>
        <w:rPr>
          <w:rFonts w:ascii="Arial" w:hAnsi="Arial" w:cs="Arial"/>
        </w:rPr>
        <w:t>the</w:t>
      </w:r>
      <w:r>
        <w:rPr>
          <w:rFonts w:ascii="Arial" w:hAnsi="Arial" w:cs="Arial"/>
          <w:b/>
        </w:rPr>
        <w:t xml:space="preserve"> MailSender (IMailSender) </w:t>
      </w:r>
      <w:r>
        <w:rPr>
          <w:rFonts w:ascii="Arial" w:hAnsi="Arial" w:cs="Arial"/>
        </w:rPr>
        <w:t>class.</w:t>
      </w:r>
    </w:p>
    <w:p w14:paraId="1476B295">
      <w:pPr>
        <w:pStyle w:val="7"/>
        <w:jc w:val="both"/>
        <w:rPr>
          <w:rFonts w:ascii="Arial" w:hAnsi="Arial" w:cs="Arial"/>
          <w:b/>
        </w:rPr>
      </w:pPr>
    </w:p>
    <w:p w14:paraId="6F4058B0">
      <w:pPr>
        <w:pStyle w:val="7"/>
        <w:numPr>
          <w:ilvl w:val="0"/>
          <w:numId w:val="3"/>
        </w:numPr>
        <w:jc w:val="both"/>
        <w:rPr>
          <w:rFonts w:ascii="Arial" w:hAnsi="Arial" w:cs="Arial"/>
          <w:b/>
        </w:rPr>
      </w:pPr>
      <w:r>
        <w:rPr>
          <w:rFonts w:ascii="Arial" w:hAnsi="Arial" w:cs="Arial"/>
        </w:rPr>
        <w:t xml:space="preserve">Use </w:t>
      </w:r>
      <w:r>
        <w:rPr>
          <w:rFonts w:ascii="Arial" w:hAnsi="Arial" w:cs="Arial"/>
          <w:b/>
        </w:rPr>
        <w:t>TestFixture</w:t>
      </w:r>
      <w:r>
        <w:rPr>
          <w:rFonts w:ascii="Arial" w:hAnsi="Arial" w:cs="Arial"/>
        </w:rPr>
        <w:t xml:space="preserve">, </w:t>
      </w:r>
      <w:r>
        <w:rPr>
          <w:rFonts w:ascii="Arial" w:hAnsi="Arial" w:cs="Arial"/>
          <w:b/>
        </w:rPr>
        <w:t>OneTimeSetUp</w:t>
      </w:r>
      <w:r>
        <w:rPr>
          <w:rFonts w:ascii="Arial" w:hAnsi="Arial" w:cs="Arial"/>
        </w:rPr>
        <w:t xml:space="preserve"> and </w:t>
      </w:r>
      <w:r>
        <w:rPr>
          <w:rFonts w:ascii="Arial" w:hAnsi="Arial" w:cs="Arial"/>
          <w:b/>
        </w:rPr>
        <w:t>TestCase</w:t>
      </w:r>
      <w:r>
        <w:rPr>
          <w:rFonts w:ascii="Arial" w:hAnsi="Arial" w:cs="Arial"/>
        </w:rPr>
        <w:t xml:space="preserve"> attribute classes on top of test class, init method and test method respectively.</w:t>
      </w:r>
    </w:p>
    <w:p w14:paraId="5C7BE99A">
      <w:pPr>
        <w:pStyle w:val="7"/>
        <w:jc w:val="both"/>
        <w:rPr>
          <w:rFonts w:ascii="Arial" w:hAnsi="Arial" w:cs="Arial"/>
        </w:rPr>
      </w:pPr>
    </w:p>
    <w:p w14:paraId="1B64D495">
      <w:pPr>
        <w:pStyle w:val="7"/>
        <w:numPr>
          <w:ilvl w:val="0"/>
          <w:numId w:val="3"/>
        </w:numPr>
        <w:jc w:val="both"/>
        <w:rPr>
          <w:rFonts w:ascii="Arial" w:hAnsi="Arial" w:cs="Arial"/>
        </w:rPr>
      </w:pPr>
      <w:r>
        <w:rPr>
          <w:rFonts w:ascii="Arial" w:hAnsi="Arial" w:cs="Arial"/>
          <w:b/>
        </w:rPr>
        <w:t>Configure</w:t>
      </w:r>
      <w:r>
        <w:rPr>
          <w:rFonts w:ascii="Arial" w:hAnsi="Arial" w:cs="Arial"/>
        </w:rPr>
        <w:t xml:space="preserve"> the mock object in such away that </w:t>
      </w:r>
      <w:r>
        <w:rPr>
          <w:rFonts w:ascii="Arial" w:hAnsi="Arial" w:cs="Arial"/>
          <w:b/>
        </w:rPr>
        <w:t>SendMail()</w:t>
      </w:r>
      <w:r>
        <w:rPr>
          <w:rFonts w:ascii="Arial" w:hAnsi="Arial" w:cs="Arial"/>
        </w:rPr>
        <w:t xml:space="preserve"> method will accept any two string arguments and always return true when </w:t>
      </w:r>
      <w:r>
        <w:rPr>
          <w:rFonts w:ascii="Arial" w:hAnsi="Arial" w:cs="Arial"/>
          <w:b/>
        </w:rPr>
        <w:t>SendMailToCustomer()</w:t>
      </w:r>
      <w:r>
        <w:rPr>
          <w:rFonts w:ascii="Arial" w:hAnsi="Arial" w:cs="Arial"/>
        </w:rPr>
        <w:t xml:space="preserve"> gets invoked. </w:t>
      </w:r>
    </w:p>
    <w:p w14:paraId="4C44DDDC">
      <w:pPr>
        <w:pStyle w:val="7"/>
        <w:jc w:val="both"/>
        <w:rPr>
          <w:rFonts w:ascii="Arial" w:hAnsi="Arial" w:cs="Arial"/>
          <w:b/>
        </w:rPr>
      </w:pPr>
    </w:p>
    <w:p w14:paraId="2CED78DA">
      <w:pPr>
        <w:pStyle w:val="7"/>
        <w:numPr>
          <w:ilvl w:val="0"/>
          <w:numId w:val="3"/>
        </w:numPr>
        <w:jc w:val="both"/>
        <w:rPr>
          <w:rFonts w:ascii="Arial" w:hAnsi="Arial" w:cs="Arial"/>
          <w:b/>
        </w:rPr>
      </w:pPr>
      <w:r>
        <w:rPr>
          <w:rFonts w:ascii="Arial" w:hAnsi="Arial" w:cs="Arial"/>
        </w:rPr>
        <w:t xml:space="preserve">Finally </w:t>
      </w:r>
      <w:r>
        <w:rPr>
          <w:rFonts w:ascii="Arial" w:hAnsi="Arial" w:cs="Arial"/>
          <w:b/>
        </w:rPr>
        <w:t>assert</w:t>
      </w:r>
      <w:r>
        <w:rPr>
          <w:rFonts w:ascii="Arial" w:hAnsi="Arial" w:cs="Arial"/>
        </w:rPr>
        <w:t xml:space="preserve"> the return value to “true”.</w:t>
      </w:r>
    </w:p>
    <w:p w14:paraId="0CAF4648">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AMGD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200E70"/>
    <w:multiLevelType w:val="multilevel"/>
    <w:tmpl w:val="12200E7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38B384E"/>
    <w:multiLevelType w:val="multilevel"/>
    <w:tmpl w:val="538B384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D396012"/>
    <w:multiLevelType w:val="multilevel"/>
    <w:tmpl w:val="6D39601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603FE6"/>
    <w:rsid w:val="2F603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6">
    <w:name w:val="Title"/>
    <w:basedOn w:val="1"/>
    <w:next w:val="1"/>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2025-06-28T12:55:00Z</dcterms:created>
  <dc:creator>Misslost909</dc:creator>
  <cp:lastModifiedBy>Misslost909</cp:lastModifiedBy>
  <dcterms:modified xsi:type="dcterms:W3CDTF">2025-06-28T12:55:26Z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9A0157B4E165456EBF35DE876FE5E31A_11</vt:lpwstr>
  </property>
</Properties>
</file>