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20653F" w:rsidRDefault="00973C4E" w:rsidP="00973C4E">
      <w:pPr>
        <w:autoSpaceDE w:val="0"/>
        <w:autoSpaceDN w:val="0"/>
        <w:adjustRightInd w:val="0"/>
        <w:spacing w:after="0"/>
        <w:jc w:val="center"/>
        <w:rPr>
          <w:rFonts w:cs="Times New Roman"/>
          <w:sz w:val="52"/>
          <w:szCs w:val="52"/>
        </w:rPr>
      </w:pPr>
      <w:r>
        <w:rPr>
          <w:rFonts w:cs="Times New Roman"/>
          <w:sz w:val="52"/>
          <w:szCs w:val="52"/>
        </w:rPr>
        <w:t>Indian Trade Data Analysis and Forecasting</w:t>
      </w:r>
    </w:p>
    <w:p w14:paraId="667315CA" w14:textId="77777777" w:rsidR="00973C4E" w:rsidRPr="0020653F" w:rsidRDefault="00973C4E" w:rsidP="00973C4E">
      <w:pPr>
        <w:autoSpaceDE w:val="0"/>
        <w:autoSpaceDN w:val="0"/>
        <w:adjustRightInd w:val="0"/>
        <w:spacing w:before="240" w:after="240" w:line="360" w:lineRule="auto"/>
        <w:jc w:val="center"/>
        <w:rPr>
          <w:rFonts w:cs="Times New Roman"/>
          <w:i/>
          <w:sz w:val="32"/>
          <w:szCs w:val="32"/>
        </w:rPr>
      </w:pPr>
      <w:r w:rsidRPr="0020653F">
        <w:rPr>
          <w:rFonts w:cs="Times New Roman"/>
          <w:i/>
          <w:sz w:val="32"/>
          <w:szCs w:val="32"/>
        </w:rPr>
        <w:t>By</w:t>
      </w:r>
    </w:p>
    <w:p w14:paraId="6817D4D3" w14:textId="77777777" w:rsidR="00973C4E" w:rsidRPr="0020653F" w:rsidRDefault="00973C4E" w:rsidP="00973C4E">
      <w:pPr>
        <w:autoSpaceDE w:val="0"/>
        <w:autoSpaceDN w:val="0"/>
        <w:adjustRightInd w:val="0"/>
        <w:spacing w:after="240" w:line="360" w:lineRule="auto"/>
        <w:jc w:val="center"/>
        <w:rPr>
          <w:rFonts w:cs="Times New Roman"/>
          <w:sz w:val="40"/>
          <w:szCs w:val="40"/>
        </w:rPr>
      </w:pPr>
      <w:r w:rsidRPr="0020653F">
        <w:rPr>
          <w:rFonts w:cs="Times New Roman"/>
          <w:sz w:val="40"/>
          <w:szCs w:val="40"/>
        </w:rPr>
        <w:t>Akarsh Somani (162) &amp; Gaurav Misra (172)</w:t>
      </w:r>
    </w:p>
    <w:p w14:paraId="754C98D0" w14:textId="77777777" w:rsidR="00973C4E" w:rsidRPr="0020653F" w:rsidRDefault="00973C4E" w:rsidP="00973C4E">
      <w:pPr>
        <w:autoSpaceDE w:val="0"/>
        <w:autoSpaceDN w:val="0"/>
        <w:adjustRightInd w:val="0"/>
        <w:spacing w:after="240" w:line="360" w:lineRule="auto"/>
        <w:jc w:val="center"/>
        <w:rPr>
          <w:rFonts w:cs="Times New Roman"/>
          <w:sz w:val="36"/>
          <w:szCs w:val="36"/>
        </w:rPr>
      </w:pPr>
      <w:r w:rsidRPr="0020653F">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20653F" w:rsidRDefault="00973C4E" w:rsidP="00973C4E">
      <w:pPr>
        <w:autoSpaceDE w:val="0"/>
        <w:autoSpaceDN w:val="0"/>
        <w:adjustRightInd w:val="0"/>
        <w:spacing w:after="240" w:line="360" w:lineRule="auto"/>
        <w:jc w:val="center"/>
        <w:rPr>
          <w:rFonts w:cs="Times New Roman"/>
          <w:i/>
          <w:sz w:val="36"/>
          <w:szCs w:val="36"/>
        </w:rPr>
      </w:pPr>
      <w:r w:rsidRPr="0020653F">
        <w:rPr>
          <w:rFonts w:cs="Times New Roman"/>
          <w:i/>
          <w:sz w:val="36"/>
          <w:szCs w:val="36"/>
        </w:rPr>
        <w:t>Bachelor Thesis submitted to</w:t>
      </w:r>
    </w:p>
    <w:p w14:paraId="12C5AC7A" w14:textId="77777777" w:rsidR="00973C4E" w:rsidRPr="0020653F" w:rsidRDefault="00973C4E" w:rsidP="00973C4E">
      <w:pPr>
        <w:autoSpaceDE w:val="0"/>
        <w:autoSpaceDN w:val="0"/>
        <w:adjustRightInd w:val="0"/>
        <w:spacing w:after="240" w:line="360" w:lineRule="auto"/>
        <w:jc w:val="center"/>
        <w:rPr>
          <w:rFonts w:cs="Times New Roman"/>
          <w:sz w:val="36"/>
          <w:szCs w:val="36"/>
        </w:rPr>
      </w:pPr>
      <w:r w:rsidRPr="0020653F">
        <w:rPr>
          <w:rFonts w:cs="Times New Roman"/>
          <w:sz w:val="36"/>
          <w:szCs w:val="36"/>
        </w:rPr>
        <w:t>Indian Institute of Information Technology Kalyani</w:t>
      </w:r>
    </w:p>
    <w:p w14:paraId="447686B5" w14:textId="77777777" w:rsidR="00973C4E" w:rsidRPr="0020653F" w:rsidRDefault="00973C4E" w:rsidP="00973C4E">
      <w:pPr>
        <w:autoSpaceDE w:val="0"/>
        <w:autoSpaceDN w:val="0"/>
        <w:adjustRightInd w:val="0"/>
        <w:spacing w:after="240" w:line="360" w:lineRule="auto"/>
        <w:jc w:val="center"/>
        <w:rPr>
          <w:rFonts w:cs="Times New Roman"/>
          <w:i/>
          <w:sz w:val="32"/>
          <w:szCs w:val="32"/>
        </w:rPr>
      </w:pPr>
      <w:r w:rsidRPr="0020653F">
        <w:rPr>
          <w:rFonts w:cs="Times New Roman"/>
          <w:i/>
          <w:sz w:val="32"/>
          <w:szCs w:val="32"/>
        </w:rPr>
        <w:t xml:space="preserve">For the partial fulfillment of the degree of </w:t>
      </w:r>
    </w:p>
    <w:p w14:paraId="121AA50C" w14:textId="77777777" w:rsidR="00973C4E" w:rsidRPr="0020653F" w:rsidRDefault="00973C4E" w:rsidP="00973C4E">
      <w:pPr>
        <w:autoSpaceDE w:val="0"/>
        <w:autoSpaceDN w:val="0"/>
        <w:adjustRightInd w:val="0"/>
        <w:spacing w:after="240" w:line="360" w:lineRule="auto"/>
        <w:jc w:val="center"/>
        <w:rPr>
          <w:rFonts w:cs="Times New Roman"/>
          <w:b/>
          <w:sz w:val="36"/>
          <w:szCs w:val="36"/>
        </w:rPr>
      </w:pPr>
      <w:r w:rsidRPr="0020653F">
        <w:rPr>
          <w:rFonts w:cs="Times New Roman"/>
          <w:b/>
          <w:sz w:val="36"/>
          <w:szCs w:val="36"/>
        </w:rPr>
        <w:t xml:space="preserve">Bachelor of Technology </w:t>
      </w:r>
    </w:p>
    <w:p w14:paraId="233A884A" w14:textId="77777777" w:rsidR="00973C4E" w:rsidRPr="0020653F" w:rsidRDefault="00973C4E" w:rsidP="00973C4E">
      <w:pPr>
        <w:autoSpaceDE w:val="0"/>
        <w:autoSpaceDN w:val="0"/>
        <w:adjustRightInd w:val="0"/>
        <w:spacing w:after="240" w:line="360" w:lineRule="auto"/>
        <w:jc w:val="center"/>
        <w:rPr>
          <w:rFonts w:cs="Times New Roman"/>
          <w:b/>
          <w:sz w:val="36"/>
          <w:szCs w:val="36"/>
        </w:rPr>
      </w:pPr>
      <w:r w:rsidRPr="0020653F">
        <w:rPr>
          <w:rFonts w:cs="Times New Roman"/>
          <w:b/>
          <w:sz w:val="36"/>
          <w:szCs w:val="36"/>
        </w:rPr>
        <w:t xml:space="preserve">in </w:t>
      </w:r>
    </w:p>
    <w:p w14:paraId="178B4AF0" w14:textId="77777777" w:rsidR="00973C4E" w:rsidRPr="0020653F" w:rsidRDefault="00973C4E" w:rsidP="00973C4E">
      <w:pPr>
        <w:autoSpaceDE w:val="0"/>
        <w:autoSpaceDN w:val="0"/>
        <w:adjustRightInd w:val="0"/>
        <w:spacing w:after="240" w:line="360" w:lineRule="auto"/>
        <w:jc w:val="center"/>
        <w:rPr>
          <w:rFonts w:cs="Times New Roman"/>
          <w:b/>
          <w:sz w:val="36"/>
          <w:szCs w:val="36"/>
        </w:rPr>
      </w:pPr>
      <w:r w:rsidRPr="0020653F">
        <w:rPr>
          <w:rFonts w:cs="Times New Roman"/>
          <w:b/>
          <w:sz w:val="36"/>
          <w:szCs w:val="36"/>
        </w:rPr>
        <w:t>Computer Science and Engineering</w:t>
      </w:r>
    </w:p>
    <w:p w14:paraId="55C69AAC" w14:textId="77777777" w:rsidR="00973C4E" w:rsidRPr="0020653F" w:rsidRDefault="00973C4E" w:rsidP="00973C4E">
      <w:pPr>
        <w:jc w:val="center"/>
        <w:rPr>
          <w:rFonts w:cs="Times New Roman"/>
          <w:b/>
          <w:sz w:val="36"/>
          <w:szCs w:val="36"/>
        </w:rPr>
      </w:pPr>
      <w:r>
        <w:rPr>
          <w:rFonts w:cs="Times New Roman"/>
          <w:b/>
          <w:sz w:val="36"/>
          <w:szCs w:val="36"/>
        </w:rPr>
        <w:t>May</w:t>
      </w:r>
      <w:r w:rsidRPr="0020653F">
        <w:rPr>
          <w:rFonts w:cs="Times New Roman"/>
          <w:b/>
          <w:sz w:val="36"/>
          <w:szCs w:val="36"/>
        </w:rPr>
        <w:t>, 20</w:t>
      </w:r>
      <w:r>
        <w:rPr>
          <w:rFonts w:cs="Times New Roman"/>
          <w:b/>
          <w:sz w:val="36"/>
          <w:szCs w:val="36"/>
        </w:rPr>
        <w:t>20</w:t>
      </w:r>
    </w:p>
    <w:p w14:paraId="3F28AF3F" w14:textId="77777777" w:rsidR="00973C4E" w:rsidRDefault="00973C4E" w:rsidP="00973C4E">
      <w:pPr>
        <w:spacing w:after="160" w:line="259" w:lineRule="auto"/>
        <w:rPr>
          <w:rFonts w:cs="Times New Roman"/>
          <w:sz w:val="48"/>
          <w:szCs w:val="48"/>
        </w:rPr>
      </w:pPr>
      <w:r>
        <w:rPr>
          <w:rFonts w:cs="Times New Roman"/>
          <w:sz w:val="48"/>
          <w:szCs w:val="48"/>
        </w:rPr>
        <w:br w:type="page"/>
      </w:r>
    </w:p>
    <w:p w14:paraId="16D7D9E8" w14:textId="77777777" w:rsidR="00973C4E" w:rsidRPr="0020653F" w:rsidRDefault="00973C4E" w:rsidP="00973C4E">
      <w:pPr>
        <w:jc w:val="center"/>
        <w:rPr>
          <w:rFonts w:cs="Times New Roman"/>
          <w:sz w:val="20"/>
          <w:szCs w:val="20"/>
        </w:rPr>
      </w:pPr>
      <w:r w:rsidRPr="0020653F">
        <w:rPr>
          <w:rFonts w:cs="Times New Roman"/>
          <w:sz w:val="48"/>
          <w:szCs w:val="48"/>
        </w:rPr>
        <w:lastRenderedPageBreak/>
        <w:t>Certificate</w:t>
      </w:r>
    </w:p>
    <w:p w14:paraId="71CF60D6" w14:textId="2E85C51B" w:rsidR="00973C4E" w:rsidRPr="0020653F" w:rsidRDefault="00973C4E" w:rsidP="00973C4E">
      <w:pPr>
        <w:jc w:val="both"/>
        <w:rPr>
          <w:rFonts w:cs="Times New Roman"/>
          <w:szCs w:val="24"/>
        </w:rPr>
      </w:pPr>
      <w:r w:rsidRPr="0020653F">
        <w:rPr>
          <w:rFonts w:cs="Times New Roman"/>
          <w:szCs w:val="24"/>
        </w:rPr>
        <w:t>This is to certify that the thesis entitled “</w:t>
      </w:r>
      <w:r>
        <w:rPr>
          <w:rFonts w:cs="Times New Roman"/>
          <w:szCs w:val="24"/>
        </w:rPr>
        <w:t>Indian Trade Data Analysis and Forecasting</w:t>
      </w:r>
      <w:r w:rsidRPr="0020653F">
        <w:rPr>
          <w:rFonts w:cs="Times New Roman"/>
          <w:szCs w:val="24"/>
        </w:rPr>
        <w:t>” being submitted by Akarsh Somani and Gaurav Misra, an undergraduate student, Reg. No 162 and 172, Roll No. 39/CSE/16005 and 39/CSE/16015,</w:t>
      </w:r>
      <w:r w:rsidR="003E2FBE">
        <w:rPr>
          <w:rFonts w:cs="Times New Roman"/>
          <w:szCs w:val="24"/>
        </w:rPr>
        <w:t xml:space="preserve"> respectively,</w:t>
      </w:r>
      <w:r w:rsidRPr="0020653F">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Pr>
          <w:rFonts w:cs="Times New Roman"/>
          <w:szCs w:val="24"/>
        </w:rPr>
        <w:t>nal research work carried by them</w:t>
      </w:r>
      <w:r w:rsidRPr="0020653F">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20653F" w:rsidRDefault="00973C4E" w:rsidP="00973C4E">
      <w:pPr>
        <w:jc w:val="both"/>
        <w:rPr>
          <w:rFonts w:cs="Times New Roman"/>
        </w:rPr>
      </w:pPr>
    </w:p>
    <w:p w14:paraId="3DB7E60B" w14:textId="77777777" w:rsidR="00973C4E" w:rsidRPr="0020653F" w:rsidRDefault="00973C4E" w:rsidP="00973C4E">
      <w:pPr>
        <w:jc w:val="both"/>
        <w:rPr>
          <w:rFonts w:cs="Times New Roman"/>
        </w:rPr>
      </w:pPr>
    </w:p>
    <w:p w14:paraId="53010179" w14:textId="77777777" w:rsidR="00973C4E" w:rsidRPr="0020653F" w:rsidRDefault="00973C4E" w:rsidP="00973C4E">
      <w:pPr>
        <w:jc w:val="both"/>
        <w:rPr>
          <w:rFonts w:cs="Times New Roman"/>
        </w:rPr>
      </w:pPr>
    </w:p>
    <w:p w14:paraId="68A251C0" w14:textId="77777777" w:rsidR="00973C4E" w:rsidRPr="0020653F" w:rsidRDefault="00973C4E" w:rsidP="00973C4E">
      <w:pPr>
        <w:jc w:val="both"/>
        <w:rPr>
          <w:rFonts w:cs="Times New Roman"/>
        </w:rPr>
      </w:pPr>
    </w:p>
    <w:p w14:paraId="362727F0" w14:textId="77777777" w:rsidR="00973C4E" w:rsidRPr="0020653F" w:rsidRDefault="00973C4E" w:rsidP="00973C4E">
      <w:pPr>
        <w:jc w:val="both"/>
        <w:rPr>
          <w:rFonts w:cs="Times New Roman"/>
          <w:sz w:val="36"/>
          <w:szCs w:val="36"/>
        </w:rPr>
      </w:pPr>
    </w:p>
    <w:p w14:paraId="1733FF54" w14:textId="77777777" w:rsidR="00973C4E" w:rsidRPr="0020653F" w:rsidRDefault="00973C4E" w:rsidP="00973C4E">
      <w:pPr>
        <w:jc w:val="both"/>
        <w:rPr>
          <w:rFonts w:cs="Times New Roman"/>
          <w:sz w:val="36"/>
          <w:szCs w:val="36"/>
        </w:rPr>
      </w:pPr>
      <w:r w:rsidRPr="0020653F">
        <w:rPr>
          <w:rFonts w:cs="Times New Roman"/>
          <w:sz w:val="36"/>
          <w:szCs w:val="36"/>
        </w:rPr>
        <w:t>Dalia Nandi</w:t>
      </w:r>
    </w:p>
    <w:p w14:paraId="2B6EB9FA" w14:textId="5BC8A404" w:rsidR="003E2FBE" w:rsidRPr="0020653F" w:rsidRDefault="00973C4E" w:rsidP="00973C4E">
      <w:pPr>
        <w:jc w:val="both"/>
        <w:rPr>
          <w:rFonts w:cs="Times New Roman"/>
          <w:szCs w:val="24"/>
        </w:rPr>
      </w:pPr>
      <w:r w:rsidRPr="0020653F">
        <w:rPr>
          <w:rFonts w:cs="Times New Roman"/>
          <w:szCs w:val="24"/>
        </w:rPr>
        <w:t>Assistant Prof</w:t>
      </w:r>
      <w:r w:rsidR="009035CC">
        <w:rPr>
          <w:rFonts w:cs="Times New Roman"/>
          <w:szCs w:val="24"/>
        </w:rPr>
        <w:t>essor</w:t>
      </w:r>
    </w:p>
    <w:p w14:paraId="0F09CC90" w14:textId="77777777" w:rsidR="00973C4E" w:rsidRPr="0020653F" w:rsidRDefault="00973C4E" w:rsidP="00973C4E">
      <w:pPr>
        <w:jc w:val="both"/>
        <w:rPr>
          <w:rFonts w:cs="Times New Roman"/>
          <w:szCs w:val="24"/>
        </w:rPr>
      </w:pPr>
      <w:r w:rsidRPr="0020653F">
        <w:rPr>
          <w:rFonts w:cs="Times New Roman"/>
          <w:color w:val="292B2C"/>
          <w:szCs w:val="24"/>
          <w:shd w:val="clear" w:color="auto" w:fill="FFFFFF"/>
        </w:rPr>
        <w:t>Electronics and Communication Engineering Department</w:t>
      </w:r>
    </w:p>
    <w:p w14:paraId="05F968AA" w14:textId="4687F51D" w:rsidR="003E2FBE" w:rsidRDefault="003E2FBE">
      <w:pPr>
        <w:spacing w:after="160" w:line="259" w:lineRule="auto"/>
        <w:rPr>
          <w:rFonts w:cs="Times New Roman"/>
        </w:rPr>
      </w:pPr>
      <w:r>
        <w:rPr>
          <w:rFonts w:cs="Times New Roman"/>
        </w:rPr>
        <w:t>Indian Institute of Information Technology Kalyani</w:t>
      </w:r>
      <w:r>
        <w:rPr>
          <w:rFonts w:cs="Times New Roman"/>
        </w:rPr>
        <w:br w:type="page"/>
      </w:r>
    </w:p>
    <w:p w14:paraId="3BA4107E" w14:textId="77777777" w:rsidR="00973C4E" w:rsidRDefault="00973C4E" w:rsidP="00973C4E">
      <w:pPr>
        <w:spacing w:after="160" w:line="259" w:lineRule="auto"/>
        <w:rPr>
          <w:rFonts w:cs="Times New Roman"/>
        </w:rPr>
      </w:pPr>
    </w:p>
    <w:p w14:paraId="4C30E5A6" w14:textId="77777777" w:rsidR="00973C4E" w:rsidRPr="0020653F" w:rsidRDefault="00973C4E" w:rsidP="00973C4E">
      <w:pPr>
        <w:jc w:val="center"/>
        <w:rPr>
          <w:rFonts w:cs="Times New Roman"/>
        </w:rPr>
      </w:pPr>
      <w:r w:rsidRPr="0020653F">
        <w:rPr>
          <w:rFonts w:cs="Times New Roman"/>
          <w:sz w:val="48"/>
          <w:szCs w:val="48"/>
        </w:rPr>
        <w:t>Declaration</w:t>
      </w:r>
    </w:p>
    <w:p w14:paraId="0AE6EB5F" w14:textId="77777777" w:rsidR="00973C4E" w:rsidRPr="0020653F" w:rsidRDefault="00973C4E" w:rsidP="00973C4E">
      <w:pPr>
        <w:autoSpaceDE w:val="0"/>
        <w:autoSpaceDN w:val="0"/>
        <w:adjustRightInd w:val="0"/>
        <w:spacing w:after="240" w:line="360" w:lineRule="auto"/>
        <w:jc w:val="both"/>
        <w:rPr>
          <w:rFonts w:cs="Times New Roman"/>
          <w:szCs w:val="24"/>
        </w:rPr>
      </w:pPr>
      <w:r w:rsidRPr="0020653F">
        <w:rPr>
          <w:rFonts w:cs="Times New Roman"/>
          <w:szCs w:val="24"/>
        </w:rPr>
        <w:t>I hereby declare that the work being presented in this thesis entitled, “</w:t>
      </w:r>
      <w:r>
        <w:rPr>
          <w:rFonts w:cs="Times New Roman"/>
          <w:szCs w:val="24"/>
        </w:rPr>
        <w:t>Indian Trade Data Analysis and Forecasting</w:t>
      </w:r>
      <w:r w:rsidRPr="0020653F">
        <w:rPr>
          <w:rFonts w:cs="Times New Roman"/>
          <w:szCs w:val="24"/>
        </w:rPr>
        <w:t xml:space="preserve">”, submitted to Indian Institute of Information Technology Kalyani in partial fulfillment for the award of the degree of </w:t>
      </w:r>
      <w:r w:rsidRPr="0020653F">
        <w:rPr>
          <w:rFonts w:cs="Times New Roman"/>
          <w:b/>
          <w:szCs w:val="24"/>
        </w:rPr>
        <w:t xml:space="preserve">Bachelor of Technology </w:t>
      </w:r>
      <w:r w:rsidRPr="0020653F">
        <w:rPr>
          <w:rFonts w:cs="Times New Roman"/>
          <w:szCs w:val="24"/>
        </w:rPr>
        <w:t>in Computer Science and Engineering during the period from J</w:t>
      </w:r>
      <w:r>
        <w:rPr>
          <w:rFonts w:cs="Times New Roman"/>
          <w:szCs w:val="24"/>
        </w:rPr>
        <w:t>anuary</w:t>
      </w:r>
      <w:r w:rsidRPr="0020653F">
        <w:rPr>
          <w:rFonts w:cs="Times New Roman"/>
          <w:szCs w:val="24"/>
        </w:rPr>
        <w:t>, 20</w:t>
      </w:r>
      <w:r>
        <w:rPr>
          <w:rFonts w:cs="Times New Roman"/>
          <w:szCs w:val="24"/>
        </w:rPr>
        <w:t>20</w:t>
      </w:r>
      <w:r w:rsidRPr="0020653F">
        <w:rPr>
          <w:rFonts w:cs="Times New Roman"/>
          <w:szCs w:val="24"/>
        </w:rPr>
        <w:t xml:space="preserve"> to </w:t>
      </w:r>
      <w:r>
        <w:rPr>
          <w:rFonts w:cs="Times New Roman"/>
          <w:szCs w:val="24"/>
        </w:rPr>
        <w:t>May</w:t>
      </w:r>
      <w:r w:rsidRPr="0020653F">
        <w:rPr>
          <w:rFonts w:cs="Times New Roman"/>
          <w:szCs w:val="24"/>
        </w:rPr>
        <w:t>, 20</w:t>
      </w:r>
      <w:r>
        <w:rPr>
          <w:rFonts w:cs="Times New Roman"/>
          <w:szCs w:val="24"/>
        </w:rPr>
        <w:t>20</w:t>
      </w:r>
      <w:r w:rsidRPr="0020653F">
        <w:rPr>
          <w:rFonts w:cs="Times New Roman"/>
          <w:szCs w:val="24"/>
        </w:rPr>
        <w:t xml:space="preserve"> under the supervision of Dr. Dalia Nandi, Department of </w:t>
      </w:r>
      <w:r w:rsidRPr="0020653F">
        <w:rPr>
          <w:rFonts w:cs="Times New Roman"/>
          <w:color w:val="292B2C"/>
          <w:szCs w:val="24"/>
          <w:shd w:val="clear" w:color="auto" w:fill="FFFFFF"/>
        </w:rPr>
        <w:t>Electronics and Communication Engineering</w:t>
      </w:r>
      <w:r w:rsidRPr="0020653F">
        <w:rPr>
          <w:rFonts w:cs="Times New Roman"/>
          <w:szCs w:val="24"/>
        </w:rPr>
        <w:t>, Indian Institute of Information Technology Kalyani, West Bengal 741235, India, does not contain any classified information.</w:t>
      </w:r>
    </w:p>
    <w:p w14:paraId="57E05BB9" w14:textId="77777777" w:rsidR="00973C4E" w:rsidRPr="0020653F" w:rsidRDefault="00973C4E" w:rsidP="00973C4E">
      <w:pPr>
        <w:jc w:val="both"/>
        <w:rPr>
          <w:rFonts w:cs="Times New Roman"/>
        </w:rPr>
      </w:pPr>
    </w:p>
    <w:p w14:paraId="09C8ABEF" w14:textId="77777777" w:rsidR="00973C4E" w:rsidRPr="0020653F" w:rsidRDefault="00973C4E" w:rsidP="00973C4E">
      <w:pPr>
        <w:jc w:val="both"/>
        <w:rPr>
          <w:rFonts w:cs="Times New Roman"/>
        </w:rPr>
      </w:pPr>
    </w:p>
    <w:p w14:paraId="7278B102" w14:textId="77777777" w:rsidR="00973C4E" w:rsidRPr="0020653F" w:rsidRDefault="00973C4E" w:rsidP="00973C4E">
      <w:pPr>
        <w:jc w:val="both"/>
        <w:rPr>
          <w:rFonts w:cs="Times New Roman"/>
          <w:sz w:val="36"/>
          <w:szCs w:val="36"/>
        </w:rPr>
      </w:pPr>
      <w:r w:rsidRPr="0020653F">
        <w:rPr>
          <w:rFonts w:cs="Times New Roman"/>
          <w:sz w:val="36"/>
          <w:szCs w:val="36"/>
        </w:rPr>
        <w:t>Akarsh Somani and Gaurav Misra</w:t>
      </w:r>
    </w:p>
    <w:p w14:paraId="1B2B9AFB" w14:textId="77777777" w:rsidR="00973C4E" w:rsidRPr="0020653F" w:rsidRDefault="00973C4E" w:rsidP="00973C4E">
      <w:pPr>
        <w:jc w:val="both"/>
        <w:rPr>
          <w:rFonts w:cs="Times New Roman"/>
          <w:szCs w:val="24"/>
        </w:rPr>
      </w:pPr>
      <w:r w:rsidRPr="0020653F">
        <w:rPr>
          <w:rFonts w:cs="Times New Roman"/>
          <w:szCs w:val="24"/>
        </w:rPr>
        <w:t>Reg No/Roll No: 39/CSE/16005/162 and 39/CSE/16015/172</w:t>
      </w:r>
    </w:p>
    <w:p w14:paraId="72E54F65" w14:textId="77777777" w:rsidR="00973C4E" w:rsidRPr="0020653F" w:rsidRDefault="00973C4E" w:rsidP="00973C4E">
      <w:pPr>
        <w:jc w:val="both"/>
        <w:rPr>
          <w:rFonts w:cs="Times New Roman"/>
          <w:szCs w:val="24"/>
        </w:rPr>
      </w:pPr>
      <w:r w:rsidRPr="0020653F">
        <w:rPr>
          <w:rFonts w:cs="Times New Roman"/>
          <w:szCs w:val="24"/>
        </w:rPr>
        <w:t>Department: Computer Science and Engineering</w:t>
      </w:r>
    </w:p>
    <w:p w14:paraId="6223C914" w14:textId="77777777" w:rsidR="00973C4E" w:rsidRPr="0020653F" w:rsidRDefault="00973C4E" w:rsidP="00973C4E">
      <w:pPr>
        <w:jc w:val="both"/>
        <w:rPr>
          <w:rFonts w:cs="Times New Roman"/>
          <w:szCs w:val="24"/>
        </w:rPr>
      </w:pPr>
      <w:r w:rsidRPr="0020653F">
        <w:rPr>
          <w:rFonts w:cs="Times New Roman"/>
          <w:szCs w:val="24"/>
        </w:rPr>
        <w:t>Institute Name: Indian Institute of Information Technology Kalyani</w:t>
      </w:r>
    </w:p>
    <w:p w14:paraId="11E5F9FB" w14:textId="77777777" w:rsidR="00973C4E" w:rsidRPr="0020653F" w:rsidRDefault="00973C4E" w:rsidP="00973C4E">
      <w:pPr>
        <w:jc w:val="both"/>
        <w:rPr>
          <w:rFonts w:cs="Times New Roman"/>
          <w:szCs w:val="24"/>
        </w:rPr>
      </w:pPr>
    </w:p>
    <w:p w14:paraId="3EB3D35F" w14:textId="77777777" w:rsidR="00973C4E" w:rsidRPr="0020653F" w:rsidRDefault="00973C4E" w:rsidP="00973C4E">
      <w:pPr>
        <w:jc w:val="both"/>
        <w:rPr>
          <w:rFonts w:cs="Times New Roman"/>
          <w:szCs w:val="24"/>
        </w:rPr>
      </w:pPr>
      <w:r w:rsidRPr="0020653F">
        <w:rPr>
          <w:rFonts w:cs="Times New Roman"/>
          <w:szCs w:val="24"/>
        </w:rPr>
        <w:t>This is to certify that the above statement made by the candidate is correct to the best of my knowledge.</w:t>
      </w:r>
    </w:p>
    <w:p w14:paraId="6455358E" w14:textId="77777777" w:rsidR="00973C4E" w:rsidRPr="0020653F" w:rsidRDefault="00973C4E" w:rsidP="00973C4E">
      <w:pPr>
        <w:jc w:val="both"/>
        <w:rPr>
          <w:rFonts w:cs="Times New Roman"/>
        </w:rPr>
      </w:pPr>
    </w:p>
    <w:p w14:paraId="33F47502" w14:textId="77777777" w:rsidR="00973C4E" w:rsidRPr="0020653F" w:rsidRDefault="00973C4E" w:rsidP="00973C4E">
      <w:pPr>
        <w:jc w:val="both"/>
        <w:rPr>
          <w:rFonts w:cs="Times New Roman"/>
        </w:rPr>
      </w:pPr>
      <w:r w:rsidRPr="0020653F">
        <w:rPr>
          <w:rFonts w:cs="Times New Roman"/>
        </w:rPr>
        <w:t>..................................</w:t>
      </w:r>
    </w:p>
    <w:p w14:paraId="4439A132" w14:textId="77777777" w:rsidR="00973C4E" w:rsidRPr="0020653F" w:rsidRDefault="00973C4E" w:rsidP="00973C4E">
      <w:pPr>
        <w:jc w:val="both"/>
        <w:rPr>
          <w:rFonts w:cs="Times New Roman"/>
          <w:sz w:val="36"/>
          <w:szCs w:val="36"/>
        </w:rPr>
      </w:pPr>
      <w:r w:rsidRPr="0020653F">
        <w:rPr>
          <w:rFonts w:cs="Times New Roman"/>
          <w:sz w:val="36"/>
          <w:szCs w:val="36"/>
        </w:rPr>
        <w:t>Dr. Dalia Nandi</w:t>
      </w:r>
    </w:p>
    <w:p w14:paraId="71E9E256" w14:textId="77777777" w:rsidR="00973C4E" w:rsidRPr="0020653F" w:rsidRDefault="00973C4E" w:rsidP="00973C4E">
      <w:pPr>
        <w:jc w:val="both"/>
        <w:rPr>
          <w:rFonts w:cs="Times New Roman"/>
          <w:szCs w:val="24"/>
        </w:rPr>
      </w:pPr>
      <w:r w:rsidRPr="0020653F">
        <w:rPr>
          <w:rFonts w:cs="Times New Roman"/>
          <w:szCs w:val="24"/>
        </w:rPr>
        <w:t>Position: Assistant Professor</w:t>
      </w:r>
    </w:p>
    <w:p w14:paraId="349D0204" w14:textId="77777777" w:rsidR="00973C4E" w:rsidRPr="0020653F" w:rsidRDefault="00973C4E" w:rsidP="00973C4E">
      <w:pPr>
        <w:jc w:val="both"/>
        <w:rPr>
          <w:rFonts w:cs="Times New Roman"/>
          <w:szCs w:val="24"/>
        </w:rPr>
      </w:pPr>
      <w:r w:rsidRPr="0020653F">
        <w:rPr>
          <w:rFonts w:cs="Times New Roman"/>
          <w:szCs w:val="24"/>
        </w:rPr>
        <w:t xml:space="preserve">Departmental address: </w:t>
      </w:r>
      <w:r w:rsidRPr="0020653F">
        <w:rPr>
          <w:rFonts w:cs="Times New Roman"/>
          <w:color w:val="292B2C"/>
          <w:szCs w:val="24"/>
          <w:shd w:val="clear" w:color="auto" w:fill="FFFFFF"/>
        </w:rPr>
        <w:t>Electronics and Communication Engineering</w:t>
      </w:r>
    </w:p>
    <w:p w14:paraId="06632833" w14:textId="77777777" w:rsidR="00973C4E" w:rsidRDefault="00973C4E" w:rsidP="00973C4E">
      <w:pPr>
        <w:jc w:val="both"/>
        <w:rPr>
          <w:rFonts w:cs="Times New Roman"/>
          <w:szCs w:val="24"/>
        </w:rPr>
      </w:pPr>
      <w:r w:rsidRPr="0020653F">
        <w:rPr>
          <w:rFonts w:cs="Times New Roman"/>
          <w:szCs w:val="24"/>
        </w:rPr>
        <w:t>Place: Kalyani</w:t>
      </w:r>
    </w:p>
    <w:p w14:paraId="2509F0B7" w14:textId="4089203E" w:rsidR="00973C4E" w:rsidRPr="0020653F" w:rsidRDefault="00973C4E" w:rsidP="00973C4E">
      <w:pPr>
        <w:spacing w:after="160" w:line="259" w:lineRule="auto"/>
        <w:rPr>
          <w:rFonts w:cs="Times New Roman"/>
          <w:szCs w:val="24"/>
        </w:rPr>
      </w:pPr>
      <w:r w:rsidRPr="0020653F">
        <w:rPr>
          <w:rFonts w:cs="Times New Roman"/>
          <w:szCs w:val="24"/>
        </w:rPr>
        <w:t xml:space="preserve">Date: </w:t>
      </w:r>
      <w:r>
        <w:rPr>
          <w:rFonts w:cs="Times New Roman"/>
          <w:szCs w:val="24"/>
        </w:rPr>
        <w:t>May 1, 2020</w:t>
      </w:r>
    </w:p>
    <w:p w14:paraId="09645B33" w14:textId="77777777" w:rsidR="00973C4E" w:rsidRPr="0020653F" w:rsidRDefault="00973C4E" w:rsidP="00973C4E">
      <w:pPr>
        <w:jc w:val="center"/>
        <w:rPr>
          <w:rFonts w:cs="Times New Roman"/>
          <w:sz w:val="48"/>
          <w:szCs w:val="48"/>
        </w:rPr>
      </w:pPr>
      <w:r w:rsidRPr="0020653F">
        <w:rPr>
          <w:rFonts w:cs="Times New Roman"/>
          <w:sz w:val="48"/>
          <w:szCs w:val="48"/>
        </w:rPr>
        <w:lastRenderedPageBreak/>
        <w:t>Acknowledgments</w:t>
      </w:r>
    </w:p>
    <w:p w14:paraId="6A0B6846" w14:textId="77777777" w:rsidR="00973C4E" w:rsidRPr="0020653F" w:rsidRDefault="00973C4E" w:rsidP="00973C4E">
      <w:pPr>
        <w:jc w:val="center"/>
        <w:rPr>
          <w:rFonts w:cs="Times New Roman"/>
        </w:rPr>
      </w:pPr>
    </w:p>
    <w:p w14:paraId="52AC40D6" w14:textId="77777777" w:rsidR="00973C4E" w:rsidRPr="0020653F" w:rsidRDefault="00973C4E" w:rsidP="00973C4E">
      <w:pPr>
        <w:jc w:val="both"/>
        <w:rPr>
          <w:rFonts w:cs="Times New Roman"/>
          <w:szCs w:val="24"/>
        </w:rPr>
      </w:pPr>
      <w:r w:rsidRPr="0020653F">
        <w:rPr>
          <w:rFonts w:cs="Times New Roman"/>
          <w:szCs w:val="24"/>
        </w:rPr>
        <w:t xml:space="preserve">Firstly, we would like to thank our supervisor </w:t>
      </w:r>
      <w:r w:rsidRPr="0009716A">
        <w:rPr>
          <w:rFonts w:cs="Times New Roman"/>
          <w:szCs w:val="24"/>
        </w:rPr>
        <w:t>Dr. Dalia Nandi</w:t>
      </w:r>
      <w:r w:rsidRPr="0020653F">
        <w:rPr>
          <w:rFonts w:cs="Times New Roman"/>
          <w:szCs w:val="24"/>
        </w:rPr>
        <w:t xml:space="preserve"> for her support and guidance to complete this project work without whom we would not be able to make out this far. We would also like to thank our friends who supported us greatly and were always willing to help us. We are very grateful to Department of Computer Science and Engineering, Indian Institute of Information Technology Kalyani, West Bengal 741235, India, for providing us this wonderful opportunity. Lastly, we would like to thank our Parents a God for their never-ending grace.</w:t>
      </w:r>
    </w:p>
    <w:p w14:paraId="354031CD" w14:textId="77777777" w:rsidR="00973C4E" w:rsidRPr="0020653F" w:rsidRDefault="00973C4E" w:rsidP="00973C4E">
      <w:pPr>
        <w:jc w:val="both"/>
        <w:rPr>
          <w:rFonts w:cs="Times New Roman"/>
          <w:sz w:val="36"/>
          <w:szCs w:val="36"/>
        </w:rPr>
      </w:pPr>
    </w:p>
    <w:p w14:paraId="7AC35A10" w14:textId="77777777" w:rsidR="00973C4E" w:rsidRPr="0020653F" w:rsidRDefault="00973C4E" w:rsidP="00973C4E">
      <w:pPr>
        <w:jc w:val="both"/>
        <w:rPr>
          <w:rFonts w:cs="Times New Roman"/>
          <w:sz w:val="36"/>
          <w:szCs w:val="36"/>
        </w:rPr>
      </w:pPr>
    </w:p>
    <w:p w14:paraId="33631ACA" w14:textId="77777777" w:rsidR="00973C4E" w:rsidRPr="0020653F" w:rsidRDefault="00973C4E" w:rsidP="00973C4E">
      <w:pPr>
        <w:jc w:val="both"/>
        <w:rPr>
          <w:rFonts w:cs="Times New Roman"/>
          <w:sz w:val="36"/>
          <w:szCs w:val="36"/>
        </w:rPr>
      </w:pPr>
    </w:p>
    <w:p w14:paraId="7C077E56" w14:textId="77777777" w:rsidR="00973C4E" w:rsidRPr="0020653F" w:rsidRDefault="00973C4E" w:rsidP="00973C4E">
      <w:pPr>
        <w:jc w:val="both"/>
        <w:rPr>
          <w:rFonts w:cs="Times New Roman"/>
          <w:sz w:val="36"/>
          <w:szCs w:val="36"/>
        </w:rPr>
      </w:pPr>
    </w:p>
    <w:p w14:paraId="4686A9F8" w14:textId="77777777" w:rsidR="00973C4E" w:rsidRPr="0020653F" w:rsidRDefault="00973C4E" w:rsidP="00973C4E">
      <w:pPr>
        <w:jc w:val="both"/>
        <w:rPr>
          <w:rFonts w:cs="Times New Roman"/>
          <w:sz w:val="36"/>
          <w:szCs w:val="36"/>
        </w:rPr>
      </w:pPr>
      <w:r w:rsidRPr="0020653F">
        <w:rPr>
          <w:rFonts w:cs="Times New Roman"/>
          <w:sz w:val="36"/>
          <w:szCs w:val="36"/>
        </w:rPr>
        <w:t>Akarsh Somani and Gaurav Misra</w:t>
      </w:r>
    </w:p>
    <w:p w14:paraId="37336B55" w14:textId="77777777" w:rsidR="00973C4E" w:rsidRPr="0020653F" w:rsidRDefault="00973C4E" w:rsidP="00973C4E">
      <w:pPr>
        <w:jc w:val="both"/>
        <w:rPr>
          <w:rFonts w:cs="Times New Roman"/>
          <w:szCs w:val="24"/>
        </w:rPr>
      </w:pPr>
      <w:r w:rsidRPr="0020653F">
        <w:rPr>
          <w:rFonts w:cs="Times New Roman"/>
          <w:szCs w:val="24"/>
        </w:rPr>
        <w:t>Reg No/Roll No: 39/CSE/16005/162 and 39/CSE/16015/172</w:t>
      </w:r>
    </w:p>
    <w:p w14:paraId="4AA9665B" w14:textId="77777777" w:rsidR="00973C4E" w:rsidRPr="0020653F" w:rsidRDefault="00973C4E" w:rsidP="00973C4E">
      <w:pPr>
        <w:jc w:val="both"/>
        <w:rPr>
          <w:rFonts w:cs="Times New Roman"/>
          <w:szCs w:val="24"/>
        </w:rPr>
      </w:pPr>
      <w:r w:rsidRPr="0020653F">
        <w:rPr>
          <w:rFonts w:cs="Times New Roman"/>
          <w:szCs w:val="24"/>
        </w:rPr>
        <w:t>Department: Computer Science and Engineering</w:t>
      </w:r>
    </w:p>
    <w:p w14:paraId="5FC8A007" w14:textId="77777777" w:rsidR="00973C4E" w:rsidRPr="0020653F" w:rsidRDefault="00973C4E" w:rsidP="00973C4E">
      <w:pPr>
        <w:jc w:val="both"/>
        <w:rPr>
          <w:rFonts w:cs="Times New Roman"/>
          <w:szCs w:val="24"/>
        </w:rPr>
      </w:pPr>
      <w:r w:rsidRPr="0020653F">
        <w:rPr>
          <w:rFonts w:cs="Times New Roman"/>
          <w:szCs w:val="24"/>
        </w:rPr>
        <w:t>Institute Name: Indian Institute of Information Technology Kalyani</w:t>
      </w:r>
    </w:p>
    <w:p w14:paraId="2EB006C2" w14:textId="77777777" w:rsidR="00973C4E" w:rsidRPr="0020653F" w:rsidRDefault="00973C4E" w:rsidP="00973C4E">
      <w:pPr>
        <w:jc w:val="both"/>
        <w:rPr>
          <w:rFonts w:cs="Times New Roman"/>
          <w:szCs w:val="24"/>
        </w:rPr>
      </w:pPr>
      <w:r w:rsidRPr="0020653F">
        <w:rPr>
          <w:rFonts w:cs="Times New Roman"/>
          <w:szCs w:val="24"/>
        </w:rPr>
        <w:t>Place: Kalyani</w:t>
      </w:r>
    </w:p>
    <w:p w14:paraId="32000EA1" w14:textId="77777777" w:rsidR="00973C4E" w:rsidRDefault="00973C4E" w:rsidP="00973C4E">
      <w:pPr>
        <w:jc w:val="both"/>
        <w:rPr>
          <w:rFonts w:cs="Times New Roman"/>
          <w:szCs w:val="24"/>
        </w:rPr>
      </w:pPr>
      <w:r w:rsidRPr="0020653F">
        <w:rPr>
          <w:rFonts w:cs="Times New Roman"/>
          <w:szCs w:val="24"/>
        </w:rPr>
        <w:t xml:space="preserve">Date: </w:t>
      </w:r>
      <w:r>
        <w:rPr>
          <w:rFonts w:cs="Times New Roman"/>
          <w:szCs w:val="24"/>
        </w:rPr>
        <w:t>May 1, 2020</w:t>
      </w:r>
    </w:p>
    <w:p w14:paraId="473DFB46" w14:textId="77777777" w:rsidR="00973C4E" w:rsidRDefault="00973C4E" w:rsidP="00973C4E">
      <w:pPr>
        <w:spacing w:after="160" w:line="259" w:lineRule="auto"/>
        <w:rPr>
          <w:rFonts w:cs="Times New Roman"/>
          <w:szCs w:val="24"/>
        </w:rPr>
      </w:pPr>
      <w:r>
        <w:rPr>
          <w:rFonts w:cs="Times New Roman"/>
          <w:szCs w:val="24"/>
        </w:rPr>
        <w:br w:type="page"/>
      </w:r>
    </w:p>
    <w:p w14:paraId="2FDD7C88" w14:textId="77777777" w:rsidR="00973C4E" w:rsidRPr="0020653F" w:rsidRDefault="00973C4E" w:rsidP="00973C4E">
      <w:pPr>
        <w:jc w:val="center"/>
        <w:rPr>
          <w:rFonts w:cs="Times New Roman"/>
        </w:rPr>
      </w:pPr>
      <w:r w:rsidRPr="0020653F">
        <w:rPr>
          <w:rFonts w:cs="Times New Roman"/>
          <w:sz w:val="48"/>
          <w:szCs w:val="48"/>
        </w:rPr>
        <w:lastRenderedPageBreak/>
        <w:t>Abstract</w:t>
      </w:r>
    </w:p>
    <w:p w14:paraId="0D398ED7" w14:textId="77777777" w:rsidR="00E17430" w:rsidRDefault="00E17430" w:rsidP="00E17430">
      <w:r>
        <w:t>Trade is an</w:t>
      </w:r>
      <w:r w:rsidRPr="00683CF8">
        <w:t xml:space="preserve"> econo</w:t>
      </w:r>
      <w:r>
        <w:t>mic concept which involves Buying</w:t>
      </w:r>
      <w:r w:rsidRPr="00683CF8">
        <w:t xml:space="preserve"> and Sell</w:t>
      </w:r>
      <w:r>
        <w:t>ing</w:t>
      </w:r>
      <w:r w:rsidRPr="00683CF8">
        <w:t xml:space="preserve"> of the commodities, or</w:t>
      </w:r>
      <w:r>
        <w:t xml:space="preserve"> </w:t>
      </w:r>
      <w:r w:rsidRPr="00683CF8">
        <w:t>exchanging goods and services</w:t>
      </w:r>
      <w:r>
        <w:t xml:space="preserve"> between needy people</w:t>
      </w:r>
      <w:r w:rsidRPr="00683CF8">
        <w:t>. Trade</w:t>
      </w:r>
      <w:r>
        <w:t xml:space="preserve"> is important in a way that it</w:t>
      </w:r>
      <w:r w:rsidRPr="00683CF8">
        <w:t xml:space="preserve"> increases competition and decreases overall world wise</w:t>
      </w:r>
      <w:r>
        <w:t xml:space="preserve"> cost of</w:t>
      </w:r>
      <w:r w:rsidRPr="00683CF8">
        <w:t xml:space="preserve"> a product. </w:t>
      </w:r>
    </w:p>
    <w:p w14:paraId="74297D75" w14:textId="77777777" w:rsidR="00E17430" w:rsidRPr="00683CF8" w:rsidRDefault="00E17430" w:rsidP="00E17430">
      <w:r>
        <w:t>In this thesis,</w:t>
      </w:r>
      <w:r w:rsidRPr="00683CF8">
        <w:t xml:space="preserve"> we will be dealing with the </w:t>
      </w:r>
      <w:r w:rsidRPr="00C91383">
        <w:rPr>
          <w:b/>
        </w:rPr>
        <w:t xml:space="preserve">Indian trade related </w:t>
      </w:r>
      <w:r>
        <w:rPr>
          <w:b/>
        </w:rPr>
        <w:t>Data Analysis and Forecasting</w:t>
      </w:r>
      <w:r w:rsidRPr="00683CF8">
        <w:t xml:space="preserve"> with</w:t>
      </w:r>
      <w:r>
        <w:t xml:space="preserve"> respect to </w:t>
      </w:r>
      <w:r w:rsidRPr="00683CF8">
        <w:t>other countries and</w:t>
      </w:r>
      <w:r>
        <w:t xml:space="preserve"> try to interpret</w:t>
      </w:r>
      <w:r w:rsidRPr="00683CF8">
        <w:t xml:space="preserve"> the</w:t>
      </w:r>
      <w:r>
        <w:t xml:space="preserve"> </w:t>
      </w:r>
      <w:r w:rsidRPr="00683CF8">
        <w:t>impact of the trade. Trade is one of the importan</w:t>
      </w:r>
      <w:r>
        <w:t>t factors for the economy of any</w:t>
      </w:r>
      <w:r w:rsidRPr="00683CF8">
        <w:t xml:space="preserve"> country and that</w:t>
      </w:r>
      <w:r>
        <w:t xml:space="preserve"> underlines the purpose of this thesis.</w:t>
      </w:r>
    </w:p>
    <w:p w14:paraId="76BEE9E9" w14:textId="77777777" w:rsidR="00E17430" w:rsidRDefault="00E17430" w:rsidP="00E17430">
      <w:pPr>
        <w:spacing w:after="160" w:line="259" w:lineRule="auto"/>
      </w:pPr>
      <w: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Default="00E17430" w:rsidP="00E17430">
      <w:pPr>
        <w:spacing w:after="160" w:line="259" w:lineRule="auto"/>
      </w:pPr>
      <w: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Default="00E17430" w:rsidP="00E17430">
      <w:pPr>
        <w:spacing w:after="160" w:line="259" w:lineRule="auto"/>
      </w:pPr>
      <w: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Default="00E17430" w:rsidP="00E17430">
      <w:pPr>
        <w:jc w:val="both"/>
      </w:pPr>
      <w: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r>
        <w:t>.</w:t>
      </w:r>
    </w:p>
    <w:p w14:paraId="218FBCBB" w14:textId="22481991" w:rsidR="009C2791" w:rsidRDefault="009C2791" w:rsidP="00E17430">
      <w:pPr>
        <w:jc w:val="both"/>
      </w:pPr>
      <w:r>
        <w:t xml:space="preserve">Our Motivations for this thesis are listed as following - </w:t>
      </w:r>
    </w:p>
    <w:p w14:paraId="5AA75235" w14:textId="7E72E8C3" w:rsidR="00973C4E" w:rsidRPr="0020653F" w:rsidRDefault="009C2791" w:rsidP="00973C4E">
      <w:pPr>
        <w:pStyle w:val="NormalWeb"/>
        <w:numPr>
          <w:ilvl w:val="0"/>
          <w:numId w:val="1"/>
        </w:numPr>
        <w:spacing w:before="120" w:beforeAutospacing="0" w:after="120" w:afterAutospacing="0"/>
        <w:rPr>
          <w:color w:val="222222"/>
        </w:rPr>
      </w:pPr>
      <w:r>
        <w:rPr>
          <w:color w:val="222222"/>
        </w:rPr>
        <w:t>Which HS Code involves the most import/export</w:t>
      </w:r>
      <w:r w:rsidR="00973C4E" w:rsidRPr="0020653F">
        <w:rPr>
          <w:color w:val="222222"/>
        </w:rPr>
        <w:t>?</w:t>
      </w:r>
    </w:p>
    <w:p w14:paraId="6009B4C9" w14:textId="6AEE2039" w:rsidR="00973C4E" w:rsidRPr="0020653F" w:rsidRDefault="009C2791" w:rsidP="00973C4E">
      <w:pPr>
        <w:pStyle w:val="NormalWeb"/>
        <w:numPr>
          <w:ilvl w:val="0"/>
          <w:numId w:val="1"/>
        </w:numPr>
        <w:spacing w:before="120" w:beforeAutospacing="0" w:after="120" w:afterAutospacing="0"/>
        <w:rPr>
          <w:color w:val="222222"/>
        </w:rPr>
      </w:pPr>
      <w:r>
        <w:rPr>
          <w:color w:val="222222"/>
        </w:rPr>
        <w:t>From which country we import/</w:t>
      </w:r>
      <w:r w:rsidR="00973C4E" w:rsidRPr="0020653F">
        <w:rPr>
          <w:color w:val="222222"/>
        </w:rPr>
        <w:t>export the most?</w:t>
      </w:r>
    </w:p>
    <w:p w14:paraId="6F6974AF" w14:textId="23B6618F" w:rsidR="00973C4E" w:rsidRPr="0020653F" w:rsidRDefault="00973C4E" w:rsidP="00973C4E">
      <w:pPr>
        <w:pStyle w:val="NormalWeb"/>
        <w:numPr>
          <w:ilvl w:val="0"/>
          <w:numId w:val="1"/>
        </w:numPr>
        <w:spacing w:before="120" w:beforeAutospacing="0" w:after="120" w:afterAutospacing="0"/>
        <w:rPr>
          <w:color w:val="222222"/>
        </w:rPr>
      </w:pPr>
      <w:r w:rsidRPr="0020653F">
        <w:rPr>
          <w:color w:val="222222"/>
        </w:rPr>
        <w:t>Ra</w:t>
      </w:r>
      <w:r w:rsidR="003B7C0E">
        <w:rPr>
          <w:color w:val="222222"/>
        </w:rPr>
        <w:t>te of change of trades in years?</w:t>
      </w:r>
    </w:p>
    <w:p w14:paraId="3BAE4C78" w14:textId="360C0DC4" w:rsidR="00973C4E" w:rsidRPr="0020653F" w:rsidRDefault="009C2791" w:rsidP="00973C4E">
      <w:pPr>
        <w:pStyle w:val="NormalWeb"/>
        <w:numPr>
          <w:ilvl w:val="0"/>
          <w:numId w:val="1"/>
        </w:numPr>
        <w:spacing w:before="120" w:beforeAutospacing="0" w:after="120" w:afterAutospacing="0"/>
        <w:rPr>
          <w:color w:val="222222"/>
        </w:rPr>
      </w:pPr>
      <w:r>
        <w:rPr>
          <w:color w:val="222222"/>
        </w:rPr>
        <w:t>W</w:t>
      </w:r>
      <w:r w:rsidR="00973C4E" w:rsidRPr="0020653F">
        <w:rPr>
          <w:color w:val="222222"/>
        </w:rPr>
        <w:t xml:space="preserve">hat </w:t>
      </w:r>
      <w:r>
        <w:rPr>
          <w:color w:val="222222"/>
        </w:rPr>
        <w:t>are the products we traded the most</w:t>
      </w:r>
      <w:r w:rsidR="003B7C0E">
        <w:rPr>
          <w:color w:val="222222"/>
        </w:rPr>
        <w:t>?</w:t>
      </w:r>
    </w:p>
    <w:p w14:paraId="28B86AD7" w14:textId="2C58A21A" w:rsidR="00973C4E" w:rsidRPr="0020653F" w:rsidRDefault="003B7C0E" w:rsidP="00973C4E">
      <w:pPr>
        <w:pStyle w:val="NormalWeb"/>
        <w:numPr>
          <w:ilvl w:val="0"/>
          <w:numId w:val="1"/>
        </w:numPr>
        <w:spacing w:before="120" w:beforeAutospacing="0" w:after="120" w:afterAutospacing="0"/>
        <w:rPr>
          <w:color w:val="222222"/>
        </w:rPr>
      </w:pPr>
      <w:r>
        <w:rPr>
          <w:color w:val="222222"/>
        </w:rPr>
        <w:t>Foreca</w:t>
      </w:r>
      <w:r w:rsidR="009C2791">
        <w:rPr>
          <w:color w:val="222222"/>
        </w:rPr>
        <w:t>sting the Indian import/export data to predict what should be our country’s next move</w:t>
      </w:r>
      <w:r>
        <w:rPr>
          <w:color w:val="222222"/>
        </w:rPr>
        <w:t>?</w:t>
      </w:r>
    </w:p>
    <w:p w14:paraId="45E78C60" w14:textId="5D268519" w:rsidR="00973C4E" w:rsidRPr="0020653F" w:rsidRDefault="009C2791" w:rsidP="00973C4E">
      <w:pPr>
        <w:pStyle w:val="NormalWeb"/>
        <w:numPr>
          <w:ilvl w:val="0"/>
          <w:numId w:val="1"/>
        </w:numPr>
        <w:spacing w:before="120" w:beforeAutospacing="0" w:after="120" w:afterAutospacing="0"/>
        <w:rPr>
          <w:color w:val="222222"/>
        </w:rPr>
      </w:pPr>
      <w:r>
        <w:rPr>
          <w:color w:val="222222"/>
        </w:rPr>
        <w:t>How our trades are evolving across the years</w:t>
      </w:r>
      <w:r w:rsidR="003B7C0E">
        <w:rPr>
          <w:color w:val="222222"/>
        </w:rPr>
        <w:t>?</w:t>
      </w:r>
    </w:p>
    <w:p w14:paraId="5F0129A5" w14:textId="39615167" w:rsidR="00973C4E" w:rsidRDefault="009C2791" w:rsidP="00973C4E">
      <w:pPr>
        <w:pStyle w:val="NormalWeb"/>
        <w:numPr>
          <w:ilvl w:val="0"/>
          <w:numId w:val="1"/>
        </w:numPr>
        <w:spacing w:before="120" w:beforeAutospacing="0" w:after="120" w:afterAutospacing="0"/>
        <w:rPr>
          <w:color w:val="222222"/>
        </w:rPr>
      </w:pPr>
      <w:r>
        <w:rPr>
          <w:color w:val="222222"/>
        </w:rPr>
        <w:t>Also analyzing impact of few trade related decisions taken by Indian govt. recently</w:t>
      </w:r>
      <w:bookmarkStart w:id="0" w:name="_GoBack"/>
      <w:bookmarkEnd w:id="0"/>
      <w:r w:rsidR="003B7C0E">
        <w:rPr>
          <w:color w:val="222222"/>
        </w:rPr>
        <w:t>?</w:t>
      </w:r>
    </w:p>
    <w:p w14:paraId="7E2B9F82" w14:textId="5CB6FAE8" w:rsidR="002742F8" w:rsidRPr="002742F8" w:rsidRDefault="00973C4E" w:rsidP="002742F8">
      <w:pPr>
        <w:spacing w:after="160" w:line="259" w:lineRule="auto"/>
        <w:rPr>
          <w:rFonts w:eastAsia="Times New Roman" w:cs="Times New Roman"/>
          <w:color w:val="222222"/>
          <w:szCs w:val="24"/>
        </w:rPr>
      </w:pPr>
      <w:r>
        <w:rPr>
          <w:color w:val="222222"/>
        </w:rPr>
        <w:br w:type="page"/>
      </w:r>
    </w:p>
    <w:sdt>
      <w:sdtPr>
        <w:rPr>
          <w:rFonts w:asciiTheme="minorHAnsi" w:eastAsiaTheme="minorEastAsia" w:hAnsiTheme="minorHAnsi" w:cstheme="minorBidi"/>
          <w:color w:val="auto"/>
          <w:sz w:val="22"/>
          <w:szCs w:val="22"/>
        </w:rPr>
        <w:id w:val="801120081"/>
        <w:docPartObj>
          <w:docPartGallery w:val="Table of Contents"/>
          <w:docPartUnique/>
        </w:docPartObj>
      </w:sdtPr>
      <w:sdtEndPr>
        <w:rPr>
          <w:rFonts w:ascii="Times New Roman" w:hAnsi="Times New Roman"/>
          <w:bCs/>
          <w:noProof/>
          <w:sz w:val="24"/>
        </w:rPr>
      </w:sdtEndPr>
      <w:sdtContent>
        <w:p w14:paraId="30BB5541" w14:textId="4206BF28" w:rsidR="002742F8" w:rsidRDefault="002742F8" w:rsidP="00F87200">
          <w:pPr>
            <w:pStyle w:val="TOCHeading"/>
          </w:pPr>
          <w:r>
            <w:t>Table of Contents</w:t>
          </w:r>
        </w:p>
        <w:p w14:paraId="3E473BAA" w14:textId="77777777" w:rsidR="00F87200" w:rsidRPr="00F87200" w:rsidRDefault="00F87200" w:rsidP="00F87200"/>
        <w:p w14:paraId="1DD79E9C" w14:textId="77777777" w:rsidR="002B35B7" w:rsidRDefault="002742F8">
          <w:pPr>
            <w:pStyle w:val="TOC1"/>
            <w:tabs>
              <w:tab w:val="right" w:leader="dot" w:pos="9350"/>
            </w:tabs>
            <w:rPr>
              <w:noProof/>
              <w:lang w:val="en-IN" w:eastAsia="en-IN"/>
            </w:rPr>
          </w:pPr>
          <w:r>
            <w:fldChar w:fldCharType="begin"/>
          </w:r>
          <w:r>
            <w:instrText xml:space="preserve"> TOC \o "1-3" \h \z \u </w:instrText>
          </w:r>
          <w:r>
            <w:fldChar w:fldCharType="separate"/>
          </w:r>
          <w:hyperlink w:anchor="_Toc42273751" w:history="1">
            <w:r w:rsidR="002B35B7" w:rsidRPr="00E0495F">
              <w:rPr>
                <w:rStyle w:val="Hyperlink"/>
                <w:noProof/>
              </w:rPr>
              <w:t>Objective –</w:t>
            </w:r>
            <w:r w:rsidR="002B35B7">
              <w:rPr>
                <w:noProof/>
                <w:webHidden/>
              </w:rPr>
              <w:tab/>
            </w:r>
            <w:r w:rsidR="002B35B7">
              <w:rPr>
                <w:noProof/>
                <w:webHidden/>
              </w:rPr>
              <w:fldChar w:fldCharType="begin"/>
            </w:r>
            <w:r w:rsidR="002B35B7">
              <w:rPr>
                <w:noProof/>
                <w:webHidden/>
              </w:rPr>
              <w:instrText xml:space="preserve"> PAGEREF _Toc42273751 \h </w:instrText>
            </w:r>
            <w:r w:rsidR="002B35B7">
              <w:rPr>
                <w:noProof/>
                <w:webHidden/>
              </w:rPr>
            </w:r>
            <w:r w:rsidR="002B35B7">
              <w:rPr>
                <w:noProof/>
                <w:webHidden/>
              </w:rPr>
              <w:fldChar w:fldCharType="separate"/>
            </w:r>
            <w:r w:rsidR="002B35B7">
              <w:rPr>
                <w:noProof/>
                <w:webHidden/>
              </w:rPr>
              <w:t>1</w:t>
            </w:r>
            <w:r w:rsidR="002B35B7">
              <w:rPr>
                <w:noProof/>
                <w:webHidden/>
              </w:rPr>
              <w:fldChar w:fldCharType="end"/>
            </w:r>
          </w:hyperlink>
        </w:p>
        <w:p w14:paraId="73EC7A25" w14:textId="77777777" w:rsidR="002B35B7" w:rsidRDefault="002B35B7">
          <w:pPr>
            <w:pStyle w:val="TOC1"/>
            <w:tabs>
              <w:tab w:val="right" w:leader="dot" w:pos="9350"/>
            </w:tabs>
            <w:rPr>
              <w:noProof/>
              <w:lang w:val="en-IN" w:eastAsia="en-IN"/>
            </w:rPr>
          </w:pPr>
          <w:hyperlink w:anchor="_Toc42273752" w:history="1">
            <w:r w:rsidRPr="00E0495F">
              <w:rPr>
                <w:rStyle w:val="Hyperlink"/>
                <w:noProof/>
              </w:rPr>
              <w:t>Overview about the data –</w:t>
            </w:r>
            <w:r>
              <w:rPr>
                <w:noProof/>
                <w:webHidden/>
              </w:rPr>
              <w:tab/>
            </w:r>
            <w:r>
              <w:rPr>
                <w:noProof/>
                <w:webHidden/>
              </w:rPr>
              <w:fldChar w:fldCharType="begin"/>
            </w:r>
            <w:r>
              <w:rPr>
                <w:noProof/>
                <w:webHidden/>
              </w:rPr>
              <w:instrText xml:space="preserve"> PAGEREF _Toc42273752 \h </w:instrText>
            </w:r>
            <w:r>
              <w:rPr>
                <w:noProof/>
                <w:webHidden/>
              </w:rPr>
            </w:r>
            <w:r>
              <w:rPr>
                <w:noProof/>
                <w:webHidden/>
              </w:rPr>
              <w:fldChar w:fldCharType="separate"/>
            </w:r>
            <w:r>
              <w:rPr>
                <w:noProof/>
                <w:webHidden/>
              </w:rPr>
              <w:t>1</w:t>
            </w:r>
            <w:r>
              <w:rPr>
                <w:noProof/>
                <w:webHidden/>
              </w:rPr>
              <w:fldChar w:fldCharType="end"/>
            </w:r>
          </w:hyperlink>
        </w:p>
        <w:p w14:paraId="5216D57A" w14:textId="77777777" w:rsidR="002B35B7" w:rsidRDefault="002B35B7">
          <w:pPr>
            <w:pStyle w:val="TOC1"/>
            <w:tabs>
              <w:tab w:val="right" w:leader="dot" w:pos="9350"/>
            </w:tabs>
            <w:rPr>
              <w:noProof/>
              <w:lang w:val="en-IN" w:eastAsia="en-IN"/>
            </w:rPr>
          </w:pPr>
          <w:hyperlink w:anchor="_Toc42273753" w:history="1">
            <w:r w:rsidRPr="00E0495F">
              <w:rPr>
                <w:rStyle w:val="Hyperlink"/>
                <w:noProof/>
              </w:rPr>
              <w:t>Forecasting on Trade Data –</w:t>
            </w:r>
            <w:r>
              <w:rPr>
                <w:noProof/>
                <w:webHidden/>
              </w:rPr>
              <w:tab/>
            </w:r>
            <w:r>
              <w:rPr>
                <w:noProof/>
                <w:webHidden/>
              </w:rPr>
              <w:fldChar w:fldCharType="begin"/>
            </w:r>
            <w:r>
              <w:rPr>
                <w:noProof/>
                <w:webHidden/>
              </w:rPr>
              <w:instrText xml:space="preserve"> PAGEREF _Toc42273753 \h </w:instrText>
            </w:r>
            <w:r>
              <w:rPr>
                <w:noProof/>
                <w:webHidden/>
              </w:rPr>
            </w:r>
            <w:r>
              <w:rPr>
                <w:noProof/>
                <w:webHidden/>
              </w:rPr>
              <w:fldChar w:fldCharType="separate"/>
            </w:r>
            <w:r>
              <w:rPr>
                <w:noProof/>
                <w:webHidden/>
              </w:rPr>
              <w:t>2</w:t>
            </w:r>
            <w:r>
              <w:rPr>
                <w:noProof/>
                <w:webHidden/>
              </w:rPr>
              <w:fldChar w:fldCharType="end"/>
            </w:r>
          </w:hyperlink>
        </w:p>
        <w:p w14:paraId="510882DC" w14:textId="77777777" w:rsidR="002B35B7" w:rsidRDefault="002B35B7">
          <w:pPr>
            <w:pStyle w:val="TOC2"/>
            <w:tabs>
              <w:tab w:val="right" w:leader="dot" w:pos="9350"/>
            </w:tabs>
            <w:rPr>
              <w:noProof/>
              <w:lang w:val="en-IN" w:eastAsia="en-IN"/>
            </w:rPr>
          </w:pPr>
          <w:hyperlink w:anchor="_Toc42273754" w:history="1">
            <w:r w:rsidRPr="00E0495F">
              <w:rPr>
                <w:rStyle w:val="Hyperlink"/>
                <w:noProof/>
              </w:rPr>
              <w:t>Lets first discuss the types of timeseries –</w:t>
            </w:r>
            <w:r>
              <w:rPr>
                <w:noProof/>
                <w:webHidden/>
              </w:rPr>
              <w:tab/>
            </w:r>
            <w:r>
              <w:rPr>
                <w:noProof/>
                <w:webHidden/>
              </w:rPr>
              <w:fldChar w:fldCharType="begin"/>
            </w:r>
            <w:r>
              <w:rPr>
                <w:noProof/>
                <w:webHidden/>
              </w:rPr>
              <w:instrText xml:space="preserve"> PAGEREF _Toc42273754 \h </w:instrText>
            </w:r>
            <w:r>
              <w:rPr>
                <w:noProof/>
                <w:webHidden/>
              </w:rPr>
            </w:r>
            <w:r>
              <w:rPr>
                <w:noProof/>
                <w:webHidden/>
              </w:rPr>
              <w:fldChar w:fldCharType="separate"/>
            </w:r>
            <w:r>
              <w:rPr>
                <w:noProof/>
                <w:webHidden/>
              </w:rPr>
              <w:t>2</w:t>
            </w:r>
            <w:r>
              <w:rPr>
                <w:noProof/>
                <w:webHidden/>
              </w:rPr>
              <w:fldChar w:fldCharType="end"/>
            </w:r>
          </w:hyperlink>
        </w:p>
        <w:p w14:paraId="4E910E15" w14:textId="77777777" w:rsidR="002B35B7" w:rsidRDefault="002B35B7">
          <w:pPr>
            <w:pStyle w:val="TOC2"/>
            <w:tabs>
              <w:tab w:val="right" w:leader="dot" w:pos="9350"/>
            </w:tabs>
            <w:rPr>
              <w:noProof/>
              <w:lang w:val="en-IN" w:eastAsia="en-IN"/>
            </w:rPr>
          </w:pPr>
          <w:hyperlink w:anchor="_Toc42273755" w:history="1">
            <w:r w:rsidRPr="00E0495F">
              <w:rPr>
                <w:rStyle w:val="Hyperlink"/>
                <w:noProof/>
              </w:rPr>
              <w:t>Exponential Smoothing(Exponential Averaging) –</w:t>
            </w:r>
            <w:r>
              <w:rPr>
                <w:noProof/>
                <w:webHidden/>
              </w:rPr>
              <w:tab/>
            </w:r>
            <w:r>
              <w:rPr>
                <w:noProof/>
                <w:webHidden/>
              </w:rPr>
              <w:fldChar w:fldCharType="begin"/>
            </w:r>
            <w:r>
              <w:rPr>
                <w:noProof/>
                <w:webHidden/>
              </w:rPr>
              <w:instrText xml:space="preserve"> PAGEREF _Toc42273755 \h </w:instrText>
            </w:r>
            <w:r>
              <w:rPr>
                <w:noProof/>
                <w:webHidden/>
              </w:rPr>
            </w:r>
            <w:r>
              <w:rPr>
                <w:noProof/>
                <w:webHidden/>
              </w:rPr>
              <w:fldChar w:fldCharType="separate"/>
            </w:r>
            <w:r>
              <w:rPr>
                <w:noProof/>
                <w:webHidden/>
              </w:rPr>
              <w:t>3</w:t>
            </w:r>
            <w:r>
              <w:rPr>
                <w:noProof/>
                <w:webHidden/>
              </w:rPr>
              <w:fldChar w:fldCharType="end"/>
            </w:r>
          </w:hyperlink>
        </w:p>
        <w:p w14:paraId="2DD62581" w14:textId="77777777" w:rsidR="002B35B7" w:rsidRDefault="002B35B7">
          <w:pPr>
            <w:pStyle w:val="TOC2"/>
            <w:tabs>
              <w:tab w:val="right" w:leader="dot" w:pos="9350"/>
            </w:tabs>
            <w:rPr>
              <w:noProof/>
              <w:lang w:val="en-IN" w:eastAsia="en-IN"/>
            </w:rPr>
          </w:pPr>
          <w:hyperlink w:anchor="_Toc42273756" w:history="1">
            <w:r w:rsidRPr="00E0495F">
              <w:rPr>
                <w:rStyle w:val="Hyperlink"/>
                <w:noProof/>
              </w:rPr>
              <w:t>Auto Regressive Model –</w:t>
            </w:r>
            <w:r>
              <w:rPr>
                <w:noProof/>
                <w:webHidden/>
              </w:rPr>
              <w:tab/>
            </w:r>
            <w:r>
              <w:rPr>
                <w:noProof/>
                <w:webHidden/>
              </w:rPr>
              <w:fldChar w:fldCharType="begin"/>
            </w:r>
            <w:r>
              <w:rPr>
                <w:noProof/>
                <w:webHidden/>
              </w:rPr>
              <w:instrText xml:space="preserve"> PAGEREF _Toc42273756 \h </w:instrText>
            </w:r>
            <w:r>
              <w:rPr>
                <w:noProof/>
                <w:webHidden/>
              </w:rPr>
            </w:r>
            <w:r>
              <w:rPr>
                <w:noProof/>
                <w:webHidden/>
              </w:rPr>
              <w:fldChar w:fldCharType="separate"/>
            </w:r>
            <w:r>
              <w:rPr>
                <w:noProof/>
                <w:webHidden/>
              </w:rPr>
              <w:t>4</w:t>
            </w:r>
            <w:r>
              <w:rPr>
                <w:noProof/>
                <w:webHidden/>
              </w:rPr>
              <w:fldChar w:fldCharType="end"/>
            </w:r>
          </w:hyperlink>
        </w:p>
        <w:p w14:paraId="0B699298" w14:textId="77777777" w:rsidR="002B35B7" w:rsidRDefault="002B35B7">
          <w:pPr>
            <w:pStyle w:val="TOC2"/>
            <w:tabs>
              <w:tab w:val="right" w:leader="dot" w:pos="9350"/>
            </w:tabs>
            <w:rPr>
              <w:noProof/>
              <w:lang w:val="en-IN" w:eastAsia="en-IN"/>
            </w:rPr>
          </w:pPr>
          <w:hyperlink w:anchor="_Toc42273757" w:history="1">
            <w:r w:rsidRPr="00E0495F">
              <w:rPr>
                <w:rStyle w:val="Hyperlink"/>
                <w:noProof/>
              </w:rPr>
              <w:t>Moving Average Model –</w:t>
            </w:r>
            <w:r>
              <w:rPr>
                <w:noProof/>
                <w:webHidden/>
              </w:rPr>
              <w:tab/>
            </w:r>
            <w:r>
              <w:rPr>
                <w:noProof/>
                <w:webHidden/>
              </w:rPr>
              <w:fldChar w:fldCharType="begin"/>
            </w:r>
            <w:r>
              <w:rPr>
                <w:noProof/>
                <w:webHidden/>
              </w:rPr>
              <w:instrText xml:space="preserve"> PAGEREF _Toc42273757 \h </w:instrText>
            </w:r>
            <w:r>
              <w:rPr>
                <w:noProof/>
                <w:webHidden/>
              </w:rPr>
            </w:r>
            <w:r>
              <w:rPr>
                <w:noProof/>
                <w:webHidden/>
              </w:rPr>
              <w:fldChar w:fldCharType="separate"/>
            </w:r>
            <w:r>
              <w:rPr>
                <w:noProof/>
                <w:webHidden/>
              </w:rPr>
              <w:t>5</w:t>
            </w:r>
            <w:r>
              <w:rPr>
                <w:noProof/>
                <w:webHidden/>
              </w:rPr>
              <w:fldChar w:fldCharType="end"/>
            </w:r>
          </w:hyperlink>
        </w:p>
        <w:p w14:paraId="6C2984B1" w14:textId="77777777" w:rsidR="002B35B7" w:rsidRDefault="002B35B7">
          <w:pPr>
            <w:pStyle w:val="TOC2"/>
            <w:tabs>
              <w:tab w:val="right" w:leader="dot" w:pos="9350"/>
            </w:tabs>
            <w:rPr>
              <w:noProof/>
              <w:lang w:val="en-IN" w:eastAsia="en-IN"/>
            </w:rPr>
          </w:pPr>
          <w:hyperlink w:anchor="_Toc42273758" w:history="1">
            <w:r w:rsidRPr="00E0495F">
              <w:rPr>
                <w:rStyle w:val="Hyperlink"/>
                <w:noProof/>
              </w:rPr>
              <w:t>Holt-Winters Method –</w:t>
            </w:r>
            <w:r>
              <w:rPr>
                <w:noProof/>
                <w:webHidden/>
              </w:rPr>
              <w:tab/>
            </w:r>
            <w:r>
              <w:rPr>
                <w:noProof/>
                <w:webHidden/>
              </w:rPr>
              <w:fldChar w:fldCharType="begin"/>
            </w:r>
            <w:r>
              <w:rPr>
                <w:noProof/>
                <w:webHidden/>
              </w:rPr>
              <w:instrText xml:space="preserve"> PAGEREF _Toc42273758 \h </w:instrText>
            </w:r>
            <w:r>
              <w:rPr>
                <w:noProof/>
                <w:webHidden/>
              </w:rPr>
            </w:r>
            <w:r>
              <w:rPr>
                <w:noProof/>
                <w:webHidden/>
              </w:rPr>
              <w:fldChar w:fldCharType="separate"/>
            </w:r>
            <w:r>
              <w:rPr>
                <w:noProof/>
                <w:webHidden/>
              </w:rPr>
              <w:t>6</w:t>
            </w:r>
            <w:r>
              <w:rPr>
                <w:noProof/>
                <w:webHidden/>
              </w:rPr>
              <w:fldChar w:fldCharType="end"/>
            </w:r>
          </w:hyperlink>
        </w:p>
        <w:p w14:paraId="0FD47257" w14:textId="77777777" w:rsidR="002B35B7" w:rsidRDefault="002B35B7">
          <w:pPr>
            <w:pStyle w:val="TOC2"/>
            <w:tabs>
              <w:tab w:val="right" w:leader="dot" w:pos="9350"/>
            </w:tabs>
            <w:rPr>
              <w:noProof/>
              <w:lang w:val="en-IN" w:eastAsia="en-IN"/>
            </w:rPr>
          </w:pPr>
          <w:hyperlink w:anchor="_Toc42273759" w:history="1">
            <w:r w:rsidRPr="00E0495F">
              <w:rPr>
                <w:rStyle w:val="Hyperlink"/>
                <w:noProof/>
              </w:rPr>
              <w:t>ARIMA Multiplicative –</w:t>
            </w:r>
            <w:r>
              <w:rPr>
                <w:noProof/>
                <w:webHidden/>
              </w:rPr>
              <w:tab/>
            </w:r>
            <w:r>
              <w:rPr>
                <w:noProof/>
                <w:webHidden/>
              </w:rPr>
              <w:fldChar w:fldCharType="begin"/>
            </w:r>
            <w:r>
              <w:rPr>
                <w:noProof/>
                <w:webHidden/>
              </w:rPr>
              <w:instrText xml:space="preserve"> PAGEREF _Toc42273759 \h </w:instrText>
            </w:r>
            <w:r>
              <w:rPr>
                <w:noProof/>
                <w:webHidden/>
              </w:rPr>
            </w:r>
            <w:r>
              <w:rPr>
                <w:noProof/>
                <w:webHidden/>
              </w:rPr>
              <w:fldChar w:fldCharType="separate"/>
            </w:r>
            <w:r>
              <w:rPr>
                <w:noProof/>
                <w:webHidden/>
              </w:rPr>
              <w:t>7</w:t>
            </w:r>
            <w:r>
              <w:rPr>
                <w:noProof/>
                <w:webHidden/>
              </w:rPr>
              <w:fldChar w:fldCharType="end"/>
            </w:r>
          </w:hyperlink>
        </w:p>
        <w:p w14:paraId="643326C8" w14:textId="77777777" w:rsidR="002B35B7" w:rsidRDefault="002B35B7">
          <w:pPr>
            <w:pStyle w:val="TOC2"/>
            <w:tabs>
              <w:tab w:val="right" w:leader="dot" w:pos="9350"/>
            </w:tabs>
            <w:rPr>
              <w:noProof/>
              <w:lang w:val="en-IN" w:eastAsia="en-IN"/>
            </w:rPr>
          </w:pPr>
          <w:hyperlink w:anchor="_Toc42273760" w:history="1">
            <w:r w:rsidRPr="00E0495F">
              <w:rPr>
                <w:rStyle w:val="Hyperlink"/>
                <w:bCs/>
                <w:noProof/>
              </w:rPr>
              <w:t>ARIMA Additive –</w:t>
            </w:r>
            <w:r>
              <w:rPr>
                <w:noProof/>
                <w:webHidden/>
              </w:rPr>
              <w:tab/>
            </w:r>
            <w:r>
              <w:rPr>
                <w:noProof/>
                <w:webHidden/>
              </w:rPr>
              <w:fldChar w:fldCharType="begin"/>
            </w:r>
            <w:r>
              <w:rPr>
                <w:noProof/>
                <w:webHidden/>
              </w:rPr>
              <w:instrText xml:space="preserve"> PAGEREF _Toc42273760 \h </w:instrText>
            </w:r>
            <w:r>
              <w:rPr>
                <w:noProof/>
                <w:webHidden/>
              </w:rPr>
            </w:r>
            <w:r>
              <w:rPr>
                <w:noProof/>
                <w:webHidden/>
              </w:rPr>
              <w:fldChar w:fldCharType="separate"/>
            </w:r>
            <w:r>
              <w:rPr>
                <w:noProof/>
                <w:webHidden/>
              </w:rPr>
              <w:t>8</w:t>
            </w:r>
            <w:r>
              <w:rPr>
                <w:noProof/>
                <w:webHidden/>
              </w:rPr>
              <w:fldChar w:fldCharType="end"/>
            </w:r>
          </w:hyperlink>
        </w:p>
        <w:p w14:paraId="1963A2D2" w14:textId="77777777" w:rsidR="002B35B7" w:rsidRDefault="002B35B7">
          <w:pPr>
            <w:pStyle w:val="TOC2"/>
            <w:tabs>
              <w:tab w:val="right" w:leader="dot" w:pos="9350"/>
            </w:tabs>
            <w:rPr>
              <w:noProof/>
              <w:lang w:val="en-IN" w:eastAsia="en-IN"/>
            </w:rPr>
          </w:pPr>
          <w:hyperlink w:anchor="_Toc42273761" w:history="1">
            <w:r w:rsidRPr="00E0495F">
              <w:rPr>
                <w:rStyle w:val="Hyperlink"/>
                <w:bCs/>
                <w:noProof/>
              </w:rPr>
              <w:t>Seasonal ARIMA –</w:t>
            </w:r>
            <w:r>
              <w:rPr>
                <w:noProof/>
                <w:webHidden/>
              </w:rPr>
              <w:tab/>
            </w:r>
            <w:r>
              <w:rPr>
                <w:noProof/>
                <w:webHidden/>
              </w:rPr>
              <w:fldChar w:fldCharType="begin"/>
            </w:r>
            <w:r>
              <w:rPr>
                <w:noProof/>
                <w:webHidden/>
              </w:rPr>
              <w:instrText xml:space="preserve"> PAGEREF _Toc42273761 \h </w:instrText>
            </w:r>
            <w:r>
              <w:rPr>
                <w:noProof/>
                <w:webHidden/>
              </w:rPr>
            </w:r>
            <w:r>
              <w:rPr>
                <w:noProof/>
                <w:webHidden/>
              </w:rPr>
              <w:fldChar w:fldCharType="separate"/>
            </w:r>
            <w:r>
              <w:rPr>
                <w:noProof/>
                <w:webHidden/>
              </w:rPr>
              <w:t>9</w:t>
            </w:r>
            <w:r>
              <w:rPr>
                <w:noProof/>
                <w:webHidden/>
              </w:rPr>
              <w:fldChar w:fldCharType="end"/>
            </w:r>
          </w:hyperlink>
        </w:p>
        <w:p w14:paraId="1E6A15CD" w14:textId="77777777" w:rsidR="002B35B7" w:rsidRDefault="002B35B7">
          <w:pPr>
            <w:pStyle w:val="TOC1"/>
            <w:tabs>
              <w:tab w:val="right" w:leader="dot" w:pos="9350"/>
            </w:tabs>
            <w:rPr>
              <w:noProof/>
              <w:lang w:val="en-IN" w:eastAsia="en-IN"/>
            </w:rPr>
          </w:pPr>
          <w:hyperlink w:anchor="_Toc42273762" w:history="1">
            <w:r w:rsidRPr="00E0495F">
              <w:rPr>
                <w:rStyle w:val="Hyperlink"/>
                <w:bCs/>
                <w:noProof/>
              </w:rPr>
              <w:t>Conclusion –</w:t>
            </w:r>
            <w:r>
              <w:rPr>
                <w:noProof/>
                <w:webHidden/>
              </w:rPr>
              <w:tab/>
            </w:r>
            <w:r>
              <w:rPr>
                <w:noProof/>
                <w:webHidden/>
              </w:rPr>
              <w:fldChar w:fldCharType="begin"/>
            </w:r>
            <w:r>
              <w:rPr>
                <w:noProof/>
                <w:webHidden/>
              </w:rPr>
              <w:instrText xml:space="preserve"> PAGEREF _Toc42273762 \h </w:instrText>
            </w:r>
            <w:r>
              <w:rPr>
                <w:noProof/>
                <w:webHidden/>
              </w:rPr>
            </w:r>
            <w:r>
              <w:rPr>
                <w:noProof/>
                <w:webHidden/>
              </w:rPr>
              <w:fldChar w:fldCharType="separate"/>
            </w:r>
            <w:r>
              <w:rPr>
                <w:noProof/>
                <w:webHidden/>
              </w:rPr>
              <w:t>10</w:t>
            </w:r>
            <w:r>
              <w:rPr>
                <w:noProof/>
                <w:webHidden/>
              </w:rPr>
              <w:fldChar w:fldCharType="end"/>
            </w:r>
          </w:hyperlink>
        </w:p>
        <w:p w14:paraId="3F90B72F" w14:textId="07EB1093" w:rsidR="002D158C" w:rsidRDefault="002742F8" w:rsidP="002742F8">
          <w:pPr>
            <w:sectPr w:rsidR="002D158C" w:rsidSect="002D158C">
              <w:headerReference w:type="first" r:id="rId10"/>
              <w:footerReference w:type="first" r:id="rId11"/>
              <w:pgSz w:w="12240" w:h="15840"/>
              <w:pgMar w:top="1440" w:right="1440" w:bottom="1440" w:left="1440" w:header="720" w:footer="720" w:gutter="0"/>
              <w:cols w:space="720"/>
              <w:docGrid w:linePitch="360"/>
            </w:sectPr>
          </w:pPr>
          <w:r>
            <w:fldChar w:fldCharType="end"/>
          </w:r>
        </w:p>
      </w:sdtContent>
    </w:sdt>
    <w:p w14:paraId="16D484E8" w14:textId="07B00CE3" w:rsidR="00683A4C" w:rsidRPr="00E17430" w:rsidRDefault="00683A4C" w:rsidP="00E17430">
      <w:pPr>
        <w:pStyle w:val="Heading1"/>
        <w:jc w:val="left"/>
      </w:pPr>
    </w:p>
    <w:p w14:paraId="3A9B43AD" w14:textId="50E5B16D" w:rsidR="005A2035" w:rsidRPr="00683A4C" w:rsidRDefault="005A2035" w:rsidP="00683A4C">
      <w:pPr>
        <w:pStyle w:val="Heading1"/>
        <w:rPr>
          <w:rFonts w:eastAsiaTheme="minorEastAsia"/>
        </w:rPr>
      </w:pPr>
      <w:r>
        <w:t>Indian Trade Forecasting</w:t>
      </w:r>
    </w:p>
    <w:p w14:paraId="71801405" w14:textId="77777777" w:rsidR="005A2035" w:rsidRDefault="005A2035" w:rsidP="005A2035">
      <w:pPr>
        <w:pStyle w:val="Heading2"/>
      </w:pPr>
    </w:p>
    <w:p w14:paraId="598CEB4B" w14:textId="77777777" w:rsidR="005A2035" w:rsidRPr="005513E4" w:rsidRDefault="005A2035" w:rsidP="005A2035">
      <w:pPr>
        <w:pStyle w:val="Heading2"/>
      </w:pPr>
      <w:r>
        <w:t>Significance of Forecasting</w:t>
      </w:r>
    </w:p>
    <w:p w14:paraId="0E2B703E" w14:textId="77777777" w:rsidR="005A2035" w:rsidRDefault="005A2035" w:rsidP="005A2035">
      <w:pPr>
        <w:rPr>
          <w:rFonts w:cs="Times New Roman"/>
          <w:szCs w:val="24"/>
        </w:rPr>
      </w:pPr>
      <w:r>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77777777" w:rsidR="005A2035" w:rsidRDefault="005A2035" w:rsidP="005A2035">
      <w:pPr>
        <w:rPr>
          <w:rFonts w:cs="Times New Roman"/>
          <w:szCs w:val="24"/>
        </w:rPr>
      </w:pPr>
      <w:r>
        <w:rPr>
          <w:rFonts w:cs="Times New Roman"/>
          <w:szCs w:val="24"/>
        </w:rPr>
        <w:t>We purchase things regularly out of our need. Sometimes more and sometimes less, but if we know that next month’s import is going to be lower, we can say that prices are also going to get cheaper. The reason behind lowering of price is that either demand is slow or we are producing that product on a larger scale in our country, hence the decrement in import.</w:t>
      </w:r>
    </w:p>
    <w:p w14:paraId="7B183EAC" w14:textId="77777777" w:rsidR="005A2035" w:rsidRDefault="005A2035" w:rsidP="005A2035">
      <w:pPr>
        <w:rPr>
          <w:rFonts w:cs="Times New Roman"/>
          <w:szCs w:val="24"/>
        </w:rPr>
      </w:pPr>
      <w:r>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Default="005A2035" w:rsidP="005A2035">
      <w:pPr>
        <w:rPr>
          <w:rFonts w:cs="Times New Roman"/>
          <w:szCs w:val="24"/>
        </w:rPr>
      </w:pPr>
      <w:r>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Default="005A2035" w:rsidP="005A2035">
      <w:pPr>
        <w:rPr>
          <w:rFonts w:cs="Times New Roman"/>
          <w:sz w:val="36"/>
          <w:szCs w:val="36"/>
        </w:rPr>
      </w:pPr>
    </w:p>
    <w:p w14:paraId="3021CC7D" w14:textId="77777777" w:rsidR="005A2035" w:rsidRDefault="005A2035" w:rsidP="005A2035">
      <w:pPr>
        <w:pStyle w:val="Heading2"/>
      </w:pPr>
      <w:r>
        <w:t>Data</w:t>
      </w:r>
    </w:p>
    <w:p w14:paraId="1BAE9800" w14:textId="77777777" w:rsidR="005A2035" w:rsidRDefault="005A2035" w:rsidP="005A2035">
      <w:pPr>
        <w:rPr>
          <w:rFonts w:cs="Times New Roman"/>
          <w:szCs w:val="24"/>
        </w:rPr>
      </w:pPr>
      <w:r>
        <w:rPr>
          <w:rFonts w:cs="Times New Roman"/>
          <w:szCs w:val="24"/>
        </w:rPr>
        <w:t xml:space="preserve">Dataset has been scraped from Department of Commerce, Govt. of India. Data is available from January, 2006 to September, 2019. We have total trade amount (import/export) for each month which lies in ranges in million US dollars. </w:t>
      </w:r>
    </w:p>
    <w:p w14:paraId="140A0182" w14:textId="77777777" w:rsidR="005A2035" w:rsidRDefault="005A2035" w:rsidP="005A2035">
      <w:pPr>
        <w:rPr>
          <w:rFonts w:cs="Times New Roman"/>
          <w:szCs w:val="24"/>
        </w:rPr>
      </w:pPr>
      <w:r>
        <w:rPr>
          <w:rFonts w:cs="Times New Roman"/>
          <w:szCs w:val="24"/>
        </w:rPr>
        <w:lastRenderedPageBreak/>
        <w:t xml:space="preserve">                                         </w:t>
      </w:r>
      <w:r w:rsidRPr="0020653F">
        <w:rPr>
          <w:rFonts w:cs="Times New Roman"/>
          <w:noProof/>
          <w:sz w:val="36"/>
          <w:szCs w:val="36"/>
          <w:lang w:val="en-IN" w:eastAsia="en-IN"/>
        </w:rPr>
        <w:drawing>
          <wp:inline distT="0" distB="0" distL="0" distR="0" wp14:anchorId="1B5B1D85" wp14:editId="11884099">
            <wp:extent cx="3055620" cy="1516493"/>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1162" cy="1534132"/>
                    </a:xfrm>
                    <a:prstGeom prst="rect">
                      <a:avLst/>
                    </a:prstGeom>
                  </pic:spPr>
                </pic:pic>
              </a:graphicData>
            </a:graphic>
          </wp:inline>
        </w:drawing>
      </w:r>
    </w:p>
    <w:p w14:paraId="5EE892F8" w14:textId="77777777" w:rsidR="005A2035" w:rsidRDefault="005A2035" w:rsidP="005A2035">
      <w:pPr>
        <w:rPr>
          <w:rFonts w:cs="Times New Roman"/>
          <w:szCs w:val="24"/>
        </w:rPr>
      </w:pPr>
      <w:r>
        <w:rPr>
          <w:rFonts w:cs="Times New Roman"/>
          <w:szCs w:val="24"/>
        </w:rPr>
        <w:br w:type="page"/>
      </w:r>
    </w:p>
    <w:p w14:paraId="2C558001" w14:textId="720BDF08" w:rsidR="005A2035" w:rsidRDefault="005A2035">
      <w:pPr>
        <w:spacing w:after="160" w:line="259" w:lineRule="auto"/>
        <w:rPr>
          <w:b/>
          <w:bCs/>
          <w:noProof/>
          <w:sz w:val="28"/>
          <w:szCs w:val="28"/>
        </w:rPr>
      </w:pPr>
    </w:p>
    <w:p w14:paraId="4C783522" w14:textId="77777777" w:rsidR="005A2035" w:rsidRDefault="005A2035">
      <w:pPr>
        <w:spacing w:after="160" w:line="259" w:lineRule="auto"/>
        <w:rPr>
          <w:b/>
          <w:bCs/>
          <w:noProof/>
          <w:sz w:val="28"/>
          <w:szCs w:val="28"/>
        </w:rPr>
      </w:pPr>
    </w:p>
    <w:p w14:paraId="79F8F4C2" w14:textId="77777777" w:rsidR="00776816" w:rsidRDefault="00776816" w:rsidP="00776816">
      <w:pPr>
        <w:pStyle w:val="Heading2"/>
      </w:pPr>
      <w:r>
        <w:t>Preprocessing of Dataset</w:t>
      </w:r>
    </w:p>
    <w:p w14:paraId="5ED2B674" w14:textId="77777777" w:rsidR="00776816" w:rsidRDefault="00776816" w:rsidP="00776816">
      <w:pPr>
        <w:rPr>
          <w:rFonts w:cs="Times New Roman"/>
          <w:szCs w:val="24"/>
        </w:rPr>
      </w:pPr>
      <w:r>
        <w:rPr>
          <w:rFonts w:cs="Times New Roman"/>
          <w:szCs w:val="24"/>
        </w:rPr>
        <w:t>We have total 165 data points. Now we break the dataset into two sets – training and validation such that training set includes 150 data points and validation set includes 15 data points to forecast upon.</w:t>
      </w:r>
    </w:p>
    <w:p w14:paraId="54AE6345" w14:textId="77777777" w:rsidR="00776816" w:rsidRDefault="00776816" w:rsidP="00776816">
      <w:pPr>
        <w:rPr>
          <w:rFonts w:cs="Times New Roman"/>
          <w:szCs w:val="24"/>
        </w:rPr>
      </w:pPr>
      <w:r>
        <w:rPr>
          <w:rFonts w:cs="Times New Roman"/>
          <w:szCs w:val="24"/>
        </w:rPr>
        <w:t>We have no missing values hence we don’t need to impute any data point. We have all numerical columns hence we don’t need to one hot encode as well.</w:t>
      </w:r>
    </w:p>
    <w:p w14:paraId="412333D2" w14:textId="77777777" w:rsidR="00776816" w:rsidRDefault="00776816" w:rsidP="00776816">
      <w:pPr>
        <w:rPr>
          <w:rFonts w:cs="Times New Roman"/>
          <w:sz w:val="36"/>
          <w:szCs w:val="36"/>
        </w:rPr>
      </w:pPr>
    </w:p>
    <w:p w14:paraId="7E87CC63" w14:textId="77777777" w:rsidR="00776816" w:rsidRDefault="00776816" w:rsidP="00776816">
      <w:pPr>
        <w:pStyle w:val="Heading2"/>
      </w:pPr>
      <w:r>
        <w:t>Visualization</w:t>
      </w:r>
    </w:p>
    <w:p w14:paraId="3AB8EEA5" w14:textId="77777777" w:rsidR="00776816" w:rsidRDefault="00776816" w:rsidP="00776816">
      <w:pPr>
        <w:rPr>
          <w:rFonts w:cs="Times New Roman"/>
          <w:sz w:val="36"/>
          <w:szCs w:val="36"/>
        </w:rPr>
      </w:pPr>
      <w:r>
        <w:rPr>
          <w:rFonts w:cs="Times New Roman"/>
          <w:noProof/>
          <w:sz w:val="36"/>
          <w:szCs w:val="36"/>
          <w:lang w:val="en-IN" w:eastAsia="en-IN"/>
        </w:rPr>
        <w:drawing>
          <wp:inline distT="0" distB="0" distL="0" distR="0" wp14:anchorId="5E20262E" wp14:editId="12658AE8">
            <wp:extent cx="5943600" cy="3077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import_data_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63A8135F" w14:textId="77777777" w:rsidR="00776816" w:rsidRDefault="00776816" w:rsidP="00776816">
      <w:pPr>
        <w:rPr>
          <w:rFonts w:cs="Times New Roman"/>
          <w:sz w:val="36"/>
          <w:szCs w:val="36"/>
        </w:rPr>
      </w:pPr>
    </w:p>
    <w:p w14:paraId="41FBFEC6" w14:textId="77777777" w:rsidR="00776816" w:rsidRDefault="00776816" w:rsidP="00776816">
      <w:pPr>
        <w:pStyle w:val="Heading2"/>
      </w:pPr>
      <w:r>
        <w:t>Forecasting Models</w:t>
      </w:r>
    </w:p>
    <w:p w14:paraId="7B69D4E8" w14:textId="77777777" w:rsidR="00776816" w:rsidRPr="00D853C2" w:rsidRDefault="00776816" w:rsidP="00776816">
      <w:pPr>
        <w:pStyle w:val="ListParagraph"/>
        <w:numPr>
          <w:ilvl w:val="0"/>
          <w:numId w:val="4"/>
        </w:numPr>
        <w:spacing w:after="200" w:line="276" w:lineRule="auto"/>
        <w:rPr>
          <w:rFonts w:cs="Times New Roman"/>
          <w:b/>
          <w:szCs w:val="24"/>
        </w:rPr>
      </w:pPr>
      <w:r>
        <w:rPr>
          <w:rFonts w:cs="Times New Roman"/>
          <w:b/>
          <w:szCs w:val="24"/>
        </w:rPr>
        <w:t>Moving Average Model:</w:t>
      </w:r>
      <w:r>
        <w:rPr>
          <w:rFonts w:cs="Times New Roman"/>
          <w:szCs w:val="24"/>
        </w:rPr>
        <w:t xml:space="preserve"> In time series analysis, the Moving-A</w:t>
      </w:r>
      <w:r w:rsidRPr="00D853C2">
        <w:rPr>
          <w:rFonts w:cs="Times New Roman"/>
          <w:szCs w:val="24"/>
        </w:rPr>
        <w:t>verage model (MA model), also known as moving-average process, is a common approach for modeling univariate time series. The moving-average model specifies that the output variable depends linearly on the current and various past values of a stochastic (imperfectly predictable) term.</w:t>
      </w:r>
    </w:p>
    <w:p w14:paraId="2619C676" w14:textId="77777777" w:rsidR="00776816" w:rsidRPr="001B4EB5" w:rsidRDefault="00776816" w:rsidP="00776816">
      <w:pPr>
        <w:pStyle w:val="ListParagraph"/>
        <w:numPr>
          <w:ilvl w:val="0"/>
          <w:numId w:val="4"/>
        </w:numPr>
        <w:spacing w:after="200" w:line="276" w:lineRule="auto"/>
        <w:rPr>
          <w:rFonts w:cs="Times New Roman"/>
          <w:b/>
          <w:szCs w:val="24"/>
        </w:rPr>
      </w:pPr>
      <w:r>
        <w:rPr>
          <w:rFonts w:cs="Times New Roman"/>
          <w:b/>
          <w:szCs w:val="24"/>
        </w:rPr>
        <w:lastRenderedPageBreak/>
        <w:t>ARIMA Model:</w:t>
      </w:r>
      <w:r>
        <w:rPr>
          <w:rFonts w:cs="Times New Roman"/>
          <w:szCs w:val="24"/>
        </w:rPr>
        <w:t xml:space="preserve"> Auto Regressive Integrated Moving Average (ARIMA)</w:t>
      </w:r>
      <w:r w:rsidRPr="00D853C2">
        <w:rPr>
          <w:rFonts w:cs="Times New Roman"/>
          <w:szCs w:val="24"/>
        </w:rPr>
        <w:t xml:space="preserve"> models are applied in some cases where data show evidence of non-stationarity, where an initial differencing step (corresponding to the "integrated" part of the model) can be applied one or more times to </w:t>
      </w:r>
      <w:r>
        <w:rPr>
          <w:rFonts w:cs="Times New Roman"/>
          <w:szCs w:val="24"/>
        </w:rPr>
        <w:t>eliminate the non-stationarity.</w:t>
      </w:r>
    </w:p>
    <w:p w14:paraId="45DF7236" w14:textId="77777777" w:rsidR="00776816" w:rsidRPr="002434E8" w:rsidRDefault="00776816" w:rsidP="00776816">
      <w:pPr>
        <w:pStyle w:val="ListParagraph"/>
        <w:numPr>
          <w:ilvl w:val="0"/>
          <w:numId w:val="4"/>
        </w:numPr>
        <w:spacing w:after="200" w:line="276" w:lineRule="auto"/>
        <w:rPr>
          <w:rFonts w:cs="Times New Roman"/>
          <w:b/>
          <w:szCs w:val="24"/>
        </w:rPr>
      </w:pPr>
      <w:r>
        <w:rPr>
          <w:rFonts w:cs="Times New Roman"/>
          <w:b/>
          <w:szCs w:val="24"/>
        </w:rPr>
        <w:t>CNN Model:</w:t>
      </w:r>
      <w:r>
        <w:rPr>
          <w:rFonts w:cs="Times New Roman"/>
          <w:szCs w:val="24"/>
        </w:rPr>
        <w:t xml:space="preserve"> I</w:t>
      </w:r>
      <w:r w:rsidRPr="001B4EB5">
        <w:rPr>
          <w:rFonts w:cs="Times New Roman"/>
          <w:szCs w:val="24"/>
        </w:rPr>
        <w:t>n deep learning, a</w:t>
      </w:r>
      <w:r>
        <w:rPr>
          <w:rFonts w:cs="Times New Roman"/>
          <w:szCs w:val="24"/>
        </w:rPr>
        <w:t xml:space="preserve"> C</w:t>
      </w:r>
      <w:r w:rsidRPr="001B4EB5">
        <w:rPr>
          <w:rFonts w:cs="Times New Roman"/>
          <w:szCs w:val="24"/>
        </w:rPr>
        <w:t xml:space="preserve">onvolutional </w:t>
      </w:r>
      <w:r>
        <w:rPr>
          <w:rFonts w:cs="Times New Roman"/>
          <w:szCs w:val="24"/>
        </w:rPr>
        <w:t>Neural Network (CNN)</w:t>
      </w:r>
      <w:r w:rsidRPr="001B4EB5">
        <w:rPr>
          <w:rFonts w:cs="Times New Roman"/>
          <w:szCs w:val="24"/>
        </w:rPr>
        <w:t xml:space="preserve"> is a class of deep neural networks, most commonly applied to analyzing visual imagery.</w:t>
      </w:r>
    </w:p>
    <w:p w14:paraId="282D5730" w14:textId="77777777" w:rsidR="00776816" w:rsidRPr="00DF172C" w:rsidRDefault="00776816" w:rsidP="00776816">
      <w:pPr>
        <w:pStyle w:val="ListParagraph"/>
        <w:numPr>
          <w:ilvl w:val="0"/>
          <w:numId w:val="4"/>
        </w:numPr>
        <w:spacing w:after="200" w:line="276" w:lineRule="auto"/>
        <w:rPr>
          <w:rFonts w:cs="Times New Roman"/>
          <w:b/>
          <w:szCs w:val="24"/>
        </w:rPr>
      </w:pPr>
      <w:r>
        <w:rPr>
          <w:rFonts w:cs="Times New Roman"/>
          <w:b/>
          <w:szCs w:val="24"/>
        </w:rPr>
        <w:t>RNN Model:</w:t>
      </w:r>
      <w:r w:rsidRPr="0003197A">
        <w:rPr>
          <w:rFonts w:cs="Times New Roman"/>
          <w:szCs w:val="24"/>
        </w:rPr>
        <w:t xml:space="preserve"> </w:t>
      </w:r>
      <w:r>
        <w:rPr>
          <w:rFonts w:cs="Times New Roman"/>
          <w:szCs w:val="24"/>
        </w:rPr>
        <w:t>A Recurrent Neural N</w:t>
      </w:r>
      <w:r w:rsidRPr="0003197A">
        <w:rPr>
          <w:rFonts w:cs="Times New Roman"/>
          <w:szCs w:val="24"/>
        </w:rPr>
        <w:t>etwork (RNN) is a class of artificial neural networks where connections between nodes form a directed graph along a temporal sequence. This allows it to exhibit temporal dynamic behavior.</w:t>
      </w:r>
    </w:p>
    <w:p w14:paraId="6E76908B" w14:textId="77777777" w:rsidR="00776816" w:rsidRPr="008E3B3C" w:rsidRDefault="00776816" w:rsidP="00776816">
      <w:pPr>
        <w:pStyle w:val="ListParagraph"/>
        <w:numPr>
          <w:ilvl w:val="0"/>
          <w:numId w:val="4"/>
        </w:numPr>
        <w:spacing w:after="200" w:line="276" w:lineRule="auto"/>
        <w:rPr>
          <w:rFonts w:cs="Times New Roman"/>
          <w:b/>
          <w:szCs w:val="24"/>
        </w:rPr>
      </w:pPr>
      <w:r>
        <w:rPr>
          <w:rFonts w:cs="Times New Roman"/>
          <w:b/>
          <w:szCs w:val="24"/>
        </w:rPr>
        <w:t>LSTM Model:</w:t>
      </w:r>
      <w:r>
        <w:rPr>
          <w:rFonts w:cs="Times New Roman"/>
          <w:szCs w:val="24"/>
        </w:rPr>
        <w:t xml:space="preserve"> Long Short-Term M</w:t>
      </w:r>
      <w:r w:rsidRPr="00DF172C">
        <w:rPr>
          <w:rFonts w:cs="Times New Roman"/>
          <w:szCs w:val="24"/>
        </w:rPr>
        <w:t>emory (LSTM) is an artificial recurrent neur</w:t>
      </w:r>
      <w:r>
        <w:rPr>
          <w:rFonts w:cs="Times New Roman"/>
          <w:szCs w:val="24"/>
        </w:rPr>
        <w:t>al network (RNN) architecture</w:t>
      </w:r>
      <w:r w:rsidRPr="00DF172C">
        <w:rPr>
          <w:rFonts w:cs="Times New Roman"/>
          <w:szCs w:val="24"/>
        </w:rPr>
        <w:t xml:space="preserve"> used in the field of deep learning. Unlike standard feedforward neural networks, LSTM has feedback connections. It can not only process single data points (such as images), but also entire sequences of data (such as speech or video).</w:t>
      </w:r>
    </w:p>
    <w:p w14:paraId="559428F8" w14:textId="77777777" w:rsidR="00776816" w:rsidRDefault="00776816" w:rsidP="00776816">
      <w:pPr>
        <w:rPr>
          <w:rFonts w:cs="Times New Roman"/>
          <w:b/>
          <w:szCs w:val="24"/>
        </w:rPr>
      </w:pPr>
    </w:p>
    <w:p w14:paraId="2FF49154" w14:textId="77777777" w:rsidR="00776816" w:rsidRPr="00380942" w:rsidRDefault="00776816" w:rsidP="00776816">
      <w:pPr>
        <w:pStyle w:val="Heading2"/>
      </w:pPr>
      <w:r w:rsidRPr="00380942">
        <w:t>Which one to use</w:t>
      </w:r>
    </w:p>
    <w:p w14:paraId="5478182F" w14:textId="77777777"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Moving Average models may perform moderately in short term forecasting but are not reliable since there’s no weightage of past values taken.</w:t>
      </w:r>
    </w:p>
    <w:p w14:paraId="1E44A6A8" w14:textId="77777777"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ARIMA method is appropriate only for a time series that is stationary.</w:t>
      </w:r>
    </w:p>
    <w:p w14:paraId="4ABA3DDE" w14:textId="77777777"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CNNs are inappropriate for sequential data as they can’t use past values to make predictions.</w:t>
      </w:r>
    </w:p>
    <w:p w14:paraId="65E44862" w14:textId="77777777"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RNNs are used</w:t>
      </w:r>
      <w:r>
        <w:rPr>
          <w:rFonts w:cs="Times New Roman"/>
          <w:szCs w:val="24"/>
        </w:rPr>
        <w:t xml:space="preserve"> for processing sequential data</w:t>
      </w:r>
      <w:r w:rsidRPr="00CA3E1C">
        <w:rPr>
          <w:rFonts w:cs="Times New Roman"/>
          <w:szCs w:val="24"/>
        </w:rPr>
        <w:t xml:space="preserve"> but perform badly in case of long-term dependency, this happens because of vanishing gradient problem.</w:t>
      </w:r>
    </w:p>
    <w:p w14:paraId="01B9D689" w14:textId="77777777"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LSTMs store past information and know what to forget an</w:t>
      </w:r>
      <w:r>
        <w:rPr>
          <w:rFonts w:cs="Times New Roman"/>
          <w:szCs w:val="24"/>
        </w:rPr>
        <w:t xml:space="preserve">d what not to forget as a </w:t>
      </w:r>
      <w:r w:rsidRPr="00CA3E1C">
        <w:rPr>
          <w:rFonts w:cs="Times New Roman"/>
          <w:szCs w:val="24"/>
        </w:rPr>
        <w:t>modification over RNNs.</w:t>
      </w:r>
    </w:p>
    <w:p w14:paraId="5167EDB5" w14:textId="77777777" w:rsidR="00776816" w:rsidRDefault="00776816" w:rsidP="00776816">
      <w:pPr>
        <w:ind w:left="360"/>
        <w:rPr>
          <w:rFonts w:cs="Times New Roman"/>
          <w:b/>
          <w:szCs w:val="24"/>
        </w:rPr>
      </w:pPr>
      <w:r>
        <w:rPr>
          <w:rFonts w:cs="Times New Roman"/>
          <w:b/>
          <w:szCs w:val="24"/>
        </w:rPr>
        <w:t>“Hence LSTM models are best to process and forecast sequential data specially time series data. They have powerful memory to store past values.”</w:t>
      </w:r>
    </w:p>
    <w:p w14:paraId="1B170B7B" w14:textId="77777777" w:rsidR="00776816" w:rsidRDefault="00776816" w:rsidP="00776816">
      <w:pPr>
        <w:rPr>
          <w:rFonts w:cs="Times New Roman"/>
          <w:szCs w:val="24"/>
        </w:rPr>
      </w:pPr>
      <w:r>
        <w:rPr>
          <w:rFonts w:cs="Times New Roman"/>
          <w:szCs w:val="24"/>
        </w:rPr>
        <w:t>Before understanding LSTM models, we need to understand RNN models.</w:t>
      </w:r>
    </w:p>
    <w:p w14:paraId="711C2807" w14:textId="5C8E91BD" w:rsidR="00776816" w:rsidRDefault="00776816">
      <w:pPr>
        <w:spacing w:after="160" w:line="259" w:lineRule="auto"/>
        <w:rPr>
          <w:b/>
          <w:bCs/>
          <w:noProof/>
          <w:sz w:val="28"/>
          <w:szCs w:val="28"/>
        </w:rPr>
      </w:pPr>
      <w:r>
        <w:rPr>
          <w:b/>
          <w:bCs/>
          <w:noProof/>
          <w:sz w:val="28"/>
          <w:szCs w:val="28"/>
        </w:rPr>
        <w:br w:type="page"/>
      </w:r>
    </w:p>
    <w:p w14:paraId="671C70D7" w14:textId="5C41C63C" w:rsidR="00973C4E" w:rsidRPr="00AC1E7C" w:rsidRDefault="00CD6DB2" w:rsidP="00776816">
      <w:pPr>
        <w:pStyle w:val="Heading2"/>
        <w:rPr>
          <w:noProof/>
        </w:rPr>
      </w:pPr>
      <w:bookmarkStart w:id="1" w:name="_Toc41824230"/>
      <w:bookmarkStart w:id="2" w:name="_Toc42273753"/>
      <w:r>
        <w:rPr>
          <w:noProof/>
        </w:rPr>
        <w:lastRenderedPageBreak/>
        <w:t>Forecasting on Trade Data</w:t>
      </w:r>
      <w:bookmarkEnd w:id="1"/>
      <w:bookmarkEnd w:id="2"/>
    </w:p>
    <w:p w14:paraId="4921D713" w14:textId="77777777" w:rsidR="00973C4E" w:rsidRDefault="00973C4E" w:rsidP="00973C4E">
      <w:pPr>
        <w:rPr>
          <w:noProof/>
        </w:rPr>
      </w:pPr>
      <w:r w:rsidRPr="00683CF8">
        <w:rPr>
          <w:noProof/>
        </w:rPr>
        <w:t xml:space="preserve">We </w:t>
      </w:r>
      <w:r>
        <w:rPr>
          <w:noProof/>
        </w:rPr>
        <w:t>built</w:t>
      </w:r>
      <w:r w:rsidRPr="00683CF8">
        <w:rPr>
          <w:noProof/>
        </w:rPr>
        <w:t xml:space="preserve"> seven models</w:t>
      </w:r>
      <w:r>
        <w:rPr>
          <w:noProof/>
        </w:rPr>
        <w:t xml:space="preserve"> to forecast –</w:t>
      </w:r>
    </w:p>
    <w:p w14:paraId="3244CE1E" w14:textId="77777777" w:rsidR="00973C4E" w:rsidRPr="00683CF8" w:rsidRDefault="00973C4E" w:rsidP="00973C4E">
      <w:pPr>
        <w:pStyle w:val="ListParagraph"/>
        <w:numPr>
          <w:ilvl w:val="0"/>
          <w:numId w:val="2"/>
        </w:numPr>
        <w:rPr>
          <w:noProof/>
        </w:rPr>
      </w:pPr>
      <w:r w:rsidRPr="00683CF8">
        <w:rPr>
          <w:noProof/>
        </w:rPr>
        <w:t>Exponential Smoothing</w:t>
      </w:r>
    </w:p>
    <w:p w14:paraId="14A4230D" w14:textId="77777777" w:rsidR="00973C4E" w:rsidRPr="00683CF8" w:rsidRDefault="00973C4E" w:rsidP="00973C4E">
      <w:pPr>
        <w:pStyle w:val="ListParagraph"/>
        <w:numPr>
          <w:ilvl w:val="0"/>
          <w:numId w:val="2"/>
        </w:numPr>
        <w:rPr>
          <w:noProof/>
        </w:rPr>
      </w:pPr>
      <w:r w:rsidRPr="00683CF8">
        <w:rPr>
          <w:noProof/>
        </w:rPr>
        <w:t>Auto Regressive</w:t>
      </w:r>
    </w:p>
    <w:p w14:paraId="77E16E81" w14:textId="77777777" w:rsidR="00973C4E" w:rsidRPr="00683CF8" w:rsidRDefault="00973C4E" w:rsidP="00973C4E">
      <w:pPr>
        <w:pStyle w:val="ListParagraph"/>
        <w:numPr>
          <w:ilvl w:val="0"/>
          <w:numId w:val="2"/>
        </w:numPr>
        <w:rPr>
          <w:noProof/>
        </w:rPr>
      </w:pPr>
      <w:r w:rsidRPr="00683CF8">
        <w:rPr>
          <w:noProof/>
        </w:rPr>
        <w:t>Moving Average</w:t>
      </w:r>
    </w:p>
    <w:p w14:paraId="1E594154" w14:textId="77777777" w:rsidR="00973C4E" w:rsidRPr="00683CF8" w:rsidRDefault="00973C4E" w:rsidP="00973C4E">
      <w:pPr>
        <w:pStyle w:val="ListParagraph"/>
        <w:numPr>
          <w:ilvl w:val="0"/>
          <w:numId w:val="2"/>
        </w:numPr>
        <w:rPr>
          <w:noProof/>
        </w:rPr>
      </w:pPr>
      <w:r w:rsidRPr="00683CF8">
        <w:rPr>
          <w:noProof/>
        </w:rPr>
        <w:t>Holt-Winters model</w:t>
      </w:r>
    </w:p>
    <w:p w14:paraId="612BEDBC" w14:textId="77777777" w:rsidR="00973C4E" w:rsidRPr="00683CF8" w:rsidRDefault="00973C4E" w:rsidP="00973C4E">
      <w:pPr>
        <w:pStyle w:val="ListParagraph"/>
        <w:numPr>
          <w:ilvl w:val="0"/>
          <w:numId w:val="2"/>
        </w:numPr>
        <w:rPr>
          <w:noProof/>
        </w:rPr>
      </w:pPr>
      <w:r w:rsidRPr="00683CF8">
        <w:rPr>
          <w:noProof/>
        </w:rPr>
        <w:t>ARIMA Multiplicative</w:t>
      </w:r>
    </w:p>
    <w:p w14:paraId="6D4C244E" w14:textId="77777777" w:rsidR="00973C4E" w:rsidRPr="00683CF8" w:rsidRDefault="00973C4E" w:rsidP="00973C4E">
      <w:pPr>
        <w:pStyle w:val="ListParagraph"/>
        <w:numPr>
          <w:ilvl w:val="0"/>
          <w:numId w:val="2"/>
        </w:numPr>
        <w:rPr>
          <w:noProof/>
        </w:rPr>
      </w:pPr>
      <w:r w:rsidRPr="00683CF8">
        <w:rPr>
          <w:noProof/>
        </w:rPr>
        <w:t>ARIMA Additive</w:t>
      </w:r>
    </w:p>
    <w:p w14:paraId="1D19AA77" w14:textId="77777777" w:rsidR="00973C4E" w:rsidRPr="00683CF8" w:rsidRDefault="00973C4E" w:rsidP="00973C4E">
      <w:pPr>
        <w:pStyle w:val="ListParagraph"/>
        <w:numPr>
          <w:ilvl w:val="0"/>
          <w:numId w:val="2"/>
        </w:numPr>
        <w:rPr>
          <w:noProof/>
        </w:rPr>
      </w:pPr>
      <w:r w:rsidRPr="00683CF8">
        <w:rPr>
          <w:noProof/>
        </w:rPr>
        <w:t>Seasonal ARIMA</w:t>
      </w:r>
    </w:p>
    <w:p w14:paraId="7CAD60E2" w14:textId="77777777" w:rsidR="00973C4E" w:rsidRPr="00683CF8" w:rsidRDefault="00973C4E" w:rsidP="00973C4E">
      <w:pPr>
        <w:rPr>
          <w:noProof/>
        </w:rPr>
      </w:pPr>
      <w:r w:rsidRPr="00683CF8">
        <w:rPr>
          <w:noProof/>
        </w:rPr>
        <w:t xml:space="preserve">Now we will go one by one with each model and see there methodologies and prediction – </w:t>
      </w:r>
    </w:p>
    <w:p w14:paraId="194654FA" w14:textId="77777777" w:rsidR="00C73D55" w:rsidRDefault="00C73D55">
      <w:pPr>
        <w:spacing w:after="160" w:line="259" w:lineRule="auto"/>
        <w:rPr>
          <w:rFonts w:eastAsiaTheme="majorEastAsia" w:cstheme="majorBidi"/>
          <w:b/>
          <w:noProof/>
          <w:color w:val="2F5496" w:themeColor="accent1" w:themeShade="BF"/>
          <w:sz w:val="36"/>
          <w:szCs w:val="26"/>
        </w:rPr>
      </w:pPr>
      <w:bookmarkStart w:id="3" w:name="_Toc41824231"/>
      <w:bookmarkStart w:id="4" w:name="_Toc42273754"/>
      <w:r>
        <w:rPr>
          <w:noProof/>
        </w:rPr>
        <w:br w:type="page"/>
      </w:r>
    </w:p>
    <w:p w14:paraId="226AAD26" w14:textId="0A772EAD" w:rsidR="00973C4E" w:rsidRPr="00AC1E7C" w:rsidRDefault="00973C4E" w:rsidP="002B35B7">
      <w:pPr>
        <w:pStyle w:val="Heading2"/>
        <w:rPr>
          <w:noProof/>
        </w:rPr>
      </w:pPr>
      <w:r w:rsidRPr="00AC1E7C">
        <w:rPr>
          <w:noProof/>
        </w:rPr>
        <w:lastRenderedPageBreak/>
        <w:t>Lets first discuss the type</w:t>
      </w:r>
      <w:r>
        <w:rPr>
          <w:noProof/>
        </w:rPr>
        <w:t>s</w:t>
      </w:r>
      <w:r w:rsidRPr="00AC1E7C">
        <w:rPr>
          <w:noProof/>
        </w:rPr>
        <w:t xml:space="preserve"> of timeseries –</w:t>
      </w:r>
      <w:bookmarkEnd w:id="3"/>
      <w:bookmarkEnd w:id="4"/>
      <w:r w:rsidRPr="00AC1E7C">
        <w:rPr>
          <w:noProof/>
        </w:rPr>
        <w:t xml:space="preserve"> </w:t>
      </w:r>
    </w:p>
    <w:p w14:paraId="718145C5" w14:textId="77777777" w:rsidR="00973C4E" w:rsidRPr="00683CF8" w:rsidRDefault="00973C4E" w:rsidP="00973C4E">
      <w:r w:rsidRPr="00683CF8">
        <w:t>There are basic two kind of timeseries – Multiplicative and Additive</w:t>
      </w:r>
    </w:p>
    <w:p w14:paraId="075E94E6" w14:textId="77777777" w:rsidR="00973C4E" w:rsidRPr="00683CF8" w:rsidRDefault="00973C4E" w:rsidP="00973C4E">
      <w:r w:rsidRPr="00683CF8">
        <w:t>If the amplitude does not vary then that is Additive and if amplitude varies then that is Multiplicative.</w:t>
      </w:r>
    </w:p>
    <w:p w14:paraId="5282F89F" w14:textId="77777777" w:rsidR="00973C4E" w:rsidRPr="00683CF8" w:rsidRDefault="00973C4E" w:rsidP="00973C4E">
      <w:r w:rsidRPr="00683CF8">
        <w:t xml:space="preserve">Multiplicative Time Series = Trend * Seasonality * Randomness </w:t>
      </w:r>
    </w:p>
    <w:p w14:paraId="0588C707" w14:textId="77777777" w:rsidR="00973C4E" w:rsidRPr="00683CF8" w:rsidRDefault="00973C4E" w:rsidP="00973C4E">
      <w:r w:rsidRPr="00683CF8">
        <w:rPr>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B481428" w14:textId="77777777" w:rsidR="00973C4E" w:rsidRPr="00683CF8" w:rsidRDefault="00973C4E" w:rsidP="00973C4E">
      <w:r w:rsidRPr="00683CF8">
        <w:t xml:space="preserve">Additive Time Series = Trend + Seasonality + Randomness </w:t>
      </w:r>
    </w:p>
    <w:p w14:paraId="473A40B6" w14:textId="77777777" w:rsidR="00973C4E" w:rsidRDefault="00973C4E" w:rsidP="00973C4E">
      <w:r w:rsidRPr="00683CF8">
        <w:rPr>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1CB5CD" w14:textId="77777777" w:rsidR="00C73D55" w:rsidRDefault="00C73D55">
      <w:pPr>
        <w:spacing w:after="160" w:line="259" w:lineRule="auto"/>
        <w:rPr>
          <w:rFonts w:eastAsiaTheme="majorEastAsia" w:cstheme="majorBidi"/>
          <w:b/>
          <w:noProof/>
          <w:color w:val="2F5496" w:themeColor="accent1" w:themeShade="BF"/>
          <w:sz w:val="36"/>
          <w:szCs w:val="26"/>
        </w:rPr>
      </w:pPr>
      <w:bookmarkStart w:id="5" w:name="_Toc41824232"/>
      <w:bookmarkStart w:id="6" w:name="_Toc42273755"/>
      <w:r>
        <w:rPr>
          <w:noProof/>
        </w:rPr>
        <w:br w:type="page"/>
      </w:r>
    </w:p>
    <w:p w14:paraId="20D15B76" w14:textId="5E053DB2" w:rsidR="00973C4E" w:rsidRPr="00AC1E7C" w:rsidRDefault="00973C4E" w:rsidP="002B35B7">
      <w:pPr>
        <w:pStyle w:val="Heading2"/>
        <w:rPr>
          <w:b w:val="0"/>
          <w:noProof/>
        </w:rPr>
      </w:pPr>
      <w:r w:rsidRPr="00AC1E7C">
        <w:rPr>
          <w:noProof/>
        </w:rPr>
        <w:lastRenderedPageBreak/>
        <w:t>Exponential Smoothing</w:t>
      </w:r>
      <w:r>
        <w:rPr>
          <w:noProof/>
        </w:rPr>
        <w:t>(Exponential Averaging)</w:t>
      </w:r>
      <w:r w:rsidRPr="00AC1E7C">
        <w:rPr>
          <w:noProof/>
        </w:rPr>
        <w:t xml:space="preserve"> –</w:t>
      </w:r>
      <w:bookmarkEnd w:id="5"/>
      <w:bookmarkEnd w:id="6"/>
      <w:r w:rsidRPr="00AC1E7C">
        <w:rPr>
          <w:noProof/>
        </w:rPr>
        <w:t xml:space="preserve"> </w:t>
      </w:r>
    </w:p>
    <w:p w14:paraId="1AAE9370" w14:textId="77777777" w:rsidR="00973C4E" w:rsidRPr="00683CF8" w:rsidRDefault="00973C4E" w:rsidP="00973C4E">
      <w:pPr>
        <w:rPr>
          <w:noProof/>
        </w:rPr>
      </w:pPr>
      <w:r w:rsidRPr="00683CF8">
        <w:rPr>
          <w:noProof/>
        </w:rPr>
        <w:t>Exponential Smoothing is the</w:t>
      </w:r>
      <w:r>
        <w:rPr>
          <w:noProof/>
        </w:rPr>
        <w:t xml:space="preserve"> </w:t>
      </w:r>
      <w:r w:rsidRPr="00683CF8">
        <w:rPr>
          <w:noProof/>
        </w:rPr>
        <w:t>technique for smoothing</w:t>
      </w:r>
      <w:r>
        <w:rPr>
          <w:noProof/>
        </w:rPr>
        <w:t>(Averaging)</w:t>
      </w:r>
      <w:r w:rsidRPr="00683CF8">
        <w:rPr>
          <w:noProof/>
        </w:rPr>
        <w:t xml:space="preserve"> the timeseries using exponential window function. In simple moving average the past observation are equally weighted where as here it exponentially decreases over the time.</w:t>
      </w:r>
    </w:p>
    <w:p w14:paraId="365AF3CC" w14:textId="77777777" w:rsidR="00973C4E" w:rsidRPr="00683CF8" w:rsidRDefault="00973C4E" w:rsidP="00973C4E">
      <w:pPr>
        <w:rPr>
          <w:noProof/>
        </w:rPr>
      </w:pPr>
      <w:r w:rsidRPr="00683CF8">
        <w:rPr>
          <w:noProof/>
        </w:rPr>
        <w:t xml:space="preserve">In this method we use </w:t>
      </w:r>
    </w:p>
    <w:p w14:paraId="5A47B738" w14:textId="77777777" w:rsidR="00973C4E" w:rsidRPr="00683CF8" w:rsidRDefault="00973C4E" w:rsidP="00973C4E">
      <w:pPr>
        <w:rPr>
          <w:noProof/>
        </w:rPr>
      </w:pPr>
      <w:r w:rsidRPr="00683CF8">
        <w:rPr>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983" cy="671840"/>
                    </a:xfrm>
                    <a:prstGeom prst="rect">
                      <a:avLst/>
                    </a:prstGeom>
                  </pic:spPr>
                </pic:pic>
              </a:graphicData>
            </a:graphic>
          </wp:inline>
        </w:drawing>
      </w:r>
    </w:p>
    <w:p w14:paraId="0C4CBE95" w14:textId="77777777" w:rsidR="00973C4E" w:rsidRPr="00683CF8" w:rsidRDefault="00973C4E" w:rsidP="00973C4E">
      <w:pPr>
        <w:rPr>
          <w:noProof/>
        </w:rPr>
      </w:pPr>
      <w:r w:rsidRPr="00683CF8">
        <w:rPr>
          <w:noProof/>
        </w:rPr>
        <w:t>Where S</w:t>
      </w:r>
      <w:r w:rsidRPr="00683CF8">
        <w:rPr>
          <w:noProof/>
          <w:vertAlign w:val="subscript"/>
        </w:rPr>
        <w:t xml:space="preserve">0 </w:t>
      </w:r>
      <w:r w:rsidRPr="00683CF8">
        <w:rPr>
          <w:noProof/>
        </w:rPr>
        <w:t>is the value at time t = 0  and the forecast at time t is given as S</w:t>
      </w:r>
      <w:r w:rsidRPr="00683CF8">
        <w:rPr>
          <w:noProof/>
          <w:vertAlign w:val="subscript"/>
        </w:rPr>
        <w:t>t</w:t>
      </w:r>
    </w:p>
    <w:p w14:paraId="7738086E" w14:textId="77777777" w:rsidR="00973C4E" w:rsidRPr="00683CF8" w:rsidRDefault="00973C4E" w:rsidP="00973C4E">
      <w:pPr>
        <w:rPr>
          <w:noProof/>
        </w:rPr>
      </w:pPr>
      <w:r w:rsidRPr="00683CF8">
        <w:rPr>
          <w:rFonts w:cs="Arial"/>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7777777" w:rsidR="00973C4E" w:rsidRPr="00683CF8" w:rsidRDefault="00973C4E" w:rsidP="00973C4E">
      <w:r w:rsidRPr="00683CF8">
        <w:t>As mentioned, it uses the exponential window function, we substitute the value of the above equation back to itself.</w:t>
      </w:r>
    </w:p>
    <w:p w14:paraId="478D2031" w14:textId="77777777" w:rsidR="00973C4E" w:rsidRPr="00683CF8" w:rsidRDefault="00973C4E" w:rsidP="00973C4E">
      <w:r w:rsidRPr="00683CF8">
        <w:rPr>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067" cy="645714"/>
                    </a:xfrm>
                    <a:prstGeom prst="rect">
                      <a:avLst/>
                    </a:prstGeom>
                  </pic:spPr>
                </pic:pic>
              </a:graphicData>
            </a:graphic>
          </wp:inline>
        </w:drawing>
      </w:r>
    </w:p>
    <w:p w14:paraId="0C18D983" w14:textId="77777777" w:rsidR="00973C4E" w:rsidRPr="00683CF8" w:rsidRDefault="00973C4E" w:rsidP="00973C4E">
      <w:r w:rsidRPr="00683CF8">
        <w:t>In other words, it forms a GP which is a discrete version of an exponential function.</w:t>
      </w:r>
    </w:p>
    <w:p w14:paraId="305D24AC" w14:textId="77777777" w:rsidR="00973C4E" w:rsidRPr="00683CF8" w:rsidRDefault="00973C4E" w:rsidP="00973C4E">
      <w:r w:rsidRPr="00683CF8">
        <w:rPr>
          <w:noProof/>
          <w:lang w:val="en-IN" w:eastAsia="en-IN"/>
        </w:rPr>
        <w:drawing>
          <wp:inline distT="0" distB="0" distL="0" distR="0" wp14:anchorId="65D047AF" wp14:editId="1C24BA3E">
            <wp:extent cx="5424854" cy="2712427"/>
            <wp:effectExtent l="114300" t="95250" r="118745"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138" cy="27275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54A92A" w14:textId="77777777" w:rsidR="00973C4E" w:rsidRPr="00683CF8" w:rsidRDefault="00973C4E" w:rsidP="00973C4E">
      <w:r w:rsidRPr="00683CF8">
        <w:t>RMSE Import/Export - 3454.44, 2073.22</w:t>
      </w:r>
    </w:p>
    <w:p w14:paraId="4AEA5918" w14:textId="3A4A3CA4" w:rsidR="00973C4E" w:rsidRPr="00AC1E7C" w:rsidRDefault="00973C4E" w:rsidP="002B35B7">
      <w:pPr>
        <w:pStyle w:val="Heading2"/>
        <w:rPr>
          <w:b w:val="0"/>
        </w:rPr>
      </w:pPr>
      <w:bookmarkStart w:id="7" w:name="_Toc41824233"/>
      <w:bookmarkStart w:id="8" w:name="_Toc42273756"/>
      <w:r w:rsidRPr="00AC1E7C">
        <w:lastRenderedPageBreak/>
        <w:t xml:space="preserve">Auto Regressive </w:t>
      </w:r>
      <w:r w:rsidRPr="002B35B7">
        <w:t>Model</w:t>
      </w:r>
      <w:r w:rsidRPr="00AC1E7C">
        <w:t xml:space="preserve"> –</w:t>
      </w:r>
      <w:bookmarkEnd w:id="7"/>
      <w:bookmarkEnd w:id="8"/>
    </w:p>
    <w:p w14:paraId="1B68C756" w14:textId="77777777" w:rsidR="00973C4E" w:rsidRDefault="00973C4E" w:rsidP="00973C4E">
      <w:r w:rsidRPr="00683CF8">
        <w:t>It is used when a value from the time series has dependency on previous values, like Y</w:t>
      </w:r>
      <w:r w:rsidRPr="00683CF8">
        <w:rPr>
          <w:vertAlign w:val="subscript"/>
        </w:rPr>
        <w:t>t</w:t>
      </w:r>
      <w:r w:rsidRPr="00683CF8">
        <w:t xml:space="preserve"> on Y</w:t>
      </w:r>
      <w:r w:rsidRPr="00683CF8">
        <w:rPr>
          <w:vertAlign w:val="subscript"/>
        </w:rPr>
        <w:t>t-1</w:t>
      </w:r>
      <w:r w:rsidRPr="00683CF8">
        <w:t xml:space="preserve"> .</w:t>
      </w:r>
    </w:p>
    <w:p w14:paraId="1DB3F966" w14:textId="77777777" w:rsidR="00973C4E" w:rsidRPr="00683CF8" w:rsidRDefault="00973C4E" w:rsidP="00973C4E">
      <w:r>
        <w:t xml:space="preserve">Ex - </w:t>
      </w:r>
      <w:r w:rsidRPr="00683CF8">
        <w:t>Y</w:t>
      </w:r>
      <w:r w:rsidRPr="00683CF8">
        <w:rPr>
          <w:vertAlign w:val="subscript"/>
        </w:rPr>
        <w:t>t</w:t>
      </w:r>
      <w:r w:rsidRPr="00683CF8">
        <w:t xml:space="preserve"> </w:t>
      </w:r>
      <w:r>
        <w:t>=</w:t>
      </w:r>
      <w:r w:rsidRPr="00683CF8">
        <w:t xml:space="preserve"> </w:t>
      </w:r>
      <w:r>
        <w:t>f(</w:t>
      </w:r>
      <w:r w:rsidRPr="00683CF8">
        <w:t>Y</w:t>
      </w:r>
      <w:r w:rsidRPr="00683CF8">
        <w:rPr>
          <w:vertAlign w:val="subscript"/>
        </w:rPr>
        <w:t>t-1</w:t>
      </w:r>
      <w:r>
        <w:t>)</w:t>
      </w:r>
    </w:p>
    <w:p w14:paraId="1C7378A7" w14:textId="77777777" w:rsidR="00973C4E" w:rsidRPr="00683CF8" w:rsidRDefault="00973C4E" w:rsidP="00973C4E">
      <w:r w:rsidRPr="00683CF8">
        <w:t>The order of an autoregression is the number of immediately preceding values in the series that are used to predict the value at the present time.</w:t>
      </w:r>
    </w:p>
    <w:p w14:paraId="14E853CC" w14:textId="77777777" w:rsidR="00973C4E" w:rsidRPr="00683CF8" w:rsidRDefault="00973C4E" w:rsidP="00973C4E">
      <w:r w:rsidRPr="00683CF8">
        <w:t>An order of 2 denotes that the time t is predicted based on t-1 and t-2.</w:t>
      </w:r>
    </w:p>
    <w:p w14:paraId="2FE36445" w14:textId="77777777" w:rsidR="00973C4E" w:rsidRPr="00683CF8" w:rsidRDefault="00973C4E" w:rsidP="00973C4E">
      <w:r>
        <w:t>Terminologies -</w:t>
      </w:r>
      <w:r w:rsidRPr="00683CF8">
        <w:t xml:space="preserve"> </w:t>
      </w:r>
      <w:r>
        <w:rPr>
          <w:rStyle w:val="Strong"/>
          <w:rFonts w:cs="Segoe UI"/>
          <w:shd w:val="clear" w:color="auto" w:fill="FFFFFF"/>
        </w:rPr>
        <w:t>A</w:t>
      </w:r>
      <w:r w:rsidRPr="00683CF8">
        <w:rPr>
          <w:rStyle w:val="Strong"/>
          <w:rFonts w:cs="Segoe UI"/>
          <w:shd w:val="clear" w:color="auto" w:fill="FFFFFF"/>
        </w:rPr>
        <w:t xml:space="preserve">utocorrelation </w:t>
      </w:r>
      <w:r>
        <w:rPr>
          <w:rStyle w:val="Strong"/>
          <w:rFonts w:cs="Segoe UI"/>
          <w:shd w:val="clear" w:color="auto" w:fill="FFFFFF"/>
        </w:rPr>
        <w:t>F</w:t>
      </w:r>
      <w:r w:rsidRPr="00683CF8">
        <w:rPr>
          <w:rStyle w:val="Strong"/>
          <w:rFonts w:cs="Segoe UI"/>
          <w:shd w:val="clear" w:color="auto" w:fill="FFFFFF"/>
        </w:rPr>
        <w:t>unction</w:t>
      </w:r>
      <w:r w:rsidRPr="00683CF8">
        <w:rPr>
          <w:rFonts w:cs="Segoe UI"/>
          <w:shd w:val="clear" w:color="auto" w:fill="FFFFFF"/>
        </w:rPr>
        <w:t> (</w:t>
      </w:r>
      <w:r w:rsidRPr="00683CF8">
        <w:rPr>
          <w:rStyle w:val="Strong"/>
          <w:rFonts w:cs="Segoe UI"/>
          <w:shd w:val="clear" w:color="auto" w:fill="FFFFFF"/>
        </w:rPr>
        <w:t>ACF</w:t>
      </w:r>
      <w:r w:rsidRPr="00683CF8">
        <w:rPr>
          <w:rFonts w:cs="Segoe UI"/>
          <w:shd w:val="clear" w:color="auto" w:fill="FFFFFF"/>
        </w:rPr>
        <w:t>)</w:t>
      </w:r>
      <w:r w:rsidRPr="00683CF8">
        <w:t xml:space="preserve"> and </w:t>
      </w:r>
      <w:r>
        <w:rPr>
          <w:rStyle w:val="Strong"/>
          <w:rFonts w:cs="Segoe UI"/>
          <w:shd w:val="clear" w:color="auto" w:fill="FFFFFF"/>
        </w:rPr>
        <w:t>P</w:t>
      </w:r>
      <w:r w:rsidRPr="00683CF8">
        <w:rPr>
          <w:rStyle w:val="Strong"/>
          <w:rFonts w:cs="Segoe UI"/>
          <w:shd w:val="clear" w:color="auto" w:fill="FFFFFF"/>
        </w:rPr>
        <w:t xml:space="preserve">artial </w:t>
      </w:r>
      <w:r>
        <w:rPr>
          <w:rStyle w:val="Strong"/>
          <w:rFonts w:cs="Segoe UI"/>
          <w:shd w:val="clear" w:color="auto" w:fill="FFFFFF"/>
        </w:rPr>
        <w:t>A</w:t>
      </w:r>
      <w:r w:rsidRPr="00683CF8">
        <w:rPr>
          <w:rStyle w:val="Strong"/>
          <w:rFonts w:cs="Segoe UI"/>
          <w:shd w:val="clear" w:color="auto" w:fill="FFFFFF"/>
        </w:rPr>
        <w:t xml:space="preserve">utocorrelation </w:t>
      </w:r>
      <w:r>
        <w:rPr>
          <w:rStyle w:val="Strong"/>
          <w:rFonts w:cs="Segoe UI"/>
          <w:shd w:val="clear" w:color="auto" w:fill="FFFFFF"/>
        </w:rPr>
        <w:t>F</w:t>
      </w:r>
      <w:r w:rsidRPr="00683CF8">
        <w:rPr>
          <w:rStyle w:val="Strong"/>
          <w:rFonts w:cs="Segoe UI"/>
          <w:shd w:val="clear" w:color="auto" w:fill="FFFFFF"/>
        </w:rPr>
        <w:t>unction</w:t>
      </w:r>
      <w:r w:rsidRPr="00683CF8">
        <w:rPr>
          <w:rFonts w:cs="Segoe UI"/>
          <w:shd w:val="clear" w:color="auto" w:fill="FFFFFF"/>
        </w:rPr>
        <w:t> (</w:t>
      </w:r>
      <w:r w:rsidRPr="00683CF8">
        <w:rPr>
          <w:rStyle w:val="Strong"/>
          <w:rFonts w:cs="Segoe UI"/>
          <w:shd w:val="clear" w:color="auto" w:fill="FFFFFF"/>
        </w:rPr>
        <w:t>PACF</w:t>
      </w:r>
      <w:r w:rsidRPr="00683CF8">
        <w:rPr>
          <w:rFonts w:cs="Segoe UI"/>
          <w:shd w:val="clear" w:color="auto" w:fill="FFFFFF"/>
        </w:rPr>
        <w:t>)</w:t>
      </w:r>
      <w:r w:rsidRPr="00683CF8">
        <w:t>.</w:t>
      </w:r>
    </w:p>
    <w:p w14:paraId="418A7685" w14:textId="77777777" w:rsidR="00973C4E" w:rsidRPr="00683CF8" w:rsidRDefault="00973C4E" w:rsidP="00973C4E">
      <w:pPr>
        <w:ind w:left="720"/>
      </w:pPr>
      <w:r w:rsidRPr="00683CF8">
        <w:t>ACF = CORR (Y</w:t>
      </w:r>
      <w:r w:rsidRPr="00683CF8">
        <w:rPr>
          <w:vertAlign w:val="subscript"/>
        </w:rPr>
        <w:t>t</w:t>
      </w:r>
      <w:r w:rsidRPr="00683CF8">
        <w:t xml:space="preserve"> , Y</w:t>
      </w:r>
      <w:r w:rsidRPr="00683CF8">
        <w:rPr>
          <w:vertAlign w:val="subscript"/>
        </w:rPr>
        <w:t>t-k</w:t>
      </w:r>
      <w:r w:rsidRPr="00683CF8">
        <w:t>)</w:t>
      </w:r>
      <w:r>
        <w:t xml:space="preserve"> ,</w:t>
      </w:r>
    </w:p>
    <w:p w14:paraId="77F1A2C8" w14:textId="77777777" w:rsidR="00973C4E" w:rsidRDefault="00973C4E" w:rsidP="00973C4E">
      <w:pPr>
        <w:ind w:left="720"/>
      </w:pPr>
      <w:r>
        <w:t>PACF can be calculated as</w:t>
      </w:r>
    </w:p>
    <w:p w14:paraId="0BFEC407" w14:textId="77777777" w:rsidR="00973C4E" w:rsidRDefault="00973C4E" w:rsidP="00973C4E">
      <w:pPr>
        <w:pStyle w:val="ListParagraph"/>
        <w:numPr>
          <w:ilvl w:val="0"/>
          <w:numId w:val="3"/>
        </w:numPr>
        <w:ind w:left="1440"/>
      </w:pPr>
      <w:r>
        <w:t>R</w:t>
      </w:r>
      <w:r w:rsidRPr="00683CF8">
        <w:t xml:space="preserve">emove the linear dependency </w:t>
      </w:r>
      <w:r>
        <w:t xml:space="preserve">from </w:t>
      </w:r>
      <w:r w:rsidRPr="00683CF8">
        <w:t xml:space="preserve">the </w:t>
      </w:r>
      <w:r>
        <w:t>time</w:t>
      </w:r>
      <w:r w:rsidRPr="00683CF8">
        <w:t>series</w:t>
      </w:r>
    </w:p>
    <w:p w14:paraId="47B2ED46" w14:textId="77777777" w:rsidR="00973C4E" w:rsidRPr="00683CF8" w:rsidRDefault="00973C4E" w:rsidP="00973C4E">
      <w:pPr>
        <w:pStyle w:val="ListParagraph"/>
        <w:numPr>
          <w:ilvl w:val="0"/>
          <w:numId w:val="3"/>
        </w:numPr>
        <w:ind w:left="1440"/>
      </w:pPr>
      <w:r>
        <w:t xml:space="preserve">Calculate </w:t>
      </w:r>
      <w:r w:rsidRPr="00683CF8">
        <w:t xml:space="preserve">the correlation. </w:t>
      </w:r>
    </w:p>
    <w:p w14:paraId="36458121" w14:textId="77777777" w:rsidR="00973C4E" w:rsidRPr="00683CF8" w:rsidRDefault="00973C4E" w:rsidP="00973C4E">
      <w:r w:rsidRPr="00683CF8">
        <w:t>PACF is used to find the order of the autoregressive model.</w:t>
      </w:r>
    </w:p>
    <w:p w14:paraId="23779BA4" w14:textId="77777777" w:rsidR="00973C4E" w:rsidRPr="00683CF8" w:rsidRDefault="00973C4E" w:rsidP="00973C4E">
      <w:r w:rsidRPr="00683CF8">
        <w:rPr>
          <w:noProof/>
          <w:lang w:val="en-IN" w:eastAsia="en-IN"/>
        </w:rPr>
        <w:drawing>
          <wp:inline distT="0" distB="0" distL="0" distR="0" wp14:anchorId="783ABED1" wp14:editId="03CB20B3">
            <wp:extent cx="4920762" cy="2460381"/>
            <wp:effectExtent l="114300" t="95250" r="10858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540" cy="2466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9AB573" w14:textId="77777777" w:rsidR="00973C4E" w:rsidRPr="00683CF8" w:rsidRDefault="00973C4E" w:rsidP="00973C4E">
      <w:r w:rsidRPr="00683CF8">
        <w:t>RMSE Import/Export - 2530.75, 1932.5</w:t>
      </w:r>
    </w:p>
    <w:p w14:paraId="502FD292" w14:textId="77777777" w:rsidR="00973C4E" w:rsidRPr="00683CF8" w:rsidRDefault="00973C4E" w:rsidP="00973C4E"/>
    <w:p w14:paraId="55AE040E" w14:textId="77777777" w:rsidR="00973C4E" w:rsidRDefault="00973C4E" w:rsidP="00973C4E"/>
    <w:p w14:paraId="0FDE5ED6" w14:textId="77777777" w:rsidR="00973C4E" w:rsidRPr="00683CF8" w:rsidRDefault="00973C4E" w:rsidP="00973C4E"/>
    <w:p w14:paraId="60E8F1BC" w14:textId="77777777" w:rsidR="00973C4E" w:rsidRPr="00683CF8" w:rsidRDefault="00973C4E" w:rsidP="00973C4E"/>
    <w:p w14:paraId="638EA9C3" w14:textId="1267391F" w:rsidR="00973C4E" w:rsidRPr="000E6B6C" w:rsidRDefault="00C73D55" w:rsidP="000E6B6C">
      <w:pPr>
        <w:pStyle w:val="Heading2"/>
      </w:pPr>
      <w:bookmarkStart w:id="9" w:name="_Toc41824234"/>
      <w:bookmarkStart w:id="10" w:name="_Toc42273757"/>
      <w:r>
        <w:br w:type="page"/>
      </w:r>
      <w:r w:rsidR="00973C4E" w:rsidRPr="00AC1E7C">
        <w:lastRenderedPageBreak/>
        <w:t xml:space="preserve">Moving </w:t>
      </w:r>
      <w:r w:rsidR="00973C4E" w:rsidRPr="002B35B7">
        <w:t>Average</w:t>
      </w:r>
      <w:r w:rsidR="00973C4E" w:rsidRPr="00AC1E7C">
        <w:t xml:space="preserve"> Model –</w:t>
      </w:r>
      <w:bookmarkEnd w:id="9"/>
      <w:bookmarkEnd w:id="10"/>
    </w:p>
    <w:p w14:paraId="73139054" w14:textId="77777777" w:rsidR="00973C4E" w:rsidRPr="00683CF8" w:rsidRDefault="00973C4E" w:rsidP="00973C4E">
      <w:r w:rsidRPr="00683CF8">
        <w:t>Moving Average is a technique that calculates the overall trend in the dataset. As the name suggest that we go by taking the Average over a fixed rolling size window. The MA</w:t>
      </w:r>
      <w:r w:rsidRPr="00683CF8">
        <w:rPr>
          <w:vertAlign w:val="subscript"/>
        </w:rPr>
        <w:t>t</w:t>
      </w:r>
      <w:r w:rsidRPr="00683CF8">
        <w:t xml:space="preserve"> is calculated by taking the unweighted mean of the previous window_size (here 4) data.</w:t>
      </w:r>
    </w:p>
    <w:p w14:paraId="5094D555" w14:textId="77777777" w:rsidR="00973C4E" w:rsidRPr="00683CF8" w:rsidRDefault="00973C4E" w:rsidP="00973C4E">
      <w:r w:rsidRPr="00683CF8">
        <w:t>The moving average is thus calculated as –</w:t>
      </w:r>
    </w:p>
    <w:p w14:paraId="78C91097" w14:textId="77777777" w:rsidR="00973C4E" w:rsidRPr="00683CF8" w:rsidRDefault="00973C4E" w:rsidP="00973C4E">
      <w:r w:rsidRPr="00683CF8">
        <w:rPr>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122" cy="1988992"/>
                    </a:xfrm>
                    <a:prstGeom prst="rect">
                      <a:avLst/>
                    </a:prstGeom>
                  </pic:spPr>
                </pic:pic>
              </a:graphicData>
            </a:graphic>
          </wp:inline>
        </w:drawing>
      </w:r>
    </w:p>
    <w:p w14:paraId="548E7494" w14:textId="77777777" w:rsidR="00973C4E" w:rsidRPr="00683CF8" w:rsidRDefault="00973C4E" w:rsidP="00973C4E">
      <w:pPr>
        <w:rPr>
          <w:vertAlign w:val="subscript"/>
        </w:rPr>
      </w:pPr>
      <w:r w:rsidRPr="00683CF8">
        <w:t>MA</w:t>
      </w:r>
      <w:r w:rsidRPr="00683CF8">
        <w:rPr>
          <w:vertAlign w:val="subscript"/>
        </w:rPr>
        <w:t xml:space="preserve">4 </w:t>
      </w:r>
      <w:r w:rsidRPr="00683CF8">
        <w:t>= X</w:t>
      </w:r>
      <w:r w:rsidRPr="00683CF8">
        <w:rPr>
          <w:vertAlign w:val="subscript"/>
        </w:rPr>
        <w:t>4</w:t>
      </w:r>
      <w:r w:rsidRPr="00683CF8">
        <w:t xml:space="preserve"> + X</w:t>
      </w:r>
      <w:r w:rsidRPr="00683CF8">
        <w:rPr>
          <w:vertAlign w:val="subscript"/>
        </w:rPr>
        <w:t>3</w:t>
      </w:r>
      <w:r w:rsidRPr="00683CF8">
        <w:t xml:space="preserve"> + X</w:t>
      </w:r>
      <w:r w:rsidRPr="00683CF8">
        <w:rPr>
          <w:vertAlign w:val="subscript"/>
        </w:rPr>
        <w:t>2</w:t>
      </w:r>
      <w:r w:rsidRPr="00683CF8">
        <w:t xml:space="preserve"> + X</w:t>
      </w:r>
      <w:r w:rsidRPr="00683CF8">
        <w:rPr>
          <w:vertAlign w:val="subscript"/>
        </w:rPr>
        <w:t>1</w:t>
      </w:r>
    </w:p>
    <w:p w14:paraId="781B3831" w14:textId="77777777" w:rsidR="00973C4E" w:rsidRPr="00683CF8" w:rsidRDefault="00973C4E" w:rsidP="00973C4E">
      <w:r w:rsidRPr="00683CF8">
        <w:t>And the successive value can be calculated as –</w:t>
      </w:r>
    </w:p>
    <w:p w14:paraId="47479541" w14:textId="77777777" w:rsidR="00973C4E" w:rsidRPr="00683CF8" w:rsidRDefault="00973C4E" w:rsidP="00973C4E">
      <w:r w:rsidRPr="00683CF8">
        <w:t>MA</w:t>
      </w:r>
      <w:r w:rsidRPr="00683CF8">
        <w:rPr>
          <w:vertAlign w:val="subscript"/>
        </w:rPr>
        <w:t>n</w:t>
      </w:r>
      <w:r w:rsidRPr="00683CF8">
        <w:t xml:space="preserve"> = MA</w:t>
      </w:r>
      <w:r w:rsidRPr="00683CF8">
        <w:rPr>
          <w:vertAlign w:val="subscript"/>
        </w:rPr>
        <w:t>n-1</w:t>
      </w:r>
      <w:r w:rsidRPr="00683CF8">
        <w:t xml:space="preserve"> + (X</w:t>
      </w:r>
      <w:r w:rsidRPr="00683CF8">
        <w:rPr>
          <w:vertAlign w:val="subscript"/>
        </w:rPr>
        <w:t>n</w:t>
      </w:r>
      <w:r w:rsidRPr="00683CF8">
        <w:t xml:space="preserve"> – X</w:t>
      </w:r>
      <w:r w:rsidRPr="00683CF8">
        <w:rPr>
          <w:vertAlign w:val="subscript"/>
        </w:rPr>
        <w:t>n-window_size</w:t>
      </w:r>
      <w:r w:rsidRPr="00683CF8">
        <w:t>)</w:t>
      </w:r>
    </w:p>
    <w:p w14:paraId="2035B65B" w14:textId="77777777" w:rsidR="00973C4E" w:rsidRPr="00683CF8" w:rsidRDefault="00973C4E" w:rsidP="00973C4E">
      <w:r w:rsidRPr="00683CF8">
        <w:t>In our model we have chosen the window of 12</w:t>
      </w:r>
      <w:r w:rsidRPr="00683CF8">
        <w:rPr>
          <w:noProof/>
          <w:lang w:val="en-IN" w:eastAsia="en-IN"/>
        </w:rPr>
        <w:drawing>
          <wp:inline distT="0" distB="0" distL="0" distR="0" wp14:anchorId="58EF1D05" wp14:editId="0B11B5A0">
            <wp:extent cx="5011334" cy="2507273"/>
            <wp:effectExtent l="114300" t="95250" r="113665"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3131" cy="25181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7A18F6F" w14:textId="77777777" w:rsidR="00973C4E" w:rsidRDefault="00973C4E" w:rsidP="00973C4E">
      <w:r w:rsidRPr="00683CF8">
        <w:t>RMSE Import/Export - 6969.83, 4609.61</w:t>
      </w:r>
    </w:p>
    <w:p w14:paraId="18CD5D51" w14:textId="77777777" w:rsidR="00C73D55" w:rsidRDefault="00C73D55">
      <w:pPr>
        <w:spacing w:after="160" w:line="259" w:lineRule="auto"/>
        <w:rPr>
          <w:rFonts w:eastAsiaTheme="majorEastAsia" w:cstheme="majorBidi"/>
          <w:b/>
          <w:color w:val="2F5496" w:themeColor="accent1" w:themeShade="BF"/>
          <w:sz w:val="36"/>
          <w:szCs w:val="26"/>
        </w:rPr>
      </w:pPr>
      <w:bookmarkStart w:id="11" w:name="_Toc41824235"/>
      <w:bookmarkStart w:id="12" w:name="_Toc42273758"/>
      <w:r>
        <w:br w:type="page"/>
      </w:r>
    </w:p>
    <w:p w14:paraId="1C086F04" w14:textId="695263D9" w:rsidR="00973C4E" w:rsidRDefault="00973C4E" w:rsidP="002B35B7">
      <w:pPr>
        <w:pStyle w:val="Heading2"/>
        <w:rPr>
          <w:b w:val="0"/>
        </w:rPr>
      </w:pPr>
      <w:r w:rsidRPr="00AC1E7C">
        <w:lastRenderedPageBreak/>
        <w:t xml:space="preserve">Holt-Winters </w:t>
      </w:r>
      <w:r w:rsidRPr="002B35B7">
        <w:t>Method</w:t>
      </w:r>
      <w:r>
        <w:t xml:space="preserve"> –</w:t>
      </w:r>
      <w:bookmarkEnd w:id="11"/>
      <w:bookmarkEnd w:id="12"/>
    </w:p>
    <w:p w14:paraId="0A97B031" w14:textId="77777777" w:rsidR="00973C4E" w:rsidRPr="00683CF8" w:rsidRDefault="00973C4E" w:rsidP="00973C4E">
      <w:r w:rsidRPr="00683CF8">
        <w:t xml:space="preserve">It is the extension over the simple exponential smoothing method. Here we use triple smoothing </w:t>
      </w:r>
      <w:r>
        <w:t>with the factor -</w:t>
      </w:r>
      <w:r w:rsidRPr="00683CF8">
        <w:t xml:space="preserve"> seasonal period, trend type and seasonal type. Here seasonal and trend type means </w:t>
      </w:r>
      <w:r>
        <w:rPr>
          <w:i/>
          <w:iCs/>
        </w:rPr>
        <w:t>M</w:t>
      </w:r>
      <w:r w:rsidRPr="00D44435">
        <w:rPr>
          <w:i/>
          <w:iCs/>
        </w:rPr>
        <w:t>ultiplicative</w:t>
      </w:r>
      <w:r w:rsidRPr="00683CF8">
        <w:t xml:space="preserve"> or </w:t>
      </w:r>
      <w:r w:rsidRPr="00D44435">
        <w:rPr>
          <w:i/>
          <w:iCs/>
        </w:rPr>
        <w:t>Additive</w:t>
      </w:r>
      <w:r w:rsidRPr="00683CF8">
        <w:t>.</w:t>
      </w:r>
    </w:p>
    <w:p w14:paraId="784F0311" w14:textId="77777777" w:rsidR="00973C4E" w:rsidRPr="00683CF8" w:rsidRDefault="00973C4E" w:rsidP="00973C4E">
      <w:pPr>
        <w:rPr>
          <w:rFonts w:cs="Arial"/>
        </w:rPr>
      </w:pPr>
      <w:r w:rsidRPr="00683CF8">
        <w:rPr>
          <w:rFonts w:cs="Arial"/>
        </w:rPr>
        <w:t>s</w:t>
      </w:r>
      <w:r w:rsidRPr="00683CF8">
        <w:rPr>
          <w:rFonts w:cs="Arial"/>
          <w:vertAlign w:val="subscript"/>
        </w:rPr>
        <w:t>t</w:t>
      </w:r>
      <w:r w:rsidRPr="00683CF8">
        <w:rPr>
          <w:rFonts w:cs="Arial"/>
        </w:rPr>
        <w:t xml:space="preserve"> represents the smoothed value of the constant part for time t. b</w:t>
      </w:r>
      <w:r w:rsidRPr="00683CF8">
        <w:rPr>
          <w:rFonts w:cs="Arial"/>
          <w:vertAlign w:val="subscript"/>
        </w:rPr>
        <w:t>t</w:t>
      </w:r>
      <w:r w:rsidRPr="00683CF8">
        <w:rPr>
          <w:rFonts w:cs="Arial"/>
        </w:rPr>
        <w:t xml:space="preserve"> represents the sequence of best estimates of the linear trend that are superimposed on the seasonal changes. c</w:t>
      </w:r>
      <w:r w:rsidRPr="00683CF8">
        <w:rPr>
          <w:rFonts w:cs="Arial"/>
          <w:vertAlign w:val="subscript"/>
        </w:rPr>
        <w:t>t</w:t>
      </w:r>
      <w:r w:rsidRPr="00683CF8">
        <w:rPr>
          <w:rFonts w:cs="Arial"/>
        </w:rPr>
        <w:t xml:space="preserve"> is the sequence of seasonal correction factors. c</w:t>
      </w:r>
      <w:r w:rsidRPr="00683CF8">
        <w:rPr>
          <w:rFonts w:cs="Arial"/>
          <w:vertAlign w:val="subscript"/>
        </w:rPr>
        <w:t>t</w:t>
      </w:r>
      <w:r w:rsidRPr="00683CF8">
        <w:rPr>
          <w:rFonts w:cs="Arial"/>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683CF8" w:rsidRDefault="00973C4E" w:rsidP="00973C4E">
      <w:pPr>
        <w:rPr>
          <w:rFonts w:cs="Arial"/>
        </w:rPr>
      </w:pPr>
      <w:r w:rsidRPr="00683CF8">
        <w:rPr>
          <w:rFonts w:cs="Arial"/>
        </w:rPr>
        <w:t>The output of the algorithm is again written as F</w:t>
      </w:r>
      <w:r w:rsidRPr="00683CF8">
        <w:rPr>
          <w:rFonts w:cs="Arial"/>
          <w:vertAlign w:val="subscript"/>
        </w:rPr>
        <w:t>t+m</w:t>
      </w:r>
      <w:r w:rsidRPr="00683CF8">
        <w:rPr>
          <w:rFonts w:cs="Arial"/>
        </w:rPr>
        <w:t>, an estimate of the value of x at time t+m, m&gt;0 based on the raw data up to time t. Triple exponential smoothing with multiplicative seasonality is given by the formulas</w:t>
      </w:r>
      <w:r w:rsidRPr="00683CF8">
        <w:rPr>
          <w:rStyle w:val="mwe-math-mathml-inline"/>
          <w:rFonts w:cs="Arial"/>
          <w:vanish/>
        </w:rPr>
        <w:t>{\displaystyle {\begin{aligned}s_{0}&amp;=x_{0}\\s_{t}&amp;=\alpha {\frac {x_{t}}{c_{t-L}}}+(1-\alpha )(s_{t-1}+b_{t-1})</w:t>
      </w:r>
      <w:hyperlink w:history="1">
        <w:r w:rsidRPr="00683CF8">
          <w:rPr>
            <w:rStyle w:val="Hyperlink"/>
            <w:rFonts w:cs="Arial"/>
            <w:vanish/>
          </w:rPr>
          <w:t>\\b</w:t>
        </w:r>
      </w:hyperlink>
      <w:r w:rsidRPr="00683CF8">
        <w:rPr>
          <w:rStyle w:val="mwe-math-mathml-inline"/>
          <w:rFonts w:cs="Arial"/>
          <w:vanish/>
        </w:rPr>
        <w:t>_{t}&amp;=\beta (s_{t}-s_{t-1})+(1-\beta )b_{t-1}\\c_{t}&amp;=\gamma {\frac {x_{t}}{s_{t}}}+(1-\gamma )c_{t-L}\\F_{t+m}&amp;=(s_{t}+mb_{t})c_{t-L+1+(m-1)\mod L},\end{aligned}}}</w:t>
      </w:r>
    </w:p>
    <w:p w14:paraId="44EF4766" w14:textId="77777777" w:rsidR="00973C4E" w:rsidRPr="00683CF8" w:rsidRDefault="00973C4E" w:rsidP="00973C4E">
      <w:pPr>
        <w:rPr>
          <w:rFonts w:cs="Arial"/>
        </w:rPr>
      </w:pPr>
      <w:r w:rsidRPr="00683CF8">
        <w:rPr>
          <w:rFonts w:cs="Arial"/>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0172" cy="1043605"/>
                    </a:xfrm>
                    <a:prstGeom prst="rect">
                      <a:avLst/>
                    </a:prstGeom>
                  </pic:spPr>
                </pic:pic>
              </a:graphicData>
            </a:graphic>
          </wp:inline>
        </w:drawing>
      </w:r>
    </w:p>
    <w:p w14:paraId="2A92F0D1" w14:textId="77777777" w:rsidR="00973C4E" w:rsidRPr="00683CF8" w:rsidRDefault="00973C4E" w:rsidP="00973C4E">
      <w:pPr>
        <w:rPr>
          <w:rFonts w:cs="Arial"/>
        </w:rPr>
      </w:pPr>
      <w:r w:rsidRPr="00683CF8">
        <w:rPr>
          <w:rFonts w:cs="Arial"/>
        </w:rPr>
        <w:t xml:space="preserve">where α is the data smoothing factor, 0 &lt; α &lt; 1, β is the trend smoothing factor, 0 &lt; β &lt; 1, and γ is the seasonal change smoothing factor, 0 &lt; γ &lt; 1. </w:t>
      </w:r>
      <w:hyperlink r:id="rId23" w:history="1">
        <w:r w:rsidRPr="00683CF8">
          <w:rPr>
            <w:rStyle w:val="Hyperlink"/>
            <w:rFonts w:cs="Arial"/>
          </w:rPr>
          <w:t>Reference</w:t>
        </w:r>
      </w:hyperlink>
    </w:p>
    <w:p w14:paraId="622D56D1" w14:textId="2C3FAC5F" w:rsidR="00973C4E" w:rsidRPr="00683CF8" w:rsidRDefault="00AF10B9" w:rsidP="00973C4E">
      <w:r>
        <w:t xml:space="preserve">In our model we </w:t>
      </w:r>
      <w:r w:rsidR="00973C4E" w:rsidRPr="00683CF8">
        <w:t>used seasonal period = 12 and trend type and seasonal type as multiplicative.</w:t>
      </w:r>
    </w:p>
    <w:p w14:paraId="0068886A" w14:textId="77777777" w:rsidR="00973C4E" w:rsidRPr="00683CF8" w:rsidRDefault="00973C4E" w:rsidP="00973C4E">
      <w:r w:rsidRPr="00683CF8">
        <w:rPr>
          <w:noProof/>
          <w:lang w:val="en-IN" w:eastAsia="en-IN"/>
        </w:rPr>
        <w:drawing>
          <wp:inline distT="0" distB="0" distL="0" distR="0" wp14:anchorId="5F0C47BD" wp14:editId="1314A0DE">
            <wp:extent cx="5292507" cy="2647950"/>
            <wp:effectExtent l="114300" t="95250" r="1181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453" cy="265492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54600FB" w14:textId="77777777" w:rsidR="00973C4E" w:rsidRPr="00683CF8" w:rsidRDefault="00973C4E" w:rsidP="00973C4E">
      <w:r w:rsidRPr="00683CF8">
        <w:t>RMSE Import/Export - 3768.38, 1642.84</w:t>
      </w:r>
    </w:p>
    <w:p w14:paraId="29A0790D" w14:textId="67C1E2F4" w:rsidR="00973C4E" w:rsidRPr="000E6B6C" w:rsidRDefault="00C73D55" w:rsidP="000E6B6C">
      <w:pPr>
        <w:pStyle w:val="Heading2"/>
      </w:pPr>
      <w:bookmarkStart w:id="13" w:name="_Toc41824236"/>
      <w:bookmarkStart w:id="14" w:name="_Toc42273759"/>
      <w:r>
        <w:br w:type="page"/>
      </w:r>
      <w:r w:rsidR="00973C4E" w:rsidRPr="00AC1E7C">
        <w:lastRenderedPageBreak/>
        <w:t xml:space="preserve">ARIMA </w:t>
      </w:r>
      <w:r w:rsidR="00973C4E" w:rsidRPr="002B35B7">
        <w:t>Multiplicative</w:t>
      </w:r>
      <w:r w:rsidR="00973C4E">
        <w:t xml:space="preserve"> –</w:t>
      </w:r>
      <w:bookmarkEnd w:id="13"/>
      <w:bookmarkEnd w:id="14"/>
    </w:p>
    <w:p w14:paraId="0C509DC0" w14:textId="77777777" w:rsidR="00973C4E" w:rsidRPr="00683CF8" w:rsidRDefault="00973C4E" w:rsidP="00973C4E">
      <w:r w:rsidRPr="00683CF8">
        <w:t xml:space="preserve">ARIMA stands for </w:t>
      </w:r>
      <w:r w:rsidRPr="007814C2">
        <w:rPr>
          <w:i/>
          <w:iCs/>
        </w:rPr>
        <w:t>Autoregressive Integrated Moving Average</w:t>
      </w:r>
      <w:r w:rsidRPr="00683CF8">
        <w:t xml:space="preserve"> which is a combination of three terms – </w:t>
      </w:r>
    </w:p>
    <w:p w14:paraId="0BC080CE" w14:textId="77777777" w:rsidR="00973C4E" w:rsidRPr="00683CF8" w:rsidRDefault="00973C4E" w:rsidP="00973C4E">
      <w:r w:rsidRPr="00683CF8">
        <w:rPr>
          <w:rFonts w:cs="Arial"/>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683CF8" w:rsidRDefault="00973C4E" w:rsidP="00973C4E">
      <w:pPr>
        <w:rPr>
          <w:rFonts w:cs="Arial"/>
          <w:shd w:val="clear" w:color="auto" w:fill="FFFFFF"/>
        </w:rPr>
      </w:pPr>
      <w:r w:rsidRPr="00683CF8">
        <w:rPr>
          <w:rFonts w:cs="Arial"/>
          <w:shd w:val="clear" w:color="auto" w:fill="FFFFFF"/>
        </w:rPr>
        <w:t>Non-seasonal ARIMA models are generally denoted ARIMA(p,d,q)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683CF8" w:rsidRDefault="00973C4E" w:rsidP="00973C4E">
      <w:pPr>
        <w:rPr>
          <w:rFonts w:cs="Arial"/>
          <w:shd w:val="clear" w:color="auto" w:fill="FFFFFF"/>
        </w:rPr>
      </w:pPr>
      <w:r w:rsidRPr="00683CF8">
        <w:rPr>
          <w:rFonts w:cs="Arial"/>
          <w:shd w:val="clear" w:color="auto" w:fill="FFFFFF"/>
        </w:rPr>
        <w:t>We have already seen the Autoregressive and Moving average individually.</w:t>
      </w:r>
    </w:p>
    <w:p w14:paraId="45D12308" w14:textId="77777777" w:rsidR="00973C4E" w:rsidRPr="00683CF8" w:rsidRDefault="00973C4E" w:rsidP="00973C4E">
      <w:pPr>
        <w:rPr>
          <w:rFonts w:cs="Arial"/>
          <w:shd w:val="clear" w:color="auto" w:fill="FFFFFF"/>
        </w:rPr>
      </w:pPr>
      <w:r w:rsidRPr="00683CF8">
        <w:rPr>
          <w:rFonts w:cs="Arial"/>
          <w:shd w:val="clear" w:color="auto" w:fill="FFFFFF"/>
        </w:rPr>
        <w:t xml:space="preserve">Multiplicative Time Series = Trend * Seasonality * Randomness, As explained </w:t>
      </w:r>
      <w:r>
        <w:rPr>
          <w:rFonts w:cs="Arial"/>
          <w:shd w:val="clear" w:color="auto" w:fill="FFFFFF"/>
        </w:rPr>
        <w:t>previously</w:t>
      </w:r>
      <w:r w:rsidRPr="00683CF8">
        <w:rPr>
          <w:rFonts w:cs="Arial"/>
          <w:shd w:val="clear" w:color="auto" w:fill="FFFFFF"/>
        </w:rPr>
        <w:t>.</w:t>
      </w:r>
    </w:p>
    <w:p w14:paraId="0339B9C9" w14:textId="453B403A" w:rsidR="00973C4E" w:rsidRPr="00683CF8" w:rsidRDefault="00973C4E" w:rsidP="00973C4E">
      <w:pPr>
        <w:rPr>
          <w:rFonts w:cs="Arial"/>
          <w:shd w:val="clear" w:color="auto" w:fill="FFFFFF"/>
        </w:rPr>
      </w:pPr>
      <w:r w:rsidRPr="00683CF8">
        <w:rPr>
          <w:rFonts w:cs="Arial"/>
          <w:shd w:val="clear" w:color="auto" w:fill="FFFFFF"/>
        </w:rPr>
        <w:t>For predicting the p and q we use partial autocorrelation and autocorrelation function. We used plots to find the optimal value of p and q graphically.</w:t>
      </w:r>
    </w:p>
    <w:p w14:paraId="5898F942" w14:textId="77777777" w:rsidR="00973C4E" w:rsidRPr="00683CF8" w:rsidRDefault="00973C4E" w:rsidP="00973C4E">
      <w:pPr>
        <w:rPr>
          <w:rFonts w:cs="Arial"/>
          <w:shd w:val="clear" w:color="auto" w:fill="FFFFFF"/>
        </w:rPr>
      </w:pPr>
      <w:r w:rsidRPr="00683CF8">
        <w:rPr>
          <w:rFonts w:cs="Arial"/>
          <w:shd w:val="clear" w:color="auto" w:fill="FFFFFF"/>
        </w:rPr>
        <w:t>Here we are taking the (p,d,q) = (1,0,5). d as 0 because we do not require the differencing as our randomness is stationary.</w:t>
      </w:r>
    </w:p>
    <w:p w14:paraId="7F9F3D61" w14:textId="77777777" w:rsidR="00973C4E" w:rsidRPr="00683CF8" w:rsidRDefault="00973C4E" w:rsidP="00973C4E">
      <w:pPr>
        <w:rPr>
          <w:rFonts w:cs="Arial"/>
          <w:shd w:val="clear" w:color="auto" w:fill="FFFFFF"/>
        </w:rPr>
      </w:pPr>
      <w:r w:rsidRPr="00683CF8">
        <w:rPr>
          <w:rFonts w:cs="Arial"/>
          <w:noProof/>
          <w:shd w:val="clear" w:color="auto" w:fill="FFFFFF"/>
          <w:lang w:val="en-IN" w:eastAsia="en-IN"/>
        </w:rPr>
        <w:drawing>
          <wp:inline distT="0" distB="0" distL="0" distR="0" wp14:anchorId="41C542FD" wp14:editId="55462F7A">
            <wp:extent cx="5172808" cy="2586404"/>
            <wp:effectExtent l="114300" t="95250" r="1231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6202" cy="25931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02B25E" w14:textId="77777777" w:rsidR="00973C4E" w:rsidRPr="00683CF8" w:rsidRDefault="00973C4E" w:rsidP="00973C4E">
      <w:r w:rsidRPr="00683CF8">
        <w:t>RMSE Import/Export - 3238.24, 1762.79</w:t>
      </w:r>
    </w:p>
    <w:p w14:paraId="51818B00" w14:textId="77777777" w:rsidR="00973C4E" w:rsidRPr="00683CF8" w:rsidRDefault="00973C4E" w:rsidP="00973C4E"/>
    <w:p w14:paraId="43DB763C" w14:textId="218D9651" w:rsidR="00FF0FF9" w:rsidRPr="00AF10B9" w:rsidRDefault="00973C4E" w:rsidP="00AF10B9">
      <w:pPr>
        <w:pStyle w:val="Heading2"/>
      </w:pPr>
      <w:bookmarkStart w:id="15" w:name="_Toc41824237"/>
      <w:bookmarkStart w:id="16" w:name="_Toc42273760"/>
      <w:r w:rsidRPr="00AC1E7C">
        <w:t xml:space="preserve">ARIMA </w:t>
      </w:r>
      <w:r w:rsidRPr="002B35B7">
        <w:t>Additive</w:t>
      </w:r>
      <w:r w:rsidRPr="00AC1E7C">
        <w:t xml:space="preserve"> –</w:t>
      </w:r>
      <w:bookmarkEnd w:id="15"/>
      <w:bookmarkEnd w:id="16"/>
      <w:r w:rsidRPr="00AC1E7C">
        <w:t xml:space="preserve"> </w:t>
      </w:r>
    </w:p>
    <w:p w14:paraId="31068363" w14:textId="77777777" w:rsidR="00973C4E" w:rsidRPr="00683CF8" w:rsidRDefault="00973C4E" w:rsidP="00973C4E">
      <w:r w:rsidRPr="00683CF8">
        <w:t>This is similar to the above method except for the fact that we have considered our time series as Additive (just for comparison).</w:t>
      </w:r>
    </w:p>
    <w:p w14:paraId="61EB3D10" w14:textId="77777777" w:rsidR="00973C4E" w:rsidRPr="00683CF8" w:rsidRDefault="00973C4E" w:rsidP="00973C4E">
      <w:pPr>
        <w:rPr>
          <w:rFonts w:cs="Arial"/>
          <w:shd w:val="clear" w:color="auto" w:fill="FFFFFF"/>
        </w:rPr>
      </w:pPr>
      <w:r w:rsidRPr="00683CF8">
        <w:rPr>
          <w:rFonts w:cs="Arial"/>
          <w:shd w:val="clear" w:color="auto" w:fill="FFFFFF"/>
        </w:rPr>
        <w:t>Additive Time Series = Trend + Seasonality + Randomness</w:t>
      </w:r>
    </w:p>
    <w:p w14:paraId="18926F53" w14:textId="77777777" w:rsidR="00973C4E" w:rsidRPr="00683CF8" w:rsidRDefault="00973C4E" w:rsidP="00973C4E">
      <w:pPr>
        <w:rPr>
          <w:rFonts w:cs="Arial"/>
          <w:shd w:val="clear" w:color="auto" w:fill="FFFFFF"/>
        </w:rPr>
      </w:pPr>
      <w:r w:rsidRPr="00683CF8">
        <w:rPr>
          <w:rFonts w:cs="Arial"/>
          <w:shd w:val="clear" w:color="auto" w:fill="FFFFFF"/>
        </w:rPr>
        <w:t>Here we are taking the (p,d,q) = (1,0,5). d as 0 because we do not require the differencing as our randomness is stationary.</w:t>
      </w:r>
    </w:p>
    <w:p w14:paraId="44C574D4" w14:textId="77777777" w:rsidR="00973C4E" w:rsidRPr="00683CF8" w:rsidRDefault="00973C4E" w:rsidP="00973C4E">
      <w:pPr>
        <w:rPr>
          <w:rFonts w:cs="Arial"/>
          <w:shd w:val="clear" w:color="auto" w:fill="FFFFFF"/>
        </w:rPr>
      </w:pPr>
      <w:r w:rsidRPr="00683CF8">
        <w:rPr>
          <w:rFonts w:cs="Arial"/>
          <w:noProof/>
          <w:shd w:val="clear" w:color="auto" w:fill="FFFFFF"/>
          <w:lang w:val="en-IN" w:eastAsia="en-IN"/>
        </w:rPr>
        <w:drawing>
          <wp:inline distT="0" distB="0" distL="0" distR="0" wp14:anchorId="089786E4" wp14:editId="3D81A353">
            <wp:extent cx="4885592" cy="2442796"/>
            <wp:effectExtent l="114300" t="95250" r="106045" b="914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8539" cy="2449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1FD343" w14:textId="77777777" w:rsidR="00973C4E" w:rsidRPr="00683CF8" w:rsidRDefault="00973C4E" w:rsidP="00973C4E">
      <w:r w:rsidRPr="00683CF8">
        <w:t>RMSE Import/Export - 3221.36, 2210.54, we can see that the forecast does not fits right.</w:t>
      </w:r>
    </w:p>
    <w:p w14:paraId="6DF8A0E8" w14:textId="77777777" w:rsidR="00973C4E" w:rsidRDefault="00973C4E" w:rsidP="00973C4E"/>
    <w:p w14:paraId="7641CFE0" w14:textId="77777777" w:rsidR="00973C4E" w:rsidRDefault="00973C4E" w:rsidP="00973C4E">
      <w:pPr>
        <w:rPr>
          <w:b/>
          <w:bCs/>
          <w:sz w:val="28"/>
          <w:szCs w:val="28"/>
        </w:rPr>
      </w:pPr>
    </w:p>
    <w:p w14:paraId="55D0BE48" w14:textId="77777777" w:rsidR="00973C4E" w:rsidRDefault="00973C4E" w:rsidP="00973C4E">
      <w:pPr>
        <w:rPr>
          <w:b/>
          <w:bCs/>
          <w:sz w:val="28"/>
          <w:szCs w:val="28"/>
        </w:rPr>
      </w:pPr>
    </w:p>
    <w:p w14:paraId="4420BE60" w14:textId="77777777" w:rsidR="00973C4E" w:rsidRDefault="00973C4E" w:rsidP="00973C4E">
      <w:pPr>
        <w:rPr>
          <w:b/>
          <w:bCs/>
          <w:sz w:val="28"/>
          <w:szCs w:val="28"/>
        </w:rPr>
      </w:pPr>
    </w:p>
    <w:p w14:paraId="37344A22" w14:textId="77777777" w:rsidR="00973C4E" w:rsidRDefault="00973C4E" w:rsidP="00973C4E">
      <w:pPr>
        <w:rPr>
          <w:b/>
          <w:bCs/>
          <w:sz w:val="28"/>
          <w:szCs w:val="28"/>
        </w:rPr>
      </w:pPr>
    </w:p>
    <w:p w14:paraId="6C0CCB59" w14:textId="77777777" w:rsidR="00973C4E" w:rsidRDefault="00973C4E" w:rsidP="00973C4E">
      <w:pPr>
        <w:rPr>
          <w:b/>
          <w:bCs/>
          <w:sz w:val="28"/>
          <w:szCs w:val="28"/>
        </w:rPr>
      </w:pPr>
    </w:p>
    <w:p w14:paraId="41E1FCBC" w14:textId="77777777" w:rsidR="00973C4E" w:rsidRDefault="00973C4E" w:rsidP="00973C4E">
      <w:pPr>
        <w:rPr>
          <w:b/>
          <w:bCs/>
          <w:sz w:val="28"/>
          <w:szCs w:val="28"/>
        </w:rPr>
      </w:pPr>
    </w:p>
    <w:p w14:paraId="15A98540" w14:textId="77777777" w:rsidR="00973C4E" w:rsidRDefault="00973C4E" w:rsidP="00973C4E">
      <w:pPr>
        <w:rPr>
          <w:b/>
          <w:bCs/>
          <w:sz w:val="28"/>
          <w:szCs w:val="28"/>
        </w:rPr>
      </w:pPr>
    </w:p>
    <w:p w14:paraId="1F202EC5" w14:textId="0FDE42A9" w:rsidR="00FF0FF9" w:rsidRPr="00FF0FF9" w:rsidRDefault="00973C4E" w:rsidP="002B35B7">
      <w:pPr>
        <w:pStyle w:val="Heading2"/>
        <w:rPr>
          <w:b w:val="0"/>
        </w:rPr>
      </w:pPr>
      <w:bookmarkStart w:id="17" w:name="_Toc41824238"/>
      <w:bookmarkStart w:id="18" w:name="_Toc42273761"/>
      <w:r w:rsidRPr="001D05CD">
        <w:lastRenderedPageBreak/>
        <w:t xml:space="preserve">Seasonal </w:t>
      </w:r>
      <w:r w:rsidRPr="002B35B7">
        <w:t>ARIMA</w:t>
      </w:r>
      <w:r>
        <w:t xml:space="preserve"> –</w:t>
      </w:r>
      <w:bookmarkEnd w:id="17"/>
      <w:bookmarkEnd w:id="18"/>
      <w:r>
        <w:t xml:space="preserve"> </w:t>
      </w:r>
    </w:p>
    <w:p w14:paraId="28A9FC29" w14:textId="77777777" w:rsidR="00973C4E" w:rsidRPr="00683CF8" w:rsidRDefault="00973C4E" w:rsidP="00973C4E">
      <w:r w:rsidRPr="00683CF8">
        <w:t>Seasonal ARIMA here is ARIMA Multiplicative method with a seasonality factor m. Here we have chosen the multiplicative factor of 12 as ours is a monthly data.</w:t>
      </w:r>
    </w:p>
    <w:p w14:paraId="1C3B8B69" w14:textId="77777777" w:rsidR="00973C4E" w:rsidRPr="00683CF8" w:rsidRDefault="00973C4E" w:rsidP="00973C4E">
      <w:r w:rsidRPr="00683CF8">
        <w:t>Also we used brute force to find the best p,d,q values which reduces the RMSE. Import (1,0,0) and Export (1,0,2). This model has performed quite well and thus below is the plot.</w:t>
      </w:r>
    </w:p>
    <w:p w14:paraId="335FFECE" w14:textId="77777777" w:rsidR="00973C4E" w:rsidRPr="00683CF8" w:rsidRDefault="00973C4E" w:rsidP="00973C4E">
      <w:r w:rsidRPr="00683CF8">
        <w:rPr>
          <w:noProof/>
          <w:lang w:val="en-IN" w:eastAsia="en-IN"/>
        </w:rPr>
        <w:drawing>
          <wp:inline distT="0" distB="0" distL="0" distR="0" wp14:anchorId="090A4637" wp14:editId="1A729BBB">
            <wp:extent cx="5331070" cy="2665535"/>
            <wp:effectExtent l="114300" t="95250" r="117475" b="971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557" cy="26732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4BEFF81" w14:textId="77777777" w:rsidR="00973C4E" w:rsidRDefault="00973C4E" w:rsidP="00973C4E">
      <w:r w:rsidRPr="00683CF8">
        <w:t>RMSE Import/Export - 2130.2, 1305.91</w:t>
      </w:r>
    </w:p>
    <w:p w14:paraId="2E5CA319" w14:textId="77777777" w:rsidR="00973C4E" w:rsidRDefault="00973C4E" w:rsidP="00973C4E">
      <w:pPr>
        <w:rPr>
          <w:b/>
          <w:bCs/>
          <w:sz w:val="28"/>
          <w:szCs w:val="28"/>
        </w:rPr>
      </w:pPr>
    </w:p>
    <w:p w14:paraId="32E9C881" w14:textId="77777777" w:rsidR="00973C4E" w:rsidRDefault="00973C4E" w:rsidP="00973C4E">
      <w:pPr>
        <w:rPr>
          <w:b/>
          <w:bCs/>
          <w:sz w:val="28"/>
          <w:szCs w:val="28"/>
        </w:rPr>
      </w:pPr>
    </w:p>
    <w:p w14:paraId="4DBDCF35" w14:textId="77777777" w:rsidR="00973C4E" w:rsidRDefault="00973C4E" w:rsidP="00973C4E">
      <w:pPr>
        <w:rPr>
          <w:b/>
          <w:bCs/>
          <w:sz w:val="28"/>
          <w:szCs w:val="28"/>
        </w:rPr>
      </w:pPr>
    </w:p>
    <w:p w14:paraId="05C31600" w14:textId="77777777" w:rsidR="00973C4E" w:rsidRDefault="00973C4E" w:rsidP="00973C4E">
      <w:pPr>
        <w:rPr>
          <w:b/>
          <w:bCs/>
          <w:sz w:val="28"/>
          <w:szCs w:val="28"/>
        </w:rPr>
      </w:pPr>
    </w:p>
    <w:p w14:paraId="282FA723" w14:textId="77777777" w:rsidR="00973C4E" w:rsidRDefault="00973C4E" w:rsidP="00973C4E">
      <w:pPr>
        <w:rPr>
          <w:b/>
          <w:bCs/>
          <w:sz w:val="28"/>
          <w:szCs w:val="28"/>
        </w:rPr>
      </w:pPr>
    </w:p>
    <w:p w14:paraId="472BB8D7" w14:textId="77777777" w:rsidR="00973C4E" w:rsidRDefault="00973C4E" w:rsidP="00973C4E">
      <w:pPr>
        <w:rPr>
          <w:b/>
          <w:bCs/>
          <w:sz w:val="28"/>
          <w:szCs w:val="28"/>
        </w:rPr>
      </w:pPr>
    </w:p>
    <w:p w14:paraId="735EE2C0" w14:textId="77777777" w:rsidR="00973C4E" w:rsidRDefault="00973C4E" w:rsidP="00973C4E">
      <w:pPr>
        <w:rPr>
          <w:b/>
          <w:bCs/>
          <w:sz w:val="28"/>
          <w:szCs w:val="28"/>
        </w:rPr>
      </w:pPr>
    </w:p>
    <w:p w14:paraId="1A2DC701" w14:textId="77777777" w:rsidR="00973C4E" w:rsidRDefault="00973C4E" w:rsidP="00973C4E">
      <w:pPr>
        <w:rPr>
          <w:b/>
          <w:bCs/>
          <w:sz w:val="28"/>
          <w:szCs w:val="28"/>
        </w:rPr>
      </w:pPr>
    </w:p>
    <w:p w14:paraId="0059CB70" w14:textId="77777777" w:rsidR="00C73D55" w:rsidRDefault="00C73D55">
      <w:pPr>
        <w:spacing w:after="160" w:line="259" w:lineRule="auto"/>
        <w:rPr>
          <w:rFonts w:eastAsiaTheme="majorEastAsia" w:cstheme="majorBidi"/>
          <w:b/>
          <w:bCs/>
          <w:color w:val="2F5496" w:themeColor="accent1" w:themeShade="BF"/>
          <w:sz w:val="28"/>
          <w:szCs w:val="28"/>
        </w:rPr>
      </w:pPr>
      <w:bookmarkStart w:id="19" w:name="_Toc41824239"/>
      <w:bookmarkStart w:id="20" w:name="_Toc42273762"/>
      <w:r>
        <w:rPr>
          <w:bCs/>
          <w:sz w:val="28"/>
          <w:szCs w:val="28"/>
        </w:rPr>
        <w:br w:type="page"/>
      </w:r>
    </w:p>
    <w:p w14:paraId="2BAA899B" w14:textId="35BE893B" w:rsidR="00973C4E" w:rsidRPr="001D05CD" w:rsidRDefault="00973C4E" w:rsidP="003706AB">
      <w:pPr>
        <w:pStyle w:val="Heading1"/>
      </w:pPr>
      <w:r w:rsidRPr="001D05CD">
        <w:lastRenderedPageBreak/>
        <w:t>Conclusion</w:t>
      </w:r>
      <w:bookmarkEnd w:id="19"/>
      <w:bookmarkEnd w:id="20"/>
    </w:p>
    <w:p w14:paraId="486DBBA0" w14:textId="77777777" w:rsidR="00973C4E" w:rsidRPr="00683CF8" w:rsidRDefault="00973C4E" w:rsidP="00973C4E">
      <w:r>
        <w:t>All the models perform quite well but the best observation which we have observed is of Seasonal ARIMA.</w:t>
      </w:r>
    </w:p>
    <w:p w14:paraId="34C3CB6F" w14:textId="77777777" w:rsidR="00973C4E" w:rsidRDefault="00973C4E" w:rsidP="00973C4E">
      <w:pPr>
        <w:rPr>
          <w:rFonts w:cs="Arial"/>
          <w:shd w:val="clear" w:color="auto" w:fill="FFFFFF"/>
        </w:rPr>
      </w:pPr>
      <w:r>
        <w:rPr>
          <w:rFonts w:cs="Arial"/>
          <w:shd w:val="clear" w:color="auto" w:fill="FFFFFF"/>
        </w:rPr>
        <w:t xml:space="preserve">Below is the RMSE Comparisons – </w:t>
      </w:r>
    </w:p>
    <w:p w14:paraId="566020CA" w14:textId="77777777" w:rsidR="00973C4E" w:rsidRDefault="00973C4E" w:rsidP="00973C4E">
      <w:pPr>
        <w:rPr>
          <w:rFonts w:cs="Arial"/>
          <w:shd w:val="clear" w:color="auto" w:fill="FFFFFF"/>
        </w:rPr>
      </w:pPr>
      <w:r w:rsidRPr="00AC1E7C">
        <w:rPr>
          <w:rFonts w:cs="Arial"/>
          <w:noProof/>
          <w:shd w:val="clear" w:color="auto" w:fill="FFFFFF"/>
          <w:lang w:val="en-IN" w:eastAsia="en-IN"/>
        </w:rPr>
        <w:drawing>
          <wp:inline distT="0" distB="0" distL="0" distR="0" wp14:anchorId="77868E6E" wp14:editId="0DB3A8AF">
            <wp:extent cx="4206605" cy="1836579"/>
            <wp:effectExtent l="95250" t="95250" r="99060" b="876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6605" cy="1836579"/>
                    </a:xfrm>
                    <a:prstGeom prst="rect">
                      <a:avLst/>
                    </a:prstGeom>
                    <a:effectLst>
                      <a:outerShdw blurRad="63500" sx="102000" sy="102000" algn="ctr" rotWithShape="0">
                        <a:prstClr val="black">
                          <a:alpha val="40000"/>
                        </a:prstClr>
                      </a:outerShdw>
                    </a:effectLst>
                  </pic:spPr>
                </pic:pic>
              </a:graphicData>
            </a:graphic>
          </wp:inline>
        </w:drawing>
      </w:r>
    </w:p>
    <w:p w14:paraId="40D6B974" w14:textId="77777777" w:rsidR="00973C4E" w:rsidRDefault="00973C4E" w:rsidP="00973C4E">
      <w:pPr>
        <w:rPr>
          <w:rFonts w:cs="Arial"/>
          <w:shd w:val="clear" w:color="auto" w:fill="FFFFFF"/>
        </w:rPr>
      </w:pPr>
      <w:r>
        <w:rPr>
          <w:rFonts w:cs="Arial"/>
          <w:shd w:val="clear" w:color="auto" w:fill="FFFFFF"/>
        </w:rPr>
        <w:t>The comparisons are so close because one model is the extension of the other with some advancement.</w:t>
      </w:r>
    </w:p>
    <w:p w14:paraId="08956957" w14:textId="77777777" w:rsidR="00973C4E" w:rsidRDefault="00973C4E" w:rsidP="00973C4E">
      <w:pPr>
        <w:rPr>
          <w:rFonts w:cs="Arial"/>
          <w:shd w:val="clear" w:color="auto" w:fill="FFFFFF"/>
        </w:rPr>
      </w:pPr>
      <w:r>
        <w:rPr>
          <w:rFonts w:cs="Arial"/>
          <w:shd w:val="clear" w:color="auto" w:fill="FFFFFF"/>
        </w:rPr>
        <w:t>Holt-winters is the advancement of the Simple exponential smoothing. ARIMA is the combination of AR and MA model, Seasonal ARIMA is the advancement of the ARIMA model.</w:t>
      </w:r>
    </w:p>
    <w:p w14:paraId="66F6EC0B" w14:textId="77777777" w:rsidR="00973C4E" w:rsidRPr="00683CF8" w:rsidRDefault="00973C4E" w:rsidP="00973C4E">
      <w:pPr>
        <w:rPr>
          <w:rFonts w:cs="Arial"/>
          <w:shd w:val="clear" w:color="auto" w:fill="FFFFFF"/>
        </w:rPr>
      </w:pPr>
      <w:r>
        <w:rPr>
          <w:rFonts w:cs="Arial"/>
          <w:shd w:val="clear" w:color="auto" w:fill="FFFFFF"/>
        </w:rPr>
        <w:t>The results are quite satisfactory and we see that the there is a downward trend in Import forecast and upward trend in the Export forecast. The more we export and the less we import is beneficial for the Indian economy. This shows that India will be playing pretty good in terms of trade.</w:t>
      </w:r>
    </w:p>
    <w:p w14:paraId="29CA601A" w14:textId="77777777" w:rsidR="00973C4E" w:rsidRDefault="00973C4E" w:rsidP="00973C4E"/>
    <w:p w14:paraId="53D593D2" w14:textId="77777777" w:rsidR="00973C4E" w:rsidRPr="00C741FD" w:rsidRDefault="00973C4E" w:rsidP="00973C4E"/>
    <w:p w14:paraId="4394B8FA" w14:textId="77777777" w:rsidR="00973C4E" w:rsidRPr="0041299B" w:rsidRDefault="00973C4E" w:rsidP="00973C4E"/>
    <w:p w14:paraId="53ECA37F" w14:textId="73002C35" w:rsidR="008F63D2" w:rsidRPr="00776816" w:rsidRDefault="00CD6DB2" w:rsidP="00776816">
      <w:pPr>
        <w:spacing w:after="160" w:line="259" w:lineRule="auto"/>
      </w:pPr>
      <w:r>
        <w:br w:type="page"/>
      </w:r>
    </w:p>
    <w:p w14:paraId="38491A66" w14:textId="2CA0DA29" w:rsidR="008F63D2" w:rsidRDefault="008F63D2" w:rsidP="005513E4">
      <w:pPr>
        <w:pStyle w:val="Heading2"/>
      </w:pPr>
      <w:r>
        <w:lastRenderedPageBreak/>
        <w:t>RNN</w:t>
      </w:r>
      <w:r w:rsidR="005513E4">
        <w:t xml:space="preserve"> (Recurrent Neural Networks)</w:t>
      </w:r>
    </w:p>
    <w:p w14:paraId="67869E08" w14:textId="77777777" w:rsidR="008F63D2" w:rsidRPr="00862C9A" w:rsidRDefault="008F63D2" w:rsidP="008F63D2">
      <w:pPr>
        <w:rPr>
          <w:rFonts w:cs="Times New Roman"/>
          <w:szCs w:val="24"/>
        </w:rPr>
      </w:pPr>
      <w:r w:rsidRPr="00862C9A">
        <w:rPr>
          <w:rFonts w:cs="Times New Roman"/>
          <w:szCs w:val="24"/>
        </w:rPr>
        <w:t>Humans don’t start their thinking f</w:t>
      </w:r>
      <w:r>
        <w:rPr>
          <w:rFonts w:cs="Times New Roman"/>
          <w:szCs w:val="24"/>
        </w:rPr>
        <w:t>rom scratch every second. As we</w:t>
      </w:r>
      <w:r w:rsidRPr="00862C9A">
        <w:rPr>
          <w:rFonts w:cs="Times New Roman"/>
          <w:szCs w:val="24"/>
        </w:rPr>
        <w:t xml:space="preserve"> read this es</w:t>
      </w:r>
      <w:r>
        <w:rPr>
          <w:rFonts w:cs="Times New Roman"/>
          <w:szCs w:val="24"/>
        </w:rPr>
        <w:t>say, we</w:t>
      </w:r>
      <w:r w:rsidRPr="00862C9A">
        <w:rPr>
          <w:rFonts w:cs="Times New Roman"/>
          <w:szCs w:val="24"/>
        </w:rPr>
        <w:t xml:space="preserve"> understand each word based on your unde</w:t>
      </w:r>
      <w:r>
        <w:rPr>
          <w:rFonts w:cs="Times New Roman"/>
          <w:szCs w:val="24"/>
        </w:rPr>
        <w:t>rstanding of previous words. We</w:t>
      </w:r>
      <w:r w:rsidRPr="00862C9A">
        <w:rPr>
          <w:rFonts w:cs="Times New Roman"/>
          <w:szCs w:val="24"/>
        </w:rPr>
        <w:t xml:space="preserve"> don’t throw everything away and start thinking from scratch again. </w:t>
      </w:r>
      <w:r>
        <w:rPr>
          <w:rFonts w:cs="Times New Roman"/>
          <w:szCs w:val="24"/>
        </w:rPr>
        <w:t>Our thoughts have persistence.</w:t>
      </w:r>
    </w:p>
    <w:p w14:paraId="32699716" w14:textId="77777777" w:rsidR="008F63D2" w:rsidRDefault="008F63D2" w:rsidP="008F63D2">
      <w:pPr>
        <w:rPr>
          <w:rFonts w:cs="Times New Roman"/>
          <w:szCs w:val="24"/>
        </w:rPr>
      </w:pPr>
      <w:r w:rsidRPr="00862C9A">
        <w:rPr>
          <w:rFonts w:cs="Times New Roman"/>
          <w:szCs w:val="24"/>
        </w:rPr>
        <w:t>Traditional neural networks can’t do this, and it seems like a major shortcoming.</w:t>
      </w:r>
    </w:p>
    <w:p w14:paraId="17D5FC57" w14:textId="77777777" w:rsidR="008F63D2" w:rsidRDefault="008F63D2" w:rsidP="008F63D2">
      <w:pPr>
        <w:rPr>
          <w:rFonts w:cs="Times New Roman"/>
          <w:szCs w:val="24"/>
        </w:rPr>
      </w:pPr>
      <w:r w:rsidRPr="00A43B71">
        <w:rPr>
          <w:rFonts w:cs="Times New Roman"/>
          <w:szCs w:val="24"/>
        </w:rPr>
        <w:t>Recurrent neural networks address this issue. They are networks with loops in them, allowing information to persist.</w:t>
      </w:r>
    </w:p>
    <w:p w14:paraId="073E44D0"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5D57D91B" wp14:editId="0E30D46D">
            <wp:extent cx="5943600" cy="1561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AE2A3AB" w14:textId="77777777" w:rsidR="008F63D2" w:rsidRDefault="008F63D2" w:rsidP="008F63D2">
      <w:pPr>
        <w:rPr>
          <w:rFonts w:cs="Times New Roman"/>
          <w:szCs w:val="24"/>
        </w:rPr>
      </w:pPr>
      <w:r w:rsidRPr="001C7FD5">
        <w:rPr>
          <w:rFonts w:cs="Times New Roman"/>
          <w:szCs w:val="24"/>
        </w:rPr>
        <w:t>Sometimes, we only need to look at recent information to perform the present task.</w:t>
      </w:r>
      <w:r>
        <w:rPr>
          <w:rFonts w:cs="Times New Roman"/>
          <w:szCs w:val="24"/>
        </w:rPr>
        <w:t xml:space="preserve"> </w:t>
      </w:r>
      <w:r w:rsidRPr="001C7FD5">
        <w:rPr>
          <w:rFonts w:cs="Times New Roman"/>
          <w:szCs w:val="24"/>
        </w:rPr>
        <w:t>In such cases, where the gap between the relevant information and the place that it’s needed is small, RNNs can learn to use the past information.</w:t>
      </w:r>
    </w:p>
    <w:p w14:paraId="63ADDB98" w14:textId="77777777" w:rsidR="008F63D2" w:rsidRDefault="008F63D2" w:rsidP="008F63D2">
      <w:pPr>
        <w:rPr>
          <w:rFonts w:cs="Times New Roman"/>
          <w:szCs w:val="24"/>
        </w:rPr>
      </w:pPr>
      <w:r w:rsidRPr="001C7FD5">
        <w:rPr>
          <w:rFonts w:cs="Times New Roman"/>
          <w:szCs w:val="24"/>
        </w:rPr>
        <w:t>But there are also cases where we need more contexts. Consider trying to predict the last word in the text “I grew up in France… I speak fluent French.”</w:t>
      </w:r>
      <w:r>
        <w:rPr>
          <w:rFonts w:cs="Times New Roman"/>
          <w:szCs w:val="24"/>
        </w:rPr>
        <w:t xml:space="preserve"> </w:t>
      </w:r>
      <w:r w:rsidRPr="001C7FD5">
        <w:rPr>
          <w:rFonts w:cs="Times New Roman"/>
          <w:szCs w:val="24"/>
        </w:rPr>
        <w:t xml:space="preserve">It’s entirely possible for the gap between the relevant information and the point where it </w:t>
      </w:r>
      <w:r>
        <w:rPr>
          <w:rFonts w:cs="Times New Roman"/>
          <w:szCs w:val="24"/>
        </w:rPr>
        <w:t xml:space="preserve">is needed to become very large. </w:t>
      </w:r>
      <w:r w:rsidRPr="001C7FD5">
        <w:rPr>
          <w:rFonts w:cs="Times New Roman"/>
          <w:szCs w:val="24"/>
        </w:rPr>
        <w:t>Unfortunately, as that gap grows, RNNs become unable to learn to connect the information</w:t>
      </w:r>
      <w:r>
        <w:rPr>
          <w:rFonts w:cs="Times New Roman"/>
          <w:szCs w:val="24"/>
        </w:rPr>
        <w:t>.</w:t>
      </w:r>
    </w:p>
    <w:p w14:paraId="1FCE3574" w14:textId="77777777" w:rsidR="008F63D2" w:rsidRDefault="008F63D2" w:rsidP="008F63D2">
      <w:pPr>
        <w:rPr>
          <w:rFonts w:cs="Times New Roman"/>
          <w:szCs w:val="24"/>
        </w:rPr>
      </w:pPr>
      <w:r>
        <w:rPr>
          <w:rFonts w:cs="Times New Roman"/>
          <w:szCs w:val="24"/>
        </w:rPr>
        <w:t>Thankfully, LSTMs Solves</w:t>
      </w:r>
      <w:r w:rsidRPr="001C7FD5">
        <w:rPr>
          <w:rFonts w:cs="Times New Roman"/>
          <w:szCs w:val="24"/>
        </w:rPr>
        <w:t xml:space="preserve"> this problem!</w:t>
      </w:r>
    </w:p>
    <w:p w14:paraId="44E577CF" w14:textId="77777777" w:rsidR="008F63D2" w:rsidRDefault="008F63D2" w:rsidP="008F63D2">
      <w:pPr>
        <w:rPr>
          <w:rFonts w:cs="Times New Roman"/>
          <w:szCs w:val="24"/>
        </w:rPr>
      </w:pPr>
    </w:p>
    <w:p w14:paraId="323223C8" w14:textId="77777777" w:rsidR="008F63D2" w:rsidRDefault="008F63D2" w:rsidP="005513E4">
      <w:pPr>
        <w:pStyle w:val="Heading2"/>
      </w:pPr>
      <w:r>
        <w:t>LSTM Networks</w:t>
      </w:r>
    </w:p>
    <w:p w14:paraId="4893727E" w14:textId="77777777" w:rsidR="008F63D2" w:rsidRDefault="008F63D2" w:rsidP="008F63D2">
      <w:pPr>
        <w:rPr>
          <w:rFonts w:cs="Times New Roman"/>
          <w:szCs w:val="24"/>
        </w:rPr>
      </w:pPr>
      <w:r w:rsidRPr="00AA018F">
        <w:rPr>
          <w:rFonts w:cs="Times New Roman"/>
          <w:szCs w:val="24"/>
        </w:rPr>
        <w:t>Long Short Term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Default="008F63D2" w:rsidP="008F63D2">
      <w:pPr>
        <w:rPr>
          <w:rFonts w:cs="Times New Roman"/>
          <w:szCs w:val="24"/>
        </w:rPr>
      </w:pPr>
      <w:r w:rsidRPr="00AA018F">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Default="008F63D2" w:rsidP="008F63D2">
      <w:pPr>
        <w:rPr>
          <w:rFonts w:cs="Times New Roman"/>
          <w:szCs w:val="24"/>
        </w:rPr>
      </w:pPr>
      <w:r w:rsidRPr="00CD0C68">
        <w:rPr>
          <w:rFonts w:cs="Times New Roman"/>
          <w:szCs w:val="24"/>
        </w:rPr>
        <w:lastRenderedPageBreak/>
        <w:t>All recurrent neural networks have the form of a chain of repeating modules of neural network. In standard RNNs, this repeating module will have a very simple structure, such as a single tanh layer.</w:t>
      </w:r>
    </w:p>
    <w:p w14:paraId="57A2F4D5"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0252177E" wp14:editId="225BF19A">
            <wp:extent cx="5943600" cy="2223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2197621A" w14:textId="77777777" w:rsidR="008F63D2" w:rsidRDefault="008F63D2" w:rsidP="008F63D2">
      <w:pPr>
        <w:rPr>
          <w:rFonts w:cs="Times New Roman"/>
          <w:szCs w:val="24"/>
        </w:rPr>
      </w:pPr>
      <w:r w:rsidRPr="00E036DB">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3C505699" wp14:editId="7116F828">
            <wp:extent cx="5943600" cy="2232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2B0B363B" w14:textId="77777777" w:rsidR="008F63D2" w:rsidRPr="00630085" w:rsidRDefault="008F63D2" w:rsidP="008F63D2">
      <w:pPr>
        <w:rPr>
          <w:rFonts w:cs="Times New Roman"/>
          <w:szCs w:val="24"/>
        </w:rPr>
      </w:pPr>
      <w:r w:rsidRPr="00630085">
        <w:rPr>
          <w:rFonts w:cs="Times New Roman"/>
          <w:szCs w:val="24"/>
        </w:rPr>
        <w:t xml:space="preserve">The key to LSTMs is the cell state, the horizontal line running </w:t>
      </w:r>
      <w:r>
        <w:rPr>
          <w:rFonts w:cs="Times New Roman"/>
          <w:szCs w:val="24"/>
        </w:rPr>
        <w:t>through the top of the diagram.</w:t>
      </w:r>
    </w:p>
    <w:p w14:paraId="682C466E" w14:textId="77777777" w:rsidR="008F63D2" w:rsidRDefault="008F63D2" w:rsidP="008F63D2">
      <w:pPr>
        <w:rPr>
          <w:rFonts w:cs="Times New Roman"/>
          <w:szCs w:val="24"/>
        </w:rPr>
      </w:pPr>
      <w:r w:rsidRPr="00630085">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Default="008F63D2" w:rsidP="008F63D2">
      <w:pPr>
        <w:rPr>
          <w:rFonts w:cs="Times New Roman"/>
          <w:szCs w:val="24"/>
        </w:rPr>
      </w:pPr>
      <w:r>
        <w:rPr>
          <w:rFonts w:cs="Times New Roman"/>
          <w:noProof/>
          <w:szCs w:val="24"/>
          <w:lang w:val="en-IN" w:eastAsia="en-IN"/>
        </w:rPr>
        <w:lastRenderedPageBreak/>
        <w:drawing>
          <wp:inline distT="0" distB="0" distL="0" distR="0" wp14:anchorId="193B08CD" wp14:editId="08CD541A">
            <wp:extent cx="5943600" cy="183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05EAA9BE" w14:textId="77777777" w:rsidR="008F63D2" w:rsidRPr="00D12FED" w:rsidRDefault="008F63D2" w:rsidP="008F63D2">
      <w:pPr>
        <w:rPr>
          <w:rFonts w:cs="Times New Roman"/>
          <w:szCs w:val="24"/>
        </w:rPr>
      </w:pPr>
      <w:r w:rsidRPr="00D12FED">
        <w:rPr>
          <w:rFonts w:cs="Times New Roman"/>
          <w:szCs w:val="24"/>
        </w:rPr>
        <w:t>The LSTM does have the ability to remove or add information to the cell state, carefully regula</w:t>
      </w:r>
      <w:r>
        <w:rPr>
          <w:rFonts w:cs="Times New Roman"/>
          <w:szCs w:val="24"/>
        </w:rPr>
        <w:t>ted by structures called gates.</w:t>
      </w:r>
    </w:p>
    <w:p w14:paraId="167E800B" w14:textId="77777777" w:rsidR="008F63D2" w:rsidRDefault="008F63D2" w:rsidP="008F63D2">
      <w:pPr>
        <w:rPr>
          <w:rFonts w:cs="Times New Roman"/>
          <w:szCs w:val="24"/>
        </w:rPr>
      </w:pPr>
      <w:r w:rsidRPr="00D12FED">
        <w:rPr>
          <w:rFonts w:cs="Times New Roman"/>
          <w:szCs w:val="24"/>
        </w:rPr>
        <w:t>Gates are a way to optionally let information through. They are composed out of a sigmoid neural net layer and a pointwise multiplication operation.</w:t>
      </w:r>
    </w:p>
    <w:p w14:paraId="0E02EB4F" w14:textId="77777777" w:rsidR="008F63D2" w:rsidRDefault="008F63D2" w:rsidP="008F63D2">
      <w:pPr>
        <w:rPr>
          <w:rFonts w:cs="Times New Roman"/>
          <w:szCs w:val="24"/>
        </w:rPr>
      </w:pPr>
    </w:p>
    <w:p w14:paraId="2109E9DA" w14:textId="77777777" w:rsidR="008F63D2" w:rsidRDefault="008F63D2" w:rsidP="005513E4">
      <w:pPr>
        <w:pStyle w:val="Heading2"/>
      </w:pPr>
      <w:r>
        <w:t>Preparing Data for applying LSTM</w:t>
      </w:r>
    </w:p>
    <w:p w14:paraId="145D13DC" w14:textId="4AE3778F" w:rsidR="008F63D2" w:rsidRDefault="008F63D2" w:rsidP="008F63D2">
      <w:pPr>
        <w:rPr>
          <w:rFonts w:cs="Times New Roman"/>
          <w:szCs w:val="24"/>
        </w:rPr>
      </w:pPr>
      <w:r>
        <w:rPr>
          <w:rFonts w:cs="Times New Roman"/>
          <w:szCs w:val="24"/>
        </w:rPr>
        <w:t>Scale data values between 0 and 1 for faster convergence using gradient descent. Prepare input for each of data point as set of previous 12 data point, e.g. for 13th data point a</w:t>
      </w:r>
      <w:r>
        <w:rPr>
          <w:rFonts w:cs="Times New Roman"/>
          <w:szCs w:val="24"/>
          <w:vertAlign w:val="subscript"/>
        </w:rPr>
        <w:t>13</w:t>
      </w:r>
      <w:r w:rsidR="005513E4">
        <w:rPr>
          <w:rFonts w:cs="Times New Roman"/>
          <w:szCs w:val="24"/>
        </w:rPr>
        <w:t xml:space="preserve">, </w:t>
      </w:r>
      <w:r>
        <w:rPr>
          <w:rFonts w:cs="Times New Roman"/>
          <w:szCs w:val="24"/>
        </w:rPr>
        <w:t>the input will be set (a</w:t>
      </w:r>
      <w:r>
        <w:rPr>
          <w:rFonts w:cs="Times New Roman"/>
          <w:szCs w:val="24"/>
          <w:vertAlign w:val="subscript"/>
        </w:rPr>
        <w:t xml:space="preserve">1, </w:t>
      </w:r>
      <w:r>
        <w:rPr>
          <w:rFonts w:cs="Times New Roman"/>
          <w:szCs w:val="24"/>
        </w:rPr>
        <w:t>a</w:t>
      </w:r>
      <w:r>
        <w:rPr>
          <w:rFonts w:cs="Times New Roman"/>
          <w:szCs w:val="24"/>
          <w:vertAlign w:val="subscript"/>
        </w:rPr>
        <w:t>2</w:t>
      </w:r>
      <w:r>
        <w:rPr>
          <w:rFonts w:cs="Times New Roman"/>
          <w:szCs w:val="24"/>
        </w:rPr>
        <w:t>, a</w:t>
      </w:r>
      <w:r>
        <w:rPr>
          <w:rFonts w:cs="Times New Roman"/>
          <w:szCs w:val="24"/>
          <w:vertAlign w:val="subscript"/>
        </w:rPr>
        <w:t>3</w:t>
      </w:r>
      <w:r>
        <w:rPr>
          <w:rFonts w:cs="Times New Roman"/>
          <w:szCs w:val="24"/>
        </w:rPr>
        <w:t>, a</w:t>
      </w:r>
      <w:r>
        <w:rPr>
          <w:rFonts w:cs="Times New Roman"/>
          <w:szCs w:val="24"/>
          <w:vertAlign w:val="subscript"/>
        </w:rPr>
        <w:t>4</w:t>
      </w:r>
      <w:r>
        <w:rPr>
          <w:rFonts w:cs="Times New Roman"/>
          <w:szCs w:val="24"/>
        </w:rPr>
        <w:t>, a</w:t>
      </w:r>
      <w:r>
        <w:rPr>
          <w:rFonts w:cs="Times New Roman"/>
          <w:szCs w:val="24"/>
          <w:vertAlign w:val="subscript"/>
        </w:rPr>
        <w:t>5</w:t>
      </w:r>
      <w:r>
        <w:rPr>
          <w:rFonts w:cs="Times New Roman"/>
          <w:szCs w:val="24"/>
        </w:rPr>
        <w:t>, a</w:t>
      </w:r>
      <w:r>
        <w:rPr>
          <w:rFonts w:cs="Times New Roman"/>
          <w:szCs w:val="24"/>
          <w:vertAlign w:val="subscript"/>
        </w:rPr>
        <w:t>6</w:t>
      </w:r>
      <w:r>
        <w:rPr>
          <w:rFonts w:cs="Times New Roman"/>
          <w:szCs w:val="24"/>
        </w:rPr>
        <w:t>, a</w:t>
      </w:r>
      <w:r>
        <w:rPr>
          <w:rFonts w:cs="Times New Roman"/>
          <w:szCs w:val="24"/>
          <w:vertAlign w:val="subscript"/>
        </w:rPr>
        <w:t>7</w:t>
      </w:r>
      <w:r>
        <w:rPr>
          <w:rFonts w:cs="Times New Roman"/>
          <w:szCs w:val="24"/>
        </w:rPr>
        <w:t>, a</w:t>
      </w:r>
      <w:r>
        <w:rPr>
          <w:rFonts w:cs="Times New Roman"/>
          <w:szCs w:val="24"/>
          <w:vertAlign w:val="subscript"/>
        </w:rPr>
        <w:t>8</w:t>
      </w:r>
      <w:r>
        <w:rPr>
          <w:rFonts w:cs="Times New Roman"/>
          <w:szCs w:val="24"/>
        </w:rPr>
        <w:t>, a</w:t>
      </w:r>
      <w:r>
        <w:rPr>
          <w:rFonts w:cs="Times New Roman"/>
          <w:szCs w:val="24"/>
          <w:vertAlign w:val="subscript"/>
        </w:rPr>
        <w:t>9</w:t>
      </w:r>
      <w:r>
        <w:rPr>
          <w:rFonts w:cs="Times New Roman"/>
          <w:szCs w:val="24"/>
        </w:rPr>
        <w:t>, a</w:t>
      </w:r>
      <w:r>
        <w:rPr>
          <w:rFonts w:cs="Times New Roman"/>
          <w:szCs w:val="24"/>
          <w:vertAlign w:val="subscript"/>
        </w:rPr>
        <w:t>10</w:t>
      </w:r>
      <w:r>
        <w:rPr>
          <w:rFonts w:cs="Times New Roman"/>
          <w:szCs w:val="24"/>
        </w:rPr>
        <w:t>, a</w:t>
      </w:r>
      <w:r>
        <w:rPr>
          <w:rFonts w:cs="Times New Roman"/>
          <w:szCs w:val="24"/>
          <w:vertAlign w:val="subscript"/>
        </w:rPr>
        <w:t>11</w:t>
      </w:r>
      <w:r>
        <w:rPr>
          <w:rFonts w:cs="Times New Roman"/>
          <w:szCs w:val="24"/>
        </w:rPr>
        <w:t>, a</w:t>
      </w:r>
      <w:r>
        <w:rPr>
          <w:rFonts w:cs="Times New Roman"/>
          <w:szCs w:val="24"/>
          <w:vertAlign w:val="subscript"/>
        </w:rPr>
        <w:t>12</w:t>
      </w:r>
      <w:r>
        <w:rPr>
          <w:rFonts w:cs="Times New Roman"/>
          <w:szCs w:val="24"/>
        </w:rPr>
        <w:t>) and the output will be a</w:t>
      </w:r>
      <w:r>
        <w:rPr>
          <w:rFonts w:cs="Times New Roman"/>
          <w:szCs w:val="24"/>
          <w:vertAlign w:val="subscript"/>
        </w:rPr>
        <w:t>13</w:t>
      </w:r>
      <w:r>
        <w:rPr>
          <w:rFonts w:cs="Times New Roman"/>
          <w:szCs w:val="24"/>
        </w:rPr>
        <w:t>. Store all these input sets in a</w:t>
      </w:r>
      <w:r w:rsidR="005513E4">
        <w:rPr>
          <w:rFonts w:cs="Times New Roman"/>
          <w:szCs w:val="24"/>
        </w:rPr>
        <w:t>n</w:t>
      </w:r>
      <w:r>
        <w:rPr>
          <w:rFonts w:cs="Times New Roman"/>
          <w:szCs w:val="24"/>
        </w:rPr>
        <w:t xml:space="preserve"> input list and outputs in output list.</w:t>
      </w:r>
    </w:p>
    <w:p w14:paraId="51CF9339" w14:textId="77777777" w:rsidR="008F63D2" w:rsidRDefault="008F63D2" w:rsidP="008F63D2">
      <w:pPr>
        <w:rPr>
          <w:rFonts w:cs="Times New Roman"/>
          <w:szCs w:val="24"/>
        </w:rPr>
      </w:pPr>
    </w:p>
    <w:p w14:paraId="234FC34E" w14:textId="77777777" w:rsidR="008F63D2" w:rsidRDefault="008F63D2" w:rsidP="005513E4">
      <w:pPr>
        <w:pStyle w:val="Heading2"/>
      </w:pPr>
      <w:r>
        <w:t>LSTM Model Specification</w:t>
      </w:r>
    </w:p>
    <w:p w14:paraId="460459C2" w14:textId="77777777" w:rsidR="008F63D2" w:rsidRDefault="008F63D2" w:rsidP="008F63D2">
      <w:pPr>
        <w:rPr>
          <w:rFonts w:cs="Times New Roman"/>
          <w:szCs w:val="24"/>
        </w:rPr>
      </w:pPr>
      <w:r>
        <w:rPr>
          <w:rFonts w:cs="Times New Roman"/>
          <w:szCs w:val="24"/>
        </w:rPr>
        <w:t>We have four layers model, which is arranged as following:</w:t>
      </w:r>
    </w:p>
    <w:p w14:paraId="2FF439D3"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LSTM layer of 200 nodes with 0.2 dropout</w:t>
      </w:r>
    </w:p>
    <w:p w14:paraId="475B1F08"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LSTM layer of 200 nodes with 0.2 dropout</w:t>
      </w:r>
    </w:p>
    <w:p w14:paraId="0DC24569"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LSTM layer of 150 nodes with 0.2 dropout</w:t>
      </w:r>
    </w:p>
    <w:p w14:paraId="70ED75E7"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Dense layer with ‘linear’ activation.</w:t>
      </w:r>
    </w:p>
    <w:p w14:paraId="60D117ED" w14:textId="77777777" w:rsidR="008F63D2" w:rsidRDefault="008F63D2" w:rsidP="008F63D2">
      <w:pPr>
        <w:rPr>
          <w:rFonts w:cs="Times New Roman"/>
          <w:szCs w:val="24"/>
        </w:rPr>
      </w:pPr>
      <w:r>
        <w:rPr>
          <w:rFonts w:cs="Times New Roman"/>
          <w:szCs w:val="24"/>
        </w:rPr>
        <w:t>After defining our model, we compile it using mean-squared-error as loss function and Adam optimizer.</w:t>
      </w:r>
    </w:p>
    <w:p w14:paraId="508FC66C" w14:textId="77777777" w:rsidR="008F63D2" w:rsidRDefault="008F63D2" w:rsidP="008F63D2">
      <w:pPr>
        <w:rPr>
          <w:rFonts w:cs="Times New Roman"/>
          <w:szCs w:val="24"/>
        </w:rPr>
      </w:pPr>
      <w:r>
        <w:rPr>
          <w:rFonts w:cs="Times New Roman"/>
          <w:szCs w:val="24"/>
        </w:rPr>
        <w:t>Now we fit our model for prepared input and output with batch size of 15 for 30 epochs.</w:t>
      </w:r>
    </w:p>
    <w:p w14:paraId="36BC0995" w14:textId="77777777" w:rsidR="008F63D2" w:rsidRDefault="008F63D2" w:rsidP="008F63D2">
      <w:pPr>
        <w:rPr>
          <w:rFonts w:cs="Times New Roman"/>
          <w:szCs w:val="24"/>
        </w:rPr>
      </w:pPr>
      <w:r>
        <w:rPr>
          <w:rFonts w:cs="Times New Roman"/>
          <w:szCs w:val="24"/>
        </w:rPr>
        <w:t>Then we predict data values for next 15 months one by one, however we can do this in one go as well. These predicted values will be scaled in between 0 and 1 hence we need to inverse transform these values to get actual value for trade of that month.</w:t>
      </w:r>
    </w:p>
    <w:p w14:paraId="66C865A1" w14:textId="77777777" w:rsidR="008F63D2" w:rsidRDefault="008F63D2" w:rsidP="008F63D2">
      <w:pPr>
        <w:rPr>
          <w:rFonts w:cs="Times New Roman"/>
          <w:szCs w:val="24"/>
        </w:rPr>
      </w:pPr>
    </w:p>
    <w:p w14:paraId="30EFBCC9" w14:textId="77777777" w:rsidR="008F63D2" w:rsidRDefault="008F63D2" w:rsidP="00C93808">
      <w:pPr>
        <w:pStyle w:val="Heading2"/>
      </w:pPr>
      <w:r>
        <w:t>Results</w:t>
      </w:r>
    </w:p>
    <w:p w14:paraId="782A490D" w14:textId="77777777" w:rsidR="008F63D2" w:rsidRDefault="008F63D2" w:rsidP="008F63D2">
      <w:pPr>
        <w:rPr>
          <w:rFonts w:cs="Times New Roman"/>
          <w:szCs w:val="24"/>
        </w:rPr>
      </w:pPr>
      <w:r>
        <w:rPr>
          <w:rFonts w:cs="Times New Roman"/>
          <w:szCs w:val="24"/>
        </w:rPr>
        <w:t xml:space="preserve">We have predicted total 15 data points with mean of 3363.970323 and </w:t>
      </w:r>
      <w:r w:rsidRPr="0083792F">
        <w:rPr>
          <w:rFonts w:cs="Times New Roman"/>
          <w:szCs w:val="24"/>
        </w:rPr>
        <w:t>st</w:t>
      </w:r>
      <w:r>
        <w:rPr>
          <w:rFonts w:cs="Times New Roman"/>
          <w:szCs w:val="24"/>
        </w:rPr>
        <w:t>an</w:t>
      </w:r>
      <w:r w:rsidRPr="0083792F">
        <w:rPr>
          <w:rFonts w:cs="Times New Roman"/>
          <w:szCs w:val="24"/>
        </w:rPr>
        <w:t>d</w:t>
      </w:r>
      <w:r>
        <w:rPr>
          <w:rFonts w:cs="Times New Roman"/>
          <w:szCs w:val="24"/>
        </w:rPr>
        <w:t xml:space="preserve">ard deviation of </w:t>
      </w:r>
      <w:r w:rsidRPr="0083792F">
        <w:rPr>
          <w:rFonts w:cs="Times New Roman"/>
          <w:szCs w:val="24"/>
        </w:rPr>
        <w:t>2352.545462</w:t>
      </w:r>
      <w:r>
        <w:rPr>
          <w:rFonts w:cs="Times New Roman"/>
          <w:szCs w:val="24"/>
        </w:rPr>
        <w:t>.</w:t>
      </w:r>
    </w:p>
    <w:p w14:paraId="0941765B"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482022B1" wp14:editId="13DFB173">
            <wp:extent cx="5943600" cy="3128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import_data_prediction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2F6633A3" w14:textId="77777777" w:rsidR="008F63D2" w:rsidRDefault="008F63D2" w:rsidP="008F63D2">
      <w:pPr>
        <w:rPr>
          <w:rFonts w:cs="Times New Roman"/>
          <w:szCs w:val="24"/>
        </w:rPr>
      </w:pPr>
    </w:p>
    <w:p w14:paraId="7ED7BEFD" w14:textId="77777777" w:rsidR="008F63D2" w:rsidRDefault="008F63D2" w:rsidP="00C93808">
      <w:pPr>
        <w:pStyle w:val="Heading2"/>
      </w:pPr>
      <w:r>
        <w:t>Conclusion</w:t>
      </w:r>
    </w:p>
    <w:p w14:paraId="35C6FAC1"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The mean of Error in forecasting is 3363.970323 and standard deviation is 2352.545462.</w:t>
      </w:r>
    </w:p>
    <w:p w14:paraId="2D8E87EB"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To get more accurate forecasting we should fine tune our model’s parameter in a better way.</w:t>
      </w:r>
    </w:p>
    <w:p w14:paraId="500118FD"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We can also modify our model’s network structure.</w:t>
      </w:r>
    </w:p>
    <w:p w14:paraId="55287AD9"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The brighter side is that our model is able to forecast right trend of trade import amount.</w:t>
      </w:r>
    </w:p>
    <w:p w14:paraId="0CFDC7FA"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As we have only 165 data points (150 training + 15 validations), it’s too much to ask for a very high accuracy.</w:t>
      </w:r>
    </w:p>
    <w:p w14:paraId="7EED7FEF" w14:textId="77777777" w:rsidR="008F63D2" w:rsidRDefault="008F63D2" w:rsidP="008F63D2">
      <w:pPr>
        <w:pStyle w:val="ListParagraph"/>
        <w:numPr>
          <w:ilvl w:val="0"/>
          <w:numId w:val="7"/>
        </w:numPr>
        <w:spacing w:after="200" w:line="276" w:lineRule="auto"/>
        <w:rPr>
          <w:rFonts w:cs="Times New Roman"/>
          <w:szCs w:val="24"/>
        </w:rPr>
      </w:pPr>
      <w:r w:rsidRPr="00BB064D">
        <w:rPr>
          <w:rFonts w:cs="Times New Roman"/>
          <w:szCs w:val="24"/>
        </w:rPr>
        <w:t>More data points will improve our model’s accuracy.</w:t>
      </w:r>
    </w:p>
    <w:p w14:paraId="7851E3EA" w14:textId="77777777" w:rsidR="008F63D2" w:rsidRDefault="008F63D2" w:rsidP="008F63D2">
      <w:pPr>
        <w:rPr>
          <w:rFonts w:cs="Times New Roman"/>
          <w:szCs w:val="24"/>
        </w:rPr>
      </w:pPr>
    </w:p>
    <w:p w14:paraId="78A17E04" w14:textId="77777777" w:rsidR="008F63D2" w:rsidRDefault="008F63D2" w:rsidP="008F63D2">
      <w:pPr>
        <w:rPr>
          <w:rFonts w:cs="Times New Roman"/>
          <w:szCs w:val="24"/>
        </w:rPr>
      </w:pPr>
    </w:p>
    <w:p w14:paraId="666C62F3" w14:textId="77777777" w:rsidR="008F63D2" w:rsidRPr="005300D9" w:rsidRDefault="008F63D2" w:rsidP="00C93808">
      <w:pPr>
        <w:pStyle w:val="Heading2"/>
      </w:pPr>
      <w:r>
        <w:t>Technologies Used</w:t>
      </w:r>
    </w:p>
    <w:p w14:paraId="671CFC16" w14:textId="77777777" w:rsidR="008F63D2" w:rsidRPr="00837648" w:rsidRDefault="008F63D2" w:rsidP="008F63D2">
      <w:pPr>
        <w:rPr>
          <w:rFonts w:cs="Times New Roman"/>
          <w:szCs w:val="24"/>
        </w:rPr>
      </w:pPr>
      <w:r>
        <w:rPr>
          <w:rFonts w:cs="Times New Roman"/>
          <w:szCs w:val="24"/>
        </w:rPr>
        <w:t>Python, Jupyter Notebook, Tableau</w:t>
      </w:r>
    </w:p>
    <w:p w14:paraId="5DFFC2D7" w14:textId="77777777" w:rsidR="008F63D2" w:rsidRDefault="008F63D2" w:rsidP="008F63D2">
      <w:pPr>
        <w:rPr>
          <w:rFonts w:cs="Times New Roman"/>
          <w:sz w:val="48"/>
          <w:szCs w:val="48"/>
        </w:rPr>
      </w:pPr>
    </w:p>
    <w:p w14:paraId="745B6DFE" w14:textId="77777777" w:rsidR="00C93808" w:rsidRDefault="00C93808" w:rsidP="008F63D2">
      <w:pPr>
        <w:jc w:val="center"/>
        <w:rPr>
          <w:rFonts w:cs="Times New Roman"/>
          <w:sz w:val="48"/>
          <w:szCs w:val="48"/>
        </w:rPr>
      </w:pPr>
    </w:p>
    <w:p w14:paraId="37E28CB2" w14:textId="77777777" w:rsidR="008F63D2" w:rsidRDefault="008F63D2" w:rsidP="00C93808">
      <w:pPr>
        <w:pStyle w:val="Heading1"/>
      </w:pPr>
      <w:r>
        <w:t>Future Prospects</w:t>
      </w:r>
    </w:p>
    <w:p w14:paraId="1103B936" w14:textId="77777777" w:rsidR="008F63D2" w:rsidRPr="008F63D2" w:rsidRDefault="008F63D2" w:rsidP="008F63D2"/>
    <w:sectPr w:rsidR="008F63D2" w:rsidRPr="008F63D2" w:rsidSect="00183D7F">
      <w:headerReference w:type="default" r:id="rId34"/>
      <w:footerReference w:type="default" r:id="rId35"/>
      <w:headerReference w:type="first" r:id="rId36"/>
      <w:footerReference w:type="firs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B996E7" w14:textId="77777777" w:rsidR="00A255FD" w:rsidRDefault="00A255FD">
      <w:pPr>
        <w:spacing w:after="0" w:line="240" w:lineRule="auto"/>
      </w:pPr>
      <w:r>
        <w:separator/>
      </w:r>
    </w:p>
  </w:endnote>
  <w:endnote w:type="continuationSeparator" w:id="0">
    <w:p w14:paraId="57731D13" w14:textId="77777777" w:rsidR="00A255FD" w:rsidRDefault="00A25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5336735"/>
      <w:docPartObj>
        <w:docPartGallery w:val="Page Numbers (Bottom of Page)"/>
        <w:docPartUnique/>
      </w:docPartObj>
    </w:sdtPr>
    <w:sdtEndPr>
      <w:rPr>
        <w:noProof/>
      </w:rPr>
    </w:sdtEndPr>
    <w:sdtContent>
      <w:p w14:paraId="68488355" w14:textId="77777777" w:rsidR="001369AB" w:rsidRDefault="001369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334C3" w14:textId="77777777" w:rsidR="001369AB" w:rsidRDefault="001369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185819"/>
      <w:docPartObj>
        <w:docPartGallery w:val="Page Numbers (Bottom of Page)"/>
        <w:docPartUnique/>
      </w:docPartObj>
    </w:sdtPr>
    <w:sdtEndPr>
      <w:rPr>
        <w:noProof/>
      </w:rPr>
    </w:sdtEndPr>
    <w:sdtContent>
      <w:p w14:paraId="2F97A610" w14:textId="5F951DC1" w:rsidR="001369AB" w:rsidRDefault="001369AB">
        <w:pPr>
          <w:pStyle w:val="Footer"/>
          <w:jc w:val="right"/>
        </w:pPr>
        <w:r>
          <w:fldChar w:fldCharType="begin"/>
        </w:r>
        <w:r>
          <w:instrText xml:space="preserve"> PAGE   \* MERGEFORMAT </w:instrText>
        </w:r>
        <w:r>
          <w:fldChar w:fldCharType="separate"/>
        </w:r>
        <w:r w:rsidR="00E17430">
          <w:rPr>
            <w:noProof/>
          </w:rPr>
          <w:t>1</w:t>
        </w:r>
        <w:r>
          <w:rPr>
            <w:noProof/>
          </w:rPr>
          <w:fldChar w:fldCharType="end"/>
        </w:r>
      </w:p>
    </w:sdtContent>
  </w:sdt>
  <w:p w14:paraId="2298FFFC" w14:textId="77777777" w:rsidR="001369AB" w:rsidRDefault="001369AB" w:rsidP="00FF0FF9">
    <w:pPr>
      <w:pStyle w:val="Footer"/>
    </w:pPr>
    <w:r>
      <w:t>Akarsh Somani (162) and Gaurav Misra (172)</w:t>
    </w:r>
  </w:p>
  <w:p w14:paraId="430829A1" w14:textId="54692A85" w:rsidR="001369AB" w:rsidRDefault="001369AB">
    <w:pPr>
      <w:pStyle w:val="Footer"/>
    </w:pPr>
    <w:r>
      <w:t>Indian Trade Data Analysis and Forecasting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1860B" w14:textId="77777777" w:rsidR="001369AB" w:rsidRDefault="001369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E5B2BB" w14:textId="77777777" w:rsidR="00A255FD" w:rsidRDefault="00A255FD">
      <w:pPr>
        <w:spacing w:after="0" w:line="240" w:lineRule="auto"/>
      </w:pPr>
      <w:r>
        <w:separator/>
      </w:r>
    </w:p>
  </w:footnote>
  <w:footnote w:type="continuationSeparator" w:id="0">
    <w:p w14:paraId="1C59D6B9" w14:textId="77777777" w:rsidR="00A255FD" w:rsidRDefault="00A25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12195"/>
      <w:docPartObj>
        <w:docPartGallery w:val="Page Numbers (Top of Page)"/>
        <w:docPartUnique/>
      </w:docPartObj>
    </w:sdtPr>
    <w:sdtEndPr>
      <w:rPr>
        <w:noProof/>
      </w:rPr>
    </w:sdtEndPr>
    <w:sdtContent>
      <w:p w14:paraId="55F131AF" w14:textId="63140CFE" w:rsidR="001369AB" w:rsidRDefault="001369A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88AD10" w14:textId="77777777" w:rsidR="001369AB" w:rsidRDefault="001369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1E848" w14:textId="3FCC86F0" w:rsidR="001369AB" w:rsidRPr="0088016B" w:rsidRDefault="001369AB" w:rsidP="0088016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D7102CDC96354A6E8DAD58143E1A7884"/>
      </w:placeholder>
      <w:temporary/>
      <w:showingPlcHdr/>
    </w:sdtPr>
    <w:sdtContent>
      <w:p w14:paraId="23541659" w14:textId="77777777" w:rsidR="001369AB" w:rsidRDefault="001369AB">
        <w:pPr>
          <w:pStyle w:val="Header"/>
        </w:pPr>
        <w:r>
          <w:t>[Type here]</w:t>
        </w:r>
      </w:p>
    </w:sdtContent>
  </w:sdt>
  <w:p w14:paraId="6A368E44" w14:textId="2432B626" w:rsidR="001369AB" w:rsidRDefault="001369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942F42"/>
    <w:multiLevelType w:val="hybridMultilevel"/>
    <w:tmpl w:val="44C21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nsid w:val="6A742B23"/>
    <w:multiLevelType w:val="hybridMultilevel"/>
    <w:tmpl w:val="54B06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4"/>
  </w:num>
  <w:num w:numId="3">
    <w:abstractNumId w:val="6"/>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633B2"/>
    <w:rsid w:val="000E6B6C"/>
    <w:rsid w:val="0013058F"/>
    <w:rsid w:val="001369AB"/>
    <w:rsid w:val="00183D7F"/>
    <w:rsid w:val="001B62B5"/>
    <w:rsid w:val="00251640"/>
    <w:rsid w:val="002742F8"/>
    <w:rsid w:val="002B35B7"/>
    <w:rsid w:val="002D158C"/>
    <w:rsid w:val="00370560"/>
    <w:rsid w:val="003706AB"/>
    <w:rsid w:val="003B7C0E"/>
    <w:rsid w:val="003C2584"/>
    <w:rsid w:val="003E2FBE"/>
    <w:rsid w:val="005513E4"/>
    <w:rsid w:val="005A2035"/>
    <w:rsid w:val="00683A4C"/>
    <w:rsid w:val="00776816"/>
    <w:rsid w:val="007C141F"/>
    <w:rsid w:val="0084373B"/>
    <w:rsid w:val="0088016B"/>
    <w:rsid w:val="008F3C64"/>
    <w:rsid w:val="008F63D2"/>
    <w:rsid w:val="009035CC"/>
    <w:rsid w:val="00973C4E"/>
    <w:rsid w:val="009B6BF4"/>
    <w:rsid w:val="009C2791"/>
    <w:rsid w:val="00A255FD"/>
    <w:rsid w:val="00A27970"/>
    <w:rsid w:val="00A55139"/>
    <w:rsid w:val="00AF10B9"/>
    <w:rsid w:val="00B4664D"/>
    <w:rsid w:val="00B7683F"/>
    <w:rsid w:val="00C73D55"/>
    <w:rsid w:val="00C91383"/>
    <w:rsid w:val="00C93808"/>
    <w:rsid w:val="00CB3754"/>
    <w:rsid w:val="00CD6DB2"/>
    <w:rsid w:val="00E17430"/>
    <w:rsid w:val="00E535FB"/>
    <w:rsid w:val="00EE7F77"/>
    <w:rsid w:val="00F105CB"/>
    <w:rsid w:val="00F3288B"/>
    <w:rsid w:val="00F87200"/>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3706AB"/>
    <w:pPr>
      <w:keepNext/>
      <w:keepLines/>
      <w:spacing w:before="240" w:after="0"/>
      <w:jc w:val="center"/>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3706AB"/>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2742F8"/>
    <w:pPr>
      <w:spacing w:after="100"/>
    </w:p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3706AB"/>
    <w:pPr>
      <w:keepNext/>
      <w:keepLines/>
      <w:spacing w:before="240" w:after="0"/>
      <w:jc w:val="center"/>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3706AB"/>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2742F8"/>
    <w:pPr>
      <w:spacing w:after="100"/>
    </w:p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n.wikipedia.org/wiki/Exponential_smoothing" TargetMode="External"/><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CC"/>
    <w:rsid w:val="001B55CC"/>
    <w:rsid w:val="00E72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102CDC96354A6E8DAD58143E1A7884">
    <w:name w:val="D7102CDC96354A6E8DAD58143E1A7884"/>
    <w:rsid w:val="001B55C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102CDC96354A6E8DAD58143E1A7884">
    <w:name w:val="D7102CDC96354A6E8DAD58143E1A7884"/>
    <w:rsid w:val="001B55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72A57-8873-4C0A-9178-5C5CFF19D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25</Pages>
  <Words>3349</Words>
  <Characters>19093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38</cp:revision>
  <dcterms:created xsi:type="dcterms:W3CDTF">2020-05-31T07:33:00Z</dcterms:created>
  <dcterms:modified xsi:type="dcterms:W3CDTF">2020-06-05T14:19:00Z</dcterms:modified>
</cp:coreProperties>
</file>