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3335E" w14:textId="77777777" w:rsidR="00B936C6" w:rsidRPr="00F91051" w:rsidRDefault="00B936C6" w:rsidP="00B936C6">
      <w:pPr>
        <w:spacing w:after="240"/>
        <w:jc w:val="center"/>
        <w:rPr>
          <w:sz w:val="24"/>
          <w:szCs w:val="24"/>
        </w:rPr>
      </w:pPr>
      <w:r w:rsidRPr="00F91051">
        <w:rPr>
          <w:sz w:val="24"/>
          <w:szCs w:val="24"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  <w:r w:rsidRPr="00F91051">
        <w:rPr>
          <w:sz w:val="24"/>
          <w:szCs w:val="24"/>
        </w:rPr>
        <w:br/>
        <w:t>«Сибирский государственный университет телекоммуникаций и информатики»</w:t>
      </w:r>
    </w:p>
    <w:p w14:paraId="3A968599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B902084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233C2AF1" w14:textId="77777777" w:rsidR="00835F7C" w:rsidRPr="00F91051" w:rsidRDefault="00300F42" w:rsidP="00300F42">
      <w:pPr>
        <w:pStyle w:val="Style7"/>
        <w:widowControl/>
        <w:spacing w:line="240" w:lineRule="auto"/>
        <w:jc w:val="righ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t>Кафедра вычислительных систем</w:t>
      </w:r>
    </w:p>
    <w:p w14:paraId="564821D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2847EB9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A268EB8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43E1AE2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3D9A3B79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0E875F5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51023283" w14:textId="77777777" w:rsidR="00835F7C" w:rsidRPr="00F91051" w:rsidRDefault="00835F7C">
      <w:pPr>
        <w:pStyle w:val="Style7"/>
        <w:widowControl/>
        <w:spacing w:line="240" w:lineRule="exact"/>
        <w:ind w:right="-1"/>
      </w:pPr>
    </w:p>
    <w:p w14:paraId="5C58A4C1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4FB55FC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7C28ED39" w14:textId="77777777" w:rsidR="00835F7C" w:rsidRPr="00F91051" w:rsidRDefault="00276B9E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b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b/>
          <w:sz w:val="24"/>
          <w:szCs w:val="24"/>
        </w:rPr>
        <w:t>ОТЧЕТ</w:t>
      </w:r>
    </w:p>
    <w:p w14:paraId="492194EC" w14:textId="77777777" w:rsidR="00835F7C" w:rsidRPr="00DF72BA" w:rsidRDefault="00276B9E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 xml:space="preserve"> по </w:t>
      </w:r>
      <w:r w:rsidR="00187CEC" w:rsidRPr="00F91051">
        <w:rPr>
          <w:rStyle w:val="FontStyle22"/>
          <w:rFonts w:ascii="Times New Roman" w:hAnsi="Times New Roman" w:cs="Times New Roman"/>
          <w:sz w:val="24"/>
          <w:szCs w:val="24"/>
        </w:rPr>
        <w:t>практической</w:t>
      </w:r>
      <w:r w:rsidR="00300F42" w:rsidRPr="00F91051">
        <w:rPr>
          <w:rStyle w:val="FontStyle22"/>
          <w:rFonts w:ascii="Times New Roman" w:hAnsi="Times New Roman" w:cs="Times New Roman"/>
          <w:sz w:val="24"/>
          <w:szCs w:val="24"/>
        </w:rPr>
        <w:t xml:space="preserve"> работе</w:t>
      </w:r>
      <w:r w:rsidR="00187CEC" w:rsidRPr="00F91051">
        <w:rPr>
          <w:rStyle w:val="FontStyle22"/>
          <w:rFonts w:ascii="Times New Roman" w:hAnsi="Times New Roman" w:cs="Times New Roman"/>
          <w:sz w:val="24"/>
          <w:szCs w:val="24"/>
        </w:rPr>
        <w:t xml:space="preserve"> </w:t>
      </w:r>
      <w:r w:rsidR="008A4367">
        <w:rPr>
          <w:rStyle w:val="FontStyle22"/>
          <w:rFonts w:ascii="Times New Roman" w:hAnsi="Times New Roman" w:cs="Times New Roman"/>
          <w:sz w:val="24"/>
          <w:szCs w:val="24"/>
        </w:rPr>
        <w:t>5</w:t>
      </w:r>
    </w:p>
    <w:p w14:paraId="285B0D42" w14:textId="77777777" w:rsidR="00835F7C" w:rsidRPr="00F91051" w:rsidRDefault="00835F7C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818698E" w14:textId="77777777" w:rsidR="00835F7C" w:rsidRPr="00F91051" w:rsidRDefault="00300F42" w:rsidP="00300F42">
      <w:pPr>
        <w:jc w:val="center"/>
        <w:rPr>
          <w:rFonts w:cs="Times New Roman"/>
          <w:sz w:val="24"/>
          <w:szCs w:val="24"/>
        </w:rPr>
      </w:pPr>
      <w:r w:rsidRPr="00F91051">
        <w:rPr>
          <w:rFonts w:cs="Times New Roman"/>
          <w:sz w:val="24"/>
          <w:szCs w:val="24"/>
        </w:rPr>
        <w:t>по дисциплине «</w:t>
      </w:r>
      <w:r w:rsidR="008A4367">
        <w:rPr>
          <w:rFonts w:cs="Times New Roman"/>
          <w:b/>
          <w:sz w:val="24"/>
          <w:szCs w:val="24"/>
        </w:rPr>
        <w:t xml:space="preserve">Основы разработки на </w:t>
      </w:r>
      <w:r w:rsidR="008A4367">
        <w:rPr>
          <w:rFonts w:cs="Times New Roman"/>
          <w:b/>
          <w:sz w:val="24"/>
          <w:szCs w:val="24"/>
          <w:lang w:val="en-US"/>
        </w:rPr>
        <w:t>Java</w:t>
      </w:r>
      <w:r w:rsidRPr="00F91051">
        <w:rPr>
          <w:rFonts w:cs="Times New Roman"/>
          <w:sz w:val="24"/>
          <w:szCs w:val="24"/>
        </w:rPr>
        <w:t>»</w:t>
      </w:r>
    </w:p>
    <w:p w14:paraId="6B96387C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7D01ED52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4DFA61CB" w14:textId="77777777" w:rsidR="00835F7C" w:rsidRPr="00F91051" w:rsidRDefault="00835F7C">
      <w:pPr>
        <w:pStyle w:val="Style17"/>
        <w:widowControl/>
        <w:spacing w:line="240" w:lineRule="auto"/>
        <w:ind w:right="-1"/>
        <w:contextualSpacing/>
        <w:jc w:val="center"/>
        <w:rPr>
          <w:rFonts w:ascii="Times New Roman" w:hAnsi="Times New Roman" w:cs="Times New Roman"/>
        </w:rPr>
      </w:pPr>
    </w:p>
    <w:p w14:paraId="19867E18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7A00DEC" w14:textId="77777777" w:rsidR="00835F7C" w:rsidRPr="00F91051" w:rsidRDefault="00835F7C">
      <w:pPr>
        <w:pStyle w:val="Style17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2430135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8"/>
        <w:gridCol w:w="2555"/>
        <w:gridCol w:w="2831"/>
      </w:tblGrid>
      <w:tr w:rsidR="00F91051" w:rsidRPr="00F91051" w14:paraId="543198E4" w14:textId="77777777">
        <w:tc>
          <w:tcPr>
            <w:tcW w:w="3964" w:type="dxa"/>
          </w:tcPr>
          <w:p w14:paraId="4F922C5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Выполнил:</w:t>
            </w:r>
          </w:p>
          <w:p w14:paraId="35BCCB05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студент гр. 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ИС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-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542</w:t>
            </w:r>
          </w:p>
          <w:p w14:paraId="26C5537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«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11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октября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20</w:t>
            </w:r>
            <w:r w:rsidR="000012FA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2</w:t>
            </w:r>
            <w:r w:rsidR="00211393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6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г.</w:t>
            </w:r>
          </w:p>
        </w:tc>
        <w:tc>
          <w:tcPr>
            <w:tcW w:w="2552" w:type="dxa"/>
            <w:vAlign w:val="bottom"/>
          </w:tcPr>
          <w:p w14:paraId="7B209FA0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2D98A65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11393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Кузугашев С.В.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F91051" w:rsidRPr="00F91051" w14:paraId="6C535607" w14:textId="77777777">
        <w:tc>
          <w:tcPr>
            <w:tcW w:w="3964" w:type="dxa"/>
          </w:tcPr>
          <w:p w14:paraId="0DC33B66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  <w:p w14:paraId="15CA5FFF" w14:textId="77777777" w:rsidR="00835F7C" w:rsidRPr="00F91051" w:rsidRDefault="00835F7C" w:rsidP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0FD165FF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vAlign w:val="bottom"/>
          </w:tcPr>
          <w:p w14:paraId="6F42AF7E" w14:textId="77777777" w:rsidR="00835F7C" w:rsidRPr="00F91051" w:rsidRDefault="00835F7C">
            <w:pPr>
              <w:pStyle w:val="Style17"/>
              <w:widowControl/>
              <w:spacing w:line="240" w:lineRule="exact"/>
              <w:ind w:right="-1"/>
              <w:jc w:val="right"/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35F7C" w:rsidRPr="00F91051" w14:paraId="13D9F20E" w14:textId="77777777">
        <w:tc>
          <w:tcPr>
            <w:tcW w:w="3964" w:type="dxa"/>
          </w:tcPr>
          <w:p w14:paraId="5418420D" w14:textId="77777777" w:rsidR="00835F7C" w:rsidRPr="00F91051" w:rsidRDefault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Проверил:</w:t>
            </w:r>
          </w:p>
          <w:p w14:paraId="41AAE223" w14:textId="77777777" w:rsidR="00835F7C" w:rsidRPr="00F91051" w:rsidRDefault="00B333D1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Ассистент</w:t>
            </w:r>
            <w:r w:rsidR="000012FA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к</w:t>
            </w:r>
            <w:r w:rsidR="00276B9E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афедры ВС</w:t>
            </w:r>
          </w:p>
          <w:p w14:paraId="53B22464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Fonts w:ascii="Times New Roman" w:hAnsi="Times New Roman" w:cs="Times New Roman"/>
              </w:rPr>
              <w:t>«</w:t>
            </w:r>
            <w:r w:rsidR="008A4367">
              <w:rPr>
                <w:rFonts w:ascii="Times New Roman" w:hAnsi="Times New Roman" w:cs="Times New Roman"/>
              </w:rPr>
              <w:t>12</w:t>
            </w:r>
            <w:r w:rsidRPr="00F91051">
              <w:rPr>
                <w:rFonts w:ascii="Times New Roman" w:hAnsi="Times New Roman" w:cs="Times New Roman"/>
              </w:rPr>
              <w:t>»</w:t>
            </w:r>
            <w:r w:rsidR="00D73CD8" w:rsidRPr="00F91051">
              <w:rPr>
                <w:rFonts w:ascii="Times New Roman" w:hAnsi="Times New Roman" w:cs="Times New Roman"/>
              </w:rPr>
              <w:t xml:space="preserve"> 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октября</w:t>
            </w:r>
            <w:r w:rsidR="008A4367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91051">
              <w:rPr>
                <w:rFonts w:ascii="Times New Roman" w:hAnsi="Times New Roman" w:cs="Times New Roman"/>
              </w:rPr>
              <w:t>20</w:t>
            </w:r>
            <w:r w:rsidR="000012FA" w:rsidRPr="00F91051">
              <w:rPr>
                <w:rFonts w:ascii="Times New Roman" w:hAnsi="Times New Roman" w:cs="Times New Roman"/>
              </w:rPr>
              <w:t>2</w:t>
            </w:r>
            <w:r w:rsidR="00D73CD8" w:rsidRPr="00F91051">
              <w:rPr>
                <w:rFonts w:ascii="Times New Roman" w:hAnsi="Times New Roman" w:cs="Times New Roman"/>
              </w:rPr>
              <w:t>6</w:t>
            </w:r>
            <w:r w:rsidRPr="00F91051">
              <w:rPr>
                <w:rFonts w:ascii="Times New Roman" w:hAnsi="Times New Roman" w:cs="Times New Roman"/>
              </w:rPr>
              <w:t xml:space="preserve"> г.</w:t>
            </w:r>
          </w:p>
        </w:tc>
        <w:tc>
          <w:tcPr>
            <w:tcW w:w="2552" w:type="dxa"/>
            <w:vAlign w:val="bottom"/>
          </w:tcPr>
          <w:p w14:paraId="742AFBB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3006E708" w14:textId="77777777" w:rsidR="00835F7C" w:rsidRPr="00F91051" w:rsidRDefault="00276B9E">
            <w:pPr>
              <w:pStyle w:val="Style17"/>
              <w:widowControl/>
              <w:spacing w:line="240" w:lineRule="exact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Гузенков С.К.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14:paraId="2B27B5E4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  <w:lang w:val="en-US"/>
        </w:rPr>
      </w:pPr>
    </w:p>
    <w:p w14:paraId="2D79A526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2EC17AE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F957A96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48CB7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15795E29" w14:textId="77777777" w:rsidR="00300F42" w:rsidRPr="00F91051" w:rsidRDefault="00300F42" w:rsidP="00300F42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Оценка «_____________»</w:t>
      </w:r>
    </w:p>
    <w:p w14:paraId="6C1E1AEA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9FB82E9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0DA00E2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60A894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53024BD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2FE1A83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94BE1B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5F1FFAC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8E5A74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D4FEF1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E9529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B76C670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A77FE4" w14:textId="77777777" w:rsidR="00835F7C" w:rsidRPr="00F91051" w:rsidRDefault="00835F7C">
      <w:pPr>
        <w:pStyle w:val="Style16"/>
        <w:widowControl/>
        <w:spacing w:before="54" w:line="240" w:lineRule="auto"/>
        <w:ind w:right="-1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2E2396D" w14:textId="77777777" w:rsidR="00835F7C" w:rsidRPr="00F91051" w:rsidRDefault="00276B9E">
      <w:pPr>
        <w:pStyle w:val="Style16"/>
        <w:widowControl/>
        <w:tabs>
          <w:tab w:val="left" w:pos="6975"/>
        </w:tabs>
        <w:spacing w:before="54" w:line="240" w:lineRule="auto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Новосибирск 20</w:t>
      </w:r>
      <w:r w:rsidR="00187CEC" w:rsidRPr="00F91051">
        <w:rPr>
          <w:rStyle w:val="FontStyle22"/>
          <w:rFonts w:ascii="Times New Roman" w:hAnsi="Times New Roman" w:cs="Times New Roman"/>
          <w:sz w:val="24"/>
          <w:szCs w:val="24"/>
        </w:rPr>
        <w:t>2</w:t>
      </w:r>
      <w:r w:rsidR="008E3166" w:rsidRPr="00F91051">
        <w:rPr>
          <w:rStyle w:val="FontStyle22"/>
          <w:rFonts w:ascii="Times New Roman" w:hAnsi="Times New Roman" w:cs="Times New Roman"/>
          <w:sz w:val="24"/>
          <w:szCs w:val="24"/>
        </w:rPr>
        <w:t>6</w:t>
      </w:r>
    </w:p>
    <w:p>
      <w:pPr>
        <w:pStyle w:val="1"/>
      </w:pPr>
      <w:r>
        <w:t>Задание</w:t>
      </w:r>
    </w:p>
    <w:p>
      <w:r>
        <w:t>Дисциплина «Программирование». Лабораторная работа №3. Тема: полиморфизм и проектирование на Java — динамическая диспетчеризация, интерфейсы и абстрактные классы, композиция, sealed-иерархии и расширяемый движок правил. Среда: OpenJDK 21.</w:t>
      </w:r>
    </w:p>
    <w:p>
      <w:r>
        <w:t>Исходный код лабораторной работы опубликован в открытом репозитории: https://github.com/Forlein/SibGUTI-Java-Labs (папка WORK_Java/laboratory_work_3).</w:t>
      </w:r>
    </w:p>
    <w:p>
      <w:r>
        <w:t>В работе реализованы 15 заданий:</w:t>
      </w:r>
    </w:p>
    <w:p>
      <w:r>
        <w:t>1. Один контракт, две реализации — интерфейс CourseFormatter и две реализации (Compact, Detailed).</w:t>
      </w:r>
    </w:p>
    <w:p>
      <w:r>
        <w:t>2. Dynamic dispatch на бумаге — иерархия NotificationSender и разбор выбора перегрузки/переопределения.</w:t>
      </w:r>
    </w:p>
    <w:p>
      <w:r>
        <w:t>3. Полиморфный массив — массив интерфейсного типа и обход циклом for-each.</w:t>
      </w:r>
    </w:p>
    <w:p>
      <w:r>
        <w:t>4. Абстрактный базовый класс — final-алгоритм send и точка расширения doSend.</w:t>
      </w:r>
    </w:p>
    <w:p>
      <w:r>
        <w:t>5. Интерфейс или абстрактный класс — выбор типа для Identifiable, BaseEntity, Formatter.</w:t>
      </w:r>
    </w:p>
    <w:p>
      <w:r>
        <w:t>6. Переопределение без случайной перегрузки — роль @Override при смене типа параметра.</w:t>
      </w:r>
    </w:p>
    <w:p>
      <w:r>
        <w:t>7. Композиция вместо наследования — декораторы LoggingSender и RetrySender.</w:t>
      </w:r>
    </w:p>
    <w:p>
      <w:r>
        <w:t>8. Нарушение LSP — разделение CourseReader и CourseWriter.</w:t>
      </w:r>
    </w:p>
    <w:p>
      <w:r>
        <w:t>9. Политика допуска как стратегия — интерфейс EnrollmentPolicy и три реализации.</w:t>
      </w:r>
    </w:p>
    <w:p>
      <w:r>
        <w:t>10. Конфликт default-методов — разрешение через Interface.super.method().</w:t>
      </w:r>
    </w:p>
    <w:p>
      <w:r>
        <w:t>11. Равенство в иерархии — симметрия equals для Point и ColoredPoint.</w:t>
      </w:r>
    </w:p>
    <w:p>
      <w:r>
        <w:t>12. Sealed-иерархия результата — исчерпывающий switch без default.</w:t>
      </w:r>
    </w:p>
    <w:p>
      <w:r>
        <w:t>13. Удаление type code — замена switch по строке на полиморфизм.</w:t>
      </w:r>
    </w:p>
    <w:p>
      <w:r>
        <w:t>14. Наследование взрывает комбинации — две независимые оси Format и Payment.</w:t>
      </w:r>
    </w:p>
    <w:p>
      <w:r>
        <w:t>15. Расширяемый движок правил — sealed RuleResult, Rule, AllOf и AnyOf.</w:t>
      </w:r>
    </w:p>
    <w:p>
      <w:r>
        <w:t>Работа выполнена на оценку «5»: реализованы все 15 заданий, проект компилируется без ошибок, каждая программа запускается и выдаёт корректный результат.</w:t>
      </w:r>
    </w:p>
    <w:p>
      <w:pPr>
        <w:pStyle w:val="1"/>
      </w:pPr>
      <w:r>
        <w:t>Выполнение работы</w:t>
      </w:r>
    </w:p>
    <w:p>
      <w:r>
        <w:t>Ниже по каждому заданию приведена суть выполненной работы и краткий ответ для защиты.</w:t>
      </w:r>
    </w:p>
    <w:p>
      <w:pPr>
        <w:pStyle w:val="2"/>
      </w:pPr>
      <w:r>
        <w:t>Задача 1. Один контракт, две реализации</w:t>
      </w:r>
    </w:p>
    <w:p>
      <w:r>
        <w:t>Что сделали: Создали интерфейс CourseFormatter с методом format(Course). Написали две реализации (Compact и Detailed). Вызвали их через переменную типа интерфейса.</w:t>
      </w:r>
    </w:p>
    <w:p>
      <w:r>
        <w:t>Ответ для защиты: Компилятору известен только тип переменной (CourseFormatter). Он проверяет, что у этого типа есть метод format(), и что вызов синтаксически корректен. Но компилятор не знает, какой конкретно объект (Compact или Detailed) лежит в переменной. JVM во время выполнения смотрит на фактический объект и вызывает именно его реализацию. Это и есть динамическая диспетчеризация.</w:t>
      </w:r>
    </w:p>
    <w:p>
      <w:pPr>
        <w:pStyle w:val="2"/>
      </w:pPr>
      <w:r>
        <w:t>Задача 2. Dynamic dispatch на бумаге</w:t>
      </w:r>
    </w:p>
    <w:p>
      <w:r>
        <w:t>Что сделали: Создали иерархию NotificationSender → EmailSender, ConsoleSender. Добавили перегруженный метод send(Object) и send(String). Предсказали вывод.</w:t>
      </w:r>
    </w:p>
    <w:p>
      <w:r>
        <w:t>Ответ для защиты: В Java выбор метода идёт в два этапа. Overload (перегрузка) решается компилятором по типу ссылки и аргументов. Override (переопределение) решается JVM по фактическому типу объекта. Если наследник переопределил только send(String), то вызов send((Object)"...") выберет сигнатуру Object, но так как она не переопределена в наследнике, сработает метод родителя.</w:t>
      </w:r>
    </w:p>
    <w:p>
      <w:pPr>
        <w:pStyle w:val="2"/>
      </w:pPr>
      <w:r>
        <w:t>Задача 3. Полиморфный массив</w:t>
      </w:r>
    </w:p>
    <w:p>
      <w:r>
        <w:t>Что сделали: Сложили несколько CourseFormatter в массив типа интерфейса. Прогнали их циклом for-each. Добавили третью реализацию (Json), не меняя цикл.</w:t>
      </w:r>
    </w:p>
    <w:p>
      <w:r>
        <w:t>Ответ для защиты: Клиент (цикл) зависит только от интерфейса. Он не содержит if или instanceof. При добавлении новой реализации мы просто добавляем новый элемент в массив. Цикл не меняется. Это демонстрирует принцип «открыт для расширения, закрыт для изменения».</w:t>
      </w:r>
    </w:p>
    <w:p>
      <w:pPr>
        <w:pStyle w:val="2"/>
      </w:pPr>
      <w:r>
        <w:t>Задача 4. Абстрактный базовый класс</w:t>
      </w:r>
    </w:p>
    <w:p>
      <w:r>
        <w:t>Что сделали: Создали AbstractNotificationSender с общей проверкой адресата (метод send помечен final) и абстрактным методом doSend. Наследники реализуют только doSend.</w:t>
      </w:r>
    </w:p>
    <w:p>
      <w:r>
        <w:t>Ответ для защиты: Публичный алгоритм send() помечен final, чтобы наследники не могли его переопределить и случайно удалить проверку адресата. Точка расширения — абстрактный метод doSend(). Наследники переопределяют только его, не дублируя общую логику.</w:t>
      </w:r>
    </w:p>
    <w:p>
      <w:pPr>
        <w:pStyle w:val="2"/>
      </w:pPr>
      <w:r>
        <w:t>Задача 5. Интерфейс или абстрактный класс</w:t>
      </w:r>
    </w:p>
    <w:p>
      <w:r>
        <w:t>Что сделали: Выбрали типы для понятий Identifiable, CoursePolicy, BaseEntity, Formatter, ClockProvider.</w:t>
      </w:r>
    </w:p>
    <w:p>
      <w:r>
        <w:t>Ответ для защиты: Identifiable и Formatter — интерфейсы (чистые контракты без состояния). BaseEntity — абстрактный класс (нужно общее поле id и код для equals/hashCode). CoursePolicy — интерфейс-стратегия (позволяет добавлять новые правила без изменения сервиса). ClockProvider — функциональный интерфейс (для подмены времени в тестах). Главный критерий выбора: если нужно хранить состояние (поля) — абстрактный класс; если только поведение — интерфейс.</w:t>
      </w:r>
    </w:p>
    <w:p>
      <w:pPr>
        <w:pStyle w:val="2"/>
      </w:pPr>
      <w:r>
        <w:t>Задача 6. Переопределение без случайной перегрузки</w:t>
      </w:r>
    </w:p>
    <w:p>
      <w:r>
        <w:t>Что сделали: Исправили ошибки в параметрах и доступе. Показали, что без @Override код компилируется, но вызывается не тот метод (из-за изменения параметра с Course на Object).</w:t>
      </w:r>
    </w:p>
    <w:p>
      <w:r>
        <w:t>Ответ для защиты: Без @Override компилятор не проверяет, что метод реально переопределяет родительский. Если изменить тип параметра, это становится перегрузкой, и вызывается не тот метод. @Override заставляет компилятор проверить сигнатуру и выдать ошибку ещё до запуска.</w:t>
      </w:r>
    </w:p>
    <w:p>
      <w:pPr>
        <w:pStyle w:val="2"/>
      </w:pPr>
      <w:r>
        <w:t>Задача 7. Композиция вместо наследования</w:t>
      </w:r>
    </w:p>
    <w:p>
      <w:r>
        <w:t>Что сделали: Создали декораторы LoggingSender и RetrySender, реализующие NotificationSender и принимающие его в конструктор. Показали два порядка композиции.</w:t>
      </w:r>
    </w:p>
    <w:p>
      <w:r>
        <w:t>Ответ для защиты: Вместо наследования мы используем декораторы, оборачивающие друг друга. Если LoggingSender снаружи, а RetrySender внутри — логирование происходит один раз. Если наоборот — каждая попытка повтора логируется отдельно. Композиция позволяет комбинировать поведение в любом порядке без создания классов-мутантов.</w:t>
      </w:r>
    </w:p>
    <w:p>
      <w:pPr>
        <w:pStyle w:val="2"/>
      </w:pPr>
      <w:r>
        <w:t>Задача 8. Нарушение LSP</w:t>
      </w:r>
    </w:p>
    <w:p>
      <w:r>
        <w:t>Что сделали: Разделили интерфейс CourseRepository на CourseReader (только чтение) и CourseWriter (чтение + запись). ReadOnly реализует только CourseReader.</w:t>
      </w:r>
    </w:p>
    <w:p>
      <w:r>
        <w:t>Ответ для защиты: Наследник не должен ломать контракт родителя. Если ReadOnlyRepository не умеет сохранять, он не должен обещать это через интерфейс. Разделение интерфейсов позволяет read-only реализации честно реализовывать только чтение, не выбрасывая исключений.</w:t>
      </w:r>
    </w:p>
    <w:p>
      <w:pPr>
        <w:pStyle w:val="2"/>
      </w:pPr>
      <w:r>
        <w:t>Задача 9. Политика допуска как стратегия</w:t>
      </w:r>
    </w:p>
    <w:p>
      <w:r>
        <w:t>Что сделали: Создали интерфейс EnrollmentPolicy и три реализации. EnrollmentService принимает политику через конструктор.</w:t>
      </w:r>
    </w:p>
    <w:p>
      <w:r>
        <w:t>Ответ для защиты: Использован паттерн «Стратегия». Сервис не знает о конкретных политиках, он просто вызывает isAllowed(). Добавление новой политики не требует изменения сервиса. Политика внедряется через конструктор, что делает код гибким и тестируемым.</w:t>
      </w:r>
    </w:p>
    <w:p>
      <w:pPr>
        <w:pStyle w:val="2"/>
      </w:pPr>
      <w:r>
        <w:t>Задача 10. Конфликт default-методов</w:t>
      </w:r>
    </w:p>
    <w:p>
      <w:r>
        <w:t>Что сделали: Создали два интерфейса с одинаковым default-методом. Получили ошибку компиляции. Разрешили конфликт через @Override и явный вызов Interface.super.method().</w:t>
      </w:r>
    </w:p>
    <w:p>
      <w:r>
        <w:t>Ответ для защиты: При множественном наследовании default-методов возникает неоднозначность. Java не угадывает, чей метод использовать, а требует явного выбора через переопределение. Это защищает от скрытых багов.</w:t>
      </w:r>
    </w:p>
    <w:p>
      <w:pPr>
        <w:pStyle w:val="2"/>
      </w:pPr>
      <w:r>
        <w:t>Задача 11. Равенство в иерархии</w:t>
      </w:r>
    </w:p>
    <w:p>
      <w:r>
        <w:t>Что сделали: Воспроизвели нарушение симметричности equals между Point и ColoredPoint. Предложили два решения: строгое сравнение по классу и композиция цвета.</w:t>
      </w:r>
    </w:p>
    <w:p>
      <w:r>
        <w:t>Ответ для защиты: Если наследник добавляет поля в equals, симметрия ломается (p.equals(cp) может быть true, а cp.equals(p) — false). Строгое сравнение по классу сохраняет симметрию, но нарушает LSP. Композиция (класс ColoredPoint содержит Point внутри) решает проблему кардинально.</w:t>
      </w:r>
    </w:p>
    <w:p>
      <w:pPr>
        <w:pStyle w:val="2"/>
      </w:pPr>
      <w:r>
        <w:t>Задача 12. Sealed-иерархия результата</w:t>
      </w:r>
    </w:p>
    <w:p>
      <w:r>
        <w:t>Что сделали: Создали sealed interface EnrollmentResult с тремя реализациями. Обработали все варианты через switch без default.</w:t>
      </w:r>
    </w:p>
    <w:p>
      <w:r>
        <w:t>Ответ для защиты: sealed ограничивает круг наследников. Компилятор знает все варианты и требует их обработки в switch. При добавлении нового типа компилятор заставит обновить все switch в коде. Это защищает от ошибок, когда новый тип не обработан.</w:t>
      </w:r>
    </w:p>
    <w:p>
      <w:pPr>
        <w:pStyle w:val="2"/>
      </w:pPr>
      <w:r>
        <w:t>Задача 13. Удаление type code</w:t>
      </w:r>
    </w:p>
    <w:p>
      <w:r>
        <w:t>Что сделали: Заменили switch по строковому типу на полиморфизм через интерфейс NotificationSender.</w:t>
      </w:r>
    </w:p>
    <w:p>
      <w:r>
        <w:t>Ответ для защиты: Полиморфизм заменяет switch по строке. Каждое поведение инкапсулировано в классе. Добавление нового типа не требует изменения клиента. Полиморфизм оправдан, когда меняется поведение, а не просто данные конфигурации.</w:t>
      </w:r>
    </w:p>
    <w:p>
      <w:pPr>
        <w:pStyle w:val="2"/>
      </w:pPr>
      <w:r>
        <w:t>Задача 14. Наследование взрывает комбинации</w:t>
      </w:r>
    </w:p>
    <w:p>
      <w:r>
        <w:t>Что сделали: Разделили формат курса и политику оплаты на две независимые оси (CourseFormat и PaymentPolicy). Собрали их через композицию в классе Course.</w:t>
      </w:r>
    </w:p>
    <w:p>
      <w:r>
        <w:t>Ответ для защиты: Две независимые оси дают 9 комбинаций, что ведёт к комбинаторному взрыву. Композиция позволяет собирать любые комбинации из 3+3 классов. Добавление нового формата или оплаты требует создания всего одного класса.</w:t>
      </w:r>
    </w:p>
    <w:p>
      <w:pPr>
        <w:pStyle w:val="2"/>
      </w:pPr>
      <w:r>
        <w:t>Задача 15. Расширяемый движок правил</w:t>
      </w:r>
    </w:p>
    <w:p>
      <w:r>
        <w:t>Что сделали: Создали sealed RuleResult (Ok / Fail), интерфейс Rule, композиции AllOf и AnyOf. Сервис принимает любое правило и обрабатывает результат через switch.</w:t>
      </w:r>
    </w:p>
    <w:p>
      <w:r>
        <w:t>Ответ для защиты: Наследование уместно для RuleResult (неизменяемая структура данных с жёстким набором вариантов). Композиция используется в AllOf и AnyOf (хранят массив правил). sealed гарантирует, что switch покрывает все варианты. Сервис не знает о конкретных правилах — он зависит только от интерфейса Rule.</w:t>
      </w:r>
    </w:p>
    <w:p>
      <w:pPr>
        <w:pStyle w:val="1"/>
      </w:pPr>
      <w:r>
        <w:t>Заключение</w:t>
      </w:r>
    </w:p>
    <w:p>
      <w:r>
        <w:t>В ходе лабораторной работы были изучены и закреплены на практике механизмы полиморфизма Java: динамическая диспетчеризация, перегрузка и переопределение методов, интерфейсы и абстрактные классы, композиция и делегирование, контракты equals/hashCode, sealed-иерархии и расширяемый движок правил.</w:t>
      </w:r>
    </w:p>
    <w:p>
      <w:r>
        <w:t>На задачах 1–5 разобраны базовые механизмы полиморфизма: один контракт с несколькими реализациями, два этапа выбора метода (overload компилятором, override JVM), полиморфный массив без if и instanceof, шаблонный метод с final-алгоритмом и абстрактной точкой расширения, а также критерии выбора между интерфейсом и абстрактным классом.</w:t>
      </w:r>
    </w:p>
    <w:p>
      <w:r>
        <w:t>На задачах 6–10 изучены проектные приёмы: роль @Override при защите от случайной перегрузки, замена наследования композицией через декораторы, соблюдение принципа подстановки Лисков за счёт разделения интерфейсов, паттерн «Стратегия» для политик допуска и разрешение конфликта default-методов через Interface.super.method().</w:t>
      </w:r>
    </w:p>
    <w:p>
      <w:r>
        <w:t>На задачах 11–15 рассмотрены более сложные темы: симметрия equals в иерархии наследования и её решение через композицию, sealed-иерархия результата с исчерпывающим switch, удаление type code через полиморфизм, устранение комбинаторного взрыва разделением независимых осей и построение расширяемого движка правил на композиции AllOf и AnyOf.</w:t>
      </w:r>
    </w:p>
    <w:p>
      <w:r>
        <w:t>Все 15 заданий реализованы в виде отдельных папок, каждая программа компилируется и запускается без ошибок. Работа выполнена на оценку «5».</w:t>
      </w:r>
    </w:p>
    <w:p>
      <w:r>
        <w:t>Резюме: пройден путь от базового полиморфизма (Задача 1) до проектирования расширяемых систем с sealed-иерархиями и композицией (Задача 15). Все задания демонстрируют, что клиент зависит только от абстракций (интерфейсов), а конкретные реализации можно менять и добавлять, не трогая существующий код.</w:t>
      </w:r>
    </w:p>
    <w:sectPr w:rsidR="00000000">
      <w:footerReference w:type="default" r:id="rId9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C0A45" w14:textId="77777777" w:rsidR="00AD51CA" w:rsidRDefault="00AD51CA">
      <w:r>
        <w:separator/>
      </w:r>
    </w:p>
  </w:endnote>
  <w:endnote w:type="continuationSeparator" w:id="0">
    <w:p w14:paraId="6DBCC3D9" w14:textId="77777777" w:rsidR="00AD51CA" w:rsidRDefault="00AD5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MT">
    <w:altName w:val="Microsoft JhengHe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723620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AF81FAE" w14:textId="77777777" w:rsidR="00835F7C" w:rsidRDefault="00276B9E">
        <w:pPr>
          <w:pStyle w:val="aa"/>
          <w:jc w:val="center"/>
          <w:rPr>
            <w:sz w:val="24"/>
            <w:szCs w:val="24"/>
          </w:rPr>
        </w:pPr>
        <w:r>
          <w:rPr>
            <w:sz w:val="24"/>
            <w:szCs w:val="24"/>
          </w:rPr>
          <w:fldChar w:fldCharType="begin"/>
        </w:r>
        <w:r>
          <w:rPr>
            <w:sz w:val="24"/>
            <w:szCs w:val="24"/>
          </w:rPr>
          <w:instrText>PAGE   \* MERGEFORMAT</w:instrText>
        </w:r>
        <w:r>
          <w:rPr>
            <w:sz w:val="24"/>
            <w:szCs w:val="24"/>
          </w:rPr>
          <w:fldChar w:fldCharType="separate"/>
        </w:r>
        <w:r>
          <w:rPr>
            <w:sz w:val="24"/>
            <w:szCs w:val="24"/>
          </w:rPr>
          <w:t>2</w:t>
        </w:r>
        <w:r>
          <w:rPr>
            <w:sz w:val="24"/>
            <w:szCs w:val="24"/>
          </w:rPr>
          <w:fldChar w:fldCharType="end"/>
        </w:r>
      </w:p>
    </w:sdtContent>
  </w:sdt>
  <w:p w14:paraId="5BE42974" w14:textId="77777777" w:rsidR="00835F7C" w:rsidRDefault="00835F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E508" w14:textId="77777777" w:rsidR="00AD51CA" w:rsidRDefault="00AD51CA">
      <w:r>
        <w:separator/>
      </w:r>
    </w:p>
  </w:footnote>
  <w:footnote w:type="continuationSeparator" w:id="0">
    <w:p w14:paraId="4B42EBD9" w14:textId="77777777" w:rsidR="00AD51CA" w:rsidRDefault="00AD51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AA5"/>
    <w:multiLevelType w:val="hybridMultilevel"/>
    <w:tmpl w:val="F8BCD5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D66DD"/>
    <w:multiLevelType w:val="hybridMultilevel"/>
    <w:tmpl w:val="04E296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0CD60FC5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781FD3"/>
    <w:multiLevelType w:val="hybridMultilevel"/>
    <w:tmpl w:val="4C88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3D05F1"/>
    <w:multiLevelType w:val="hybridMultilevel"/>
    <w:tmpl w:val="A8E26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5D2A37"/>
    <w:multiLevelType w:val="hybridMultilevel"/>
    <w:tmpl w:val="76120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23A34"/>
    <w:multiLevelType w:val="hybridMultilevel"/>
    <w:tmpl w:val="1D08014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805B17"/>
    <w:multiLevelType w:val="hybridMultilevel"/>
    <w:tmpl w:val="26C24FA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BF0B0AA">
      <w:numFmt w:val="bullet"/>
      <w:lvlText w:val=""/>
      <w:lvlJc w:val="left"/>
      <w:pPr>
        <w:ind w:left="1440" w:hanging="360"/>
      </w:pPr>
      <w:rPr>
        <w:rFonts w:ascii="SymbolMT" w:eastAsia="SymbolMT" w:hAnsi="Times New Roman" w:cs="SymbolMT" w:hint="eastAsia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B1125A"/>
    <w:multiLevelType w:val="hybridMultilevel"/>
    <w:tmpl w:val="B9FC7B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FA7DF1"/>
    <w:multiLevelType w:val="hybridMultilevel"/>
    <w:tmpl w:val="D02498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702"/>
    <w:multiLevelType w:val="hybridMultilevel"/>
    <w:tmpl w:val="12B4D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97399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36E5747"/>
    <w:multiLevelType w:val="hybridMultilevel"/>
    <w:tmpl w:val="F9D2AD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9306EF"/>
    <w:multiLevelType w:val="hybridMultilevel"/>
    <w:tmpl w:val="6C4E6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A0891"/>
    <w:multiLevelType w:val="hybridMultilevel"/>
    <w:tmpl w:val="BF48A9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B32444C"/>
    <w:multiLevelType w:val="hybridMultilevel"/>
    <w:tmpl w:val="30A0F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726D1"/>
    <w:multiLevelType w:val="hybridMultilevel"/>
    <w:tmpl w:val="CB9C9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8F7D75"/>
    <w:multiLevelType w:val="hybridMultilevel"/>
    <w:tmpl w:val="6AACA3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320DAC"/>
    <w:multiLevelType w:val="hybridMultilevel"/>
    <w:tmpl w:val="6E067C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1AD56B7"/>
    <w:multiLevelType w:val="hybridMultilevel"/>
    <w:tmpl w:val="CA2A584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F81EF2"/>
    <w:multiLevelType w:val="hybridMultilevel"/>
    <w:tmpl w:val="A0F0C7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85820CA"/>
    <w:multiLevelType w:val="hybridMultilevel"/>
    <w:tmpl w:val="1AE2D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E636CA"/>
    <w:multiLevelType w:val="hybridMultilevel"/>
    <w:tmpl w:val="37285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15"/>
  </w:num>
  <w:num w:numId="5">
    <w:abstractNumId w:val="12"/>
  </w:num>
  <w:num w:numId="6">
    <w:abstractNumId w:val="5"/>
  </w:num>
  <w:num w:numId="7">
    <w:abstractNumId w:val="22"/>
  </w:num>
  <w:num w:numId="8">
    <w:abstractNumId w:val="17"/>
  </w:num>
  <w:num w:numId="9">
    <w:abstractNumId w:val="10"/>
  </w:num>
  <w:num w:numId="10">
    <w:abstractNumId w:val="18"/>
  </w:num>
  <w:num w:numId="11">
    <w:abstractNumId w:val="20"/>
  </w:num>
  <w:num w:numId="12">
    <w:abstractNumId w:val="1"/>
  </w:num>
  <w:num w:numId="13">
    <w:abstractNumId w:val="0"/>
  </w:num>
  <w:num w:numId="14">
    <w:abstractNumId w:val="4"/>
  </w:num>
  <w:num w:numId="15">
    <w:abstractNumId w:val="11"/>
  </w:num>
  <w:num w:numId="16">
    <w:abstractNumId w:val="14"/>
  </w:num>
  <w:num w:numId="17">
    <w:abstractNumId w:val="2"/>
  </w:num>
  <w:num w:numId="18">
    <w:abstractNumId w:val="21"/>
  </w:num>
  <w:num w:numId="19">
    <w:abstractNumId w:val="19"/>
  </w:num>
  <w:num w:numId="20">
    <w:abstractNumId w:val="8"/>
  </w:num>
  <w:num w:numId="21">
    <w:abstractNumId w:val="9"/>
  </w:num>
  <w:num w:numId="22">
    <w:abstractNumId w:val="13"/>
  </w:num>
  <w:num w:numId="23">
    <w:abstractNumId w:val="3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F7C"/>
    <w:rsid w:val="000012FA"/>
    <w:rsid w:val="000067AA"/>
    <w:rsid w:val="00024F45"/>
    <w:rsid w:val="000252EE"/>
    <w:rsid w:val="00061752"/>
    <w:rsid w:val="00073736"/>
    <w:rsid w:val="00092EB3"/>
    <w:rsid w:val="000A62E7"/>
    <w:rsid w:val="000B0332"/>
    <w:rsid w:val="000B1338"/>
    <w:rsid w:val="000B4951"/>
    <w:rsid w:val="000B5475"/>
    <w:rsid w:val="000B776E"/>
    <w:rsid w:val="000C106B"/>
    <w:rsid w:val="000C661B"/>
    <w:rsid w:val="000E251C"/>
    <w:rsid w:val="000E3A33"/>
    <w:rsid w:val="000F0358"/>
    <w:rsid w:val="000F2D6B"/>
    <w:rsid w:val="000F46E4"/>
    <w:rsid w:val="001044E9"/>
    <w:rsid w:val="00104ECE"/>
    <w:rsid w:val="001077CA"/>
    <w:rsid w:val="0011766C"/>
    <w:rsid w:val="001208C1"/>
    <w:rsid w:val="00131889"/>
    <w:rsid w:val="00134C3D"/>
    <w:rsid w:val="00137D27"/>
    <w:rsid w:val="00141EE5"/>
    <w:rsid w:val="00142914"/>
    <w:rsid w:val="00161434"/>
    <w:rsid w:val="0016160A"/>
    <w:rsid w:val="00172F51"/>
    <w:rsid w:val="00182940"/>
    <w:rsid w:val="0018357C"/>
    <w:rsid w:val="00187CEC"/>
    <w:rsid w:val="001A0DCF"/>
    <w:rsid w:val="001A126C"/>
    <w:rsid w:val="001A6188"/>
    <w:rsid w:val="001A7A12"/>
    <w:rsid w:val="001B7E75"/>
    <w:rsid w:val="001C2AE1"/>
    <w:rsid w:val="001C4195"/>
    <w:rsid w:val="001C4489"/>
    <w:rsid w:val="001D271E"/>
    <w:rsid w:val="001D33C5"/>
    <w:rsid w:val="001E2405"/>
    <w:rsid w:val="001E2849"/>
    <w:rsid w:val="00201575"/>
    <w:rsid w:val="00203877"/>
    <w:rsid w:val="00211393"/>
    <w:rsid w:val="00221982"/>
    <w:rsid w:val="00222A11"/>
    <w:rsid w:val="00223D8C"/>
    <w:rsid w:val="00240943"/>
    <w:rsid w:val="0024259B"/>
    <w:rsid w:val="00255886"/>
    <w:rsid w:val="002561B8"/>
    <w:rsid w:val="00263492"/>
    <w:rsid w:val="00276B9E"/>
    <w:rsid w:val="002B2A3C"/>
    <w:rsid w:val="002C09D4"/>
    <w:rsid w:val="002C3568"/>
    <w:rsid w:val="002C6651"/>
    <w:rsid w:val="002D695E"/>
    <w:rsid w:val="002D7301"/>
    <w:rsid w:val="002E0D82"/>
    <w:rsid w:val="002E72AA"/>
    <w:rsid w:val="00300F42"/>
    <w:rsid w:val="003228D0"/>
    <w:rsid w:val="00324EA6"/>
    <w:rsid w:val="00325955"/>
    <w:rsid w:val="003316F8"/>
    <w:rsid w:val="00331BE4"/>
    <w:rsid w:val="00332DEE"/>
    <w:rsid w:val="00342AF5"/>
    <w:rsid w:val="00346030"/>
    <w:rsid w:val="00350C84"/>
    <w:rsid w:val="00361087"/>
    <w:rsid w:val="00374AD5"/>
    <w:rsid w:val="00375B22"/>
    <w:rsid w:val="003838E6"/>
    <w:rsid w:val="003845EA"/>
    <w:rsid w:val="00384BBF"/>
    <w:rsid w:val="00396CB8"/>
    <w:rsid w:val="003A77C5"/>
    <w:rsid w:val="003B0E76"/>
    <w:rsid w:val="003B12EC"/>
    <w:rsid w:val="003B13A8"/>
    <w:rsid w:val="003B7B5F"/>
    <w:rsid w:val="003C36D2"/>
    <w:rsid w:val="003C5940"/>
    <w:rsid w:val="003C7A2A"/>
    <w:rsid w:val="003D022D"/>
    <w:rsid w:val="003D364F"/>
    <w:rsid w:val="003D7119"/>
    <w:rsid w:val="003D77F7"/>
    <w:rsid w:val="003E2BB5"/>
    <w:rsid w:val="003F0BEA"/>
    <w:rsid w:val="00402050"/>
    <w:rsid w:val="0041199D"/>
    <w:rsid w:val="00417D60"/>
    <w:rsid w:val="00432107"/>
    <w:rsid w:val="004410A0"/>
    <w:rsid w:val="00444A36"/>
    <w:rsid w:val="004464E4"/>
    <w:rsid w:val="00447B96"/>
    <w:rsid w:val="00455B49"/>
    <w:rsid w:val="004561CA"/>
    <w:rsid w:val="004632AF"/>
    <w:rsid w:val="004664C3"/>
    <w:rsid w:val="00474E28"/>
    <w:rsid w:val="004938C6"/>
    <w:rsid w:val="00493B7B"/>
    <w:rsid w:val="004A41CA"/>
    <w:rsid w:val="004A5F14"/>
    <w:rsid w:val="004B2911"/>
    <w:rsid w:val="004B66C0"/>
    <w:rsid w:val="004B7C36"/>
    <w:rsid w:val="004E41F1"/>
    <w:rsid w:val="004E4379"/>
    <w:rsid w:val="004E757F"/>
    <w:rsid w:val="004F07B1"/>
    <w:rsid w:val="00507137"/>
    <w:rsid w:val="005138D3"/>
    <w:rsid w:val="005174D7"/>
    <w:rsid w:val="00517CDF"/>
    <w:rsid w:val="00526D96"/>
    <w:rsid w:val="005322E0"/>
    <w:rsid w:val="00537A24"/>
    <w:rsid w:val="0054187C"/>
    <w:rsid w:val="0054295F"/>
    <w:rsid w:val="005559B1"/>
    <w:rsid w:val="00561731"/>
    <w:rsid w:val="00566E4C"/>
    <w:rsid w:val="00576BBD"/>
    <w:rsid w:val="005A2573"/>
    <w:rsid w:val="005A3B6D"/>
    <w:rsid w:val="005A4390"/>
    <w:rsid w:val="005B0EB6"/>
    <w:rsid w:val="005B106B"/>
    <w:rsid w:val="005B1C56"/>
    <w:rsid w:val="005B7AD2"/>
    <w:rsid w:val="005B7C37"/>
    <w:rsid w:val="005C1C2E"/>
    <w:rsid w:val="0060150E"/>
    <w:rsid w:val="0060200E"/>
    <w:rsid w:val="00607DC2"/>
    <w:rsid w:val="00615E6C"/>
    <w:rsid w:val="00617BAB"/>
    <w:rsid w:val="00627DE8"/>
    <w:rsid w:val="00642FE8"/>
    <w:rsid w:val="0066465E"/>
    <w:rsid w:val="006834FE"/>
    <w:rsid w:val="0068556C"/>
    <w:rsid w:val="00685743"/>
    <w:rsid w:val="006875A1"/>
    <w:rsid w:val="006A68DD"/>
    <w:rsid w:val="006E2695"/>
    <w:rsid w:val="006E4129"/>
    <w:rsid w:val="006F3040"/>
    <w:rsid w:val="006F66BE"/>
    <w:rsid w:val="007037F5"/>
    <w:rsid w:val="0070445E"/>
    <w:rsid w:val="007131B1"/>
    <w:rsid w:val="00716D83"/>
    <w:rsid w:val="0073142B"/>
    <w:rsid w:val="0073362E"/>
    <w:rsid w:val="00736EB5"/>
    <w:rsid w:val="00740481"/>
    <w:rsid w:val="007410D5"/>
    <w:rsid w:val="00753AAF"/>
    <w:rsid w:val="00754CCC"/>
    <w:rsid w:val="0076644B"/>
    <w:rsid w:val="00771A88"/>
    <w:rsid w:val="007837BB"/>
    <w:rsid w:val="0078438A"/>
    <w:rsid w:val="00784ECB"/>
    <w:rsid w:val="007A1809"/>
    <w:rsid w:val="007A59B4"/>
    <w:rsid w:val="007A67CB"/>
    <w:rsid w:val="007B139F"/>
    <w:rsid w:val="007D14A4"/>
    <w:rsid w:val="007D4CB8"/>
    <w:rsid w:val="007E62EF"/>
    <w:rsid w:val="007F7158"/>
    <w:rsid w:val="008018A3"/>
    <w:rsid w:val="00805A33"/>
    <w:rsid w:val="00807ABC"/>
    <w:rsid w:val="00807EB2"/>
    <w:rsid w:val="00832B71"/>
    <w:rsid w:val="00834535"/>
    <w:rsid w:val="00835F7C"/>
    <w:rsid w:val="008409B4"/>
    <w:rsid w:val="0084365B"/>
    <w:rsid w:val="00844257"/>
    <w:rsid w:val="008443FD"/>
    <w:rsid w:val="008466DA"/>
    <w:rsid w:val="00857DD0"/>
    <w:rsid w:val="0086326E"/>
    <w:rsid w:val="00865B3B"/>
    <w:rsid w:val="008715AD"/>
    <w:rsid w:val="0088049E"/>
    <w:rsid w:val="00890025"/>
    <w:rsid w:val="00897A2B"/>
    <w:rsid w:val="008A1DC3"/>
    <w:rsid w:val="008A3182"/>
    <w:rsid w:val="008A4367"/>
    <w:rsid w:val="008A4DDB"/>
    <w:rsid w:val="008B7839"/>
    <w:rsid w:val="008D270A"/>
    <w:rsid w:val="008D5E09"/>
    <w:rsid w:val="008D6156"/>
    <w:rsid w:val="008D752E"/>
    <w:rsid w:val="008E10A9"/>
    <w:rsid w:val="008E2975"/>
    <w:rsid w:val="008E3166"/>
    <w:rsid w:val="008E41BE"/>
    <w:rsid w:val="00900E3A"/>
    <w:rsid w:val="00914FC1"/>
    <w:rsid w:val="0091720D"/>
    <w:rsid w:val="00926B87"/>
    <w:rsid w:val="00934B30"/>
    <w:rsid w:val="00937DC8"/>
    <w:rsid w:val="00947DE8"/>
    <w:rsid w:val="00966EC8"/>
    <w:rsid w:val="00971833"/>
    <w:rsid w:val="00981302"/>
    <w:rsid w:val="00982F89"/>
    <w:rsid w:val="00992DB9"/>
    <w:rsid w:val="00992E27"/>
    <w:rsid w:val="009B1E6E"/>
    <w:rsid w:val="009C0EAE"/>
    <w:rsid w:val="009C1772"/>
    <w:rsid w:val="009C28CE"/>
    <w:rsid w:val="009D2021"/>
    <w:rsid w:val="009E5CFB"/>
    <w:rsid w:val="009F05CA"/>
    <w:rsid w:val="009F576C"/>
    <w:rsid w:val="009F7A13"/>
    <w:rsid w:val="009F7D54"/>
    <w:rsid w:val="00A1340E"/>
    <w:rsid w:val="00A15494"/>
    <w:rsid w:val="00A17F70"/>
    <w:rsid w:val="00A2333D"/>
    <w:rsid w:val="00A23428"/>
    <w:rsid w:val="00A23977"/>
    <w:rsid w:val="00A25D0C"/>
    <w:rsid w:val="00A32296"/>
    <w:rsid w:val="00A361A8"/>
    <w:rsid w:val="00A37482"/>
    <w:rsid w:val="00A432D0"/>
    <w:rsid w:val="00A454D8"/>
    <w:rsid w:val="00A4613D"/>
    <w:rsid w:val="00A53F60"/>
    <w:rsid w:val="00A54A64"/>
    <w:rsid w:val="00A56A86"/>
    <w:rsid w:val="00A573F9"/>
    <w:rsid w:val="00A62CF2"/>
    <w:rsid w:val="00A73119"/>
    <w:rsid w:val="00A763A9"/>
    <w:rsid w:val="00A8324A"/>
    <w:rsid w:val="00A84D53"/>
    <w:rsid w:val="00A855B8"/>
    <w:rsid w:val="00A90B1B"/>
    <w:rsid w:val="00A94673"/>
    <w:rsid w:val="00AA4DF3"/>
    <w:rsid w:val="00AB2161"/>
    <w:rsid w:val="00AB6CEA"/>
    <w:rsid w:val="00AC2F5C"/>
    <w:rsid w:val="00AC3AEB"/>
    <w:rsid w:val="00AD51CA"/>
    <w:rsid w:val="00AD5E38"/>
    <w:rsid w:val="00AD7428"/>
    <w:rsid w:val="00AF39C3"/>
    <w:rsid w:val="00B11D06"/>
    <w:rsid w:val="00B11E32"/>
    <w:rsid w:val="00B2269C"/>
    <w:rsid w:val="00B23CD9"/>
    <w:rsid w:val="00B27A73"/>
    <w:rsid w:val="00B333D1"/>
    <w:rsid w:val="00B37CFF"/>
    <w:rsid w:val="00B41203"/>
    <w:rsid w:val="00B51820"/>
    <w:rsid w:val="00B52427"/>
    <w:rsid w:val="00B53F4F"/>
    <w:rsid w:val="00B56C99"/>
    <w:rsid w:val="00B57538"/>
    <w:rsid w:val="00B57E52"/>
    <w:rsid w:val="00B614FE"/>
    <w:rsid w:val="00B748FA"/>
    <w:rsid w:val="00B936C6"/>
    <w:rsid w:val="00B95D91"/>
    <w:rsid w:val="00BA5595"/>
    <w:rsid w:val="00BB4A7F"/>
    <w:rsid w:val="00BB5474"/>
    <w:rsid w:val="00BB7CAC"/>
    <w:rsid w:val="00BC2B10"/>
    <w:rsid w:val="00BE11A5"/>
    <w:rsid w:val="00BE2E4D"/>
    <w:rsid w:val="00BE3AAC"/>
    <w:rsid w:val="00BF2D07"/>
    <w:rsid w:val="00BF4A3A"/>
    <w:rsid w:val="00C06AC0"/>
    <w:rsid w:val="00C103E3"/>
    <w:rsid w:val="00C11DFE"/>
    <w:rsid w:val="00C3099A"/>
    <w:rsid w:val="00C3461E"/>
    <w:rsid w:val="00C34987"/>
    <w:rsid w:val="00C34D26"/>
    <w:rsid w:val="00C44ADE"/>
    <w:rsid w:val="00C5621B"/>
    <w:rsid w:val="00C741D7"/>
    <w:rsid w:val="00C95E35"/>
    <w:rsid w:val="00CA083E"/>
    <w:rsid w:val="00CC14F6"/>
    <w:rsid w:val="00CC2906"/>
    <w:rsid w:val="00CC2D7C"/>
    <w:rsid w:val="00CC77E7"/>
    <w:rsid w:val="00CD0354"/>
    <w:rsid w:val="00CD2C3E"/>
    <w:rsid w:val="00CD4C27"/>
    <w:rsid w:val="00CD6351"/>
    <w:rsid w:val="00D01480"/>
    <w:rsid w:val="00D02C6F"/>
    <w:rsid w:val="00D050C1"/>
    <w:rsid w:val="00D078E9"/>
    <w:rsid w:val="00D15213"/>
    <w:rsid w:val="00D21E34"/>
    <w:rsid w:val="00D32D45"/>
    <w:rsid w:val="00D35C1A"/>
    <w:rsid w:val="00D47E6C"/>
    <w:rsid w:val="00D530EB"/>
    <w:rsid w:val="00D55E5F"/>
    <w:rsid w:val="00D646A0"/>
    <w:rsid w:val="00D65E72"/>
    <w:rsid w:val="00D714EF"/>
    <w:rsid w:val="00D71C83"/>
    <w:rsid w:val="00D73CD8"/>
    <w:rsid w:val="00D77F15"/>
    <w:rsid w:val="00DB3CD8"/>
    <w:rsid w:val="00DC205D"/>
    <w:rsid w:val="00DC539F"/>
    <w:rsid w:val="00DF340A"/>
    <w:rsid w:val="00DF72BA"/>
    <w:rsid w:val="00E05E70"/>
    <w:rsid w:val="00E10DDF"/>
    <w:rsid w:val="00E14616"/>
    <w:rsid w:val="00E20713"/>
    <w:rsid w:val="00E2162A"/>
    <w:rsid w:val="00E2343B"/>
    <w:rsid w:val="00E2416A"/>
    <w:rsid w:val="00E2544F"/>
    <w:rsid w:val="00E547E3"/>
    <w:rsid w:val="00E71A0E"/>
    <w:rsid w:val="00E8266A"/>
    <w:rsid w:val="00E8353C"/>
    <w:rsid w:val="00E83B54"/>
    <w:rsid w:val="00E86696"/>
    <w:rsid w:val="00EA0052"/>
    <w:rsid w:val="00EA3FDC"/>
    <w:rsid w:val="00EA3FE1"/>
    <w:rsid w:val="00EA4CF2"/>
    <w:rsid w:val="00EB7879"/>
    <w:rsid w:val="00EC06EA"/>
    <w:rsid w:val="00EC0E22"/>
    <w:rsid w:val="00EC4ED1"/>
    <w:rsid w:val="00ED6D22"/>
    <w:rsid w:val="00EE0CB9"/>
    <w:rsid w:val="00EE1571"/>
    <w:rsid w:val="00EF62DA"/>
    <w:rsid w:val="00F228D0"/>
    <w:rsid w:val="00F22AD7"/>
    <w:rsid w:val="00F24947"/>
    <w:rsid w:val="00F41CC5"/>
    <w:rsid w:val="00F47B0C"/>
    <w:rsid w:val="00F5294C"/>
    <w:rsid w:val="00F605E6"/>
    <w:rsid w:val="00F622D5"/>
    <w:rsid w:val="00F62A59"/>
    <w:rsid w:val="00F80F03"/>
    <w:rsid w:val="00F815B7"/>
    <w:rsid w:val="00F83E22"/>
    <w:rsid w:val="00F91051"/>
    <w:rsid w:val="00F9766D"/>
    <w:rsid w:val="00FA0609"/>
    <w:rsid w:val="00FB19C2"/>
    <w:rsid w:val="00FB533D"/>
    <w:rsid w:val="00FD1BDB"/>
    <w:rsid w:val="00FD1C3B"/>
    <w:rsid w:val="00FD3FDF"/>
    <w:rsid w:val="00FE6941"/>
    <w:rsid w:val="00FF1F0C"/>
    <w:rsid w:val="00FF31E3"/>
    <w:rsid w:val="00FF4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6DCABBD6"/>
  <w15:docId w15:val="{299B2902-5FE9-4B87-9802-3B19BB37C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49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11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6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72A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2">
    <w:name w:val="FR2"/>
    <w:pPr>
      <w:widowControl w:val="0"/>
      <w:autoSpaceDE w:val="0"/>
      <w:autoSpaceDN w:val="0"/>
      <w:adjustRightInd w:val="0"/>
      <w:spacing w:before="180" w:after="0" w:line="240" w:lineRule="auto"/>
    </w:pPr>
    <w:rPr>
      <w:rFonts w:ascii="Times New Roman" w:eastAsia="Times New Roman" w:hAnsi="Times New Roman" w:cs="Times New Roman"/>
      <w:sz w:val="18"/>
      <w:szCs w:val="18"/>
    </w:rPr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nhideWhenUsed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rPr>
      <w:rFonts w:ascii="Tahoma" w:hAnsi="Tahoma" w:cs="Tahoma"/>
      <w:sz w:val="16"/>
      <w:szCs w:val="16"/>
    </w:rPr>
  </w:style>
  <w:style w:type="paragraph" w:customStyle="1" w:styleId="ConsNonformat">
    <w:name w:val="ConsNonformat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</w:rPr>
  </w:style>
  <w:style w:type="character" w:customStyle="1" w:styleId="FontStyle22">
    <w:name w:val="Font Style22"/>
    <w:uiPriority w:val="99"/>
    <w:rPr>
      <w:rFonts w:ascii="Arial" w:hAnsi="Arial" w:cs="Arial"/>
      <w:sz w:val="16"/>
      <w:szCs w:val="16"/>
    </w:rPr>
  </w:style>
  <w:style w:type="character" w:customStyle="1" w:styleId="FontStyle23">
    <w:name w:val="Font Style23"/>
    <w:uiPriority w:val="99"/>
    <w:rPr>
      <w:rFonts w:ascii="Arial" w:hAnsi="Arial" w:cs="Arial"/>
      <w:sz w:val="16"/>
      <w:szCs w:val="16"/>
    </w:rPr>
  </w:style>
  <w:style w:type="paragraph" w:customStyle="1" w:styleId="Style7">
    <w:name w:val="Style7"/>
    <w:basedOn w:val="a"/>
    <w:uiPriority w:val="99"/>
    <w:pPr>
      <w:widowControl w:val="0"/>
      <w:autoSpaceDE w:val="0"/>
      <w:autoSpaceDN w:val="0"/>
      <w:adjustRightInd w:val="0"/>
      <w:spacing w:line="274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6">
    <w:name w:val="Style16"/>
    <w:basedOn w:val="a"/>
    <w:uiPriority w:val="99"/>
    <w:pPr>
      <w:widowControl w:val="0"/>
      <w:autoSpaceDE w:val="0"/>
      <w:autoSpaceDN w:val="0"/>
      <w:adjustRightInd w:val="0"/>
      <w:spacing w:line="205" w:lineRule="exact"/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Style19">
    <w:name w:val="Style19"/>
    <w:basedOn w:val="a"/>
    <w:uiPriority w:val="99"/>
    <w:pPr>
      <w:widowControl w:val="0"/>
      <w:autoSpaceDE w:val="0"/>
      <w:autoSpaceDN w:val="0"/>
      <w:adjustRightInd w:val="0"/>
      <w:spacing w:line="269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1">
    <w:name w:val="Style11"/>
    <w:basedOn w:val="a"/>
    <w:uiPriority w:val="99"/>
    <w:pPr>
      <w:widowControl w:val="0"/>
      <w:autoSpaceDE w:val="0"/>
      <w:autoSpaceDN w:val="0"/>
      <w:adjustRightInd w:val="0"/>
      <w:spacing w:line="984" w:lineRule="exact"/>
    </w:pPr>
    <w:rPr>
      <w:rFonts w:eastAsia="Times New Roman" w:cs="Times New Roman"/>
      <w:sz w:val="24"/>
      <w:szCs w:val="24"/>
    </w:rPr>
  </w:style>
  <w:style w:type="paragraph" w:customStyle="1" w:styleId="Style17">
    <w:name w:val="Style17"/>
    <w:basedOn w:val="a"/>
    <w:uiPriority w:val="99"/>
    <w:pPr>
      <w:widowControl w:val="0"/>
      <w:autoSpaceDE w:val="0"/>
      <w:autoSpaceDN w:val="0"/>
      <w:adjustRightInd w:val="0"/>
      <w:spacing w:line="407" w:lineRule="exact"/>
      <w:jc w:val="both"/>
    </w:pPr>
    <w:rPr>
      <w:rFonts w:ascii="Arial" w:eastAsia="Times New Roman" w:hAnsi="Arial" w:cs="Arial"/>
      <w:sz w:val="24"/>
      <w:szCs w:val="24"/>
    </w:rPr>
  </w:style>
  <w:style w:type="character" w:styleId="a6">
    <w:name w:val="Strong"/>
    <w:uiPriority w:val="22"/>
    <w:qFormat/>
    <w:rPr>
      <w:b/>
      <w:bCs/>
    </w:rPr>
  </w:style>
  <w:style w:type="paragraph" w:styleId="a7">
    <w:name w:val="List Paragraph"/>
    <w:basedOn w:val="a"/>
    <w:uiPriority w:val="34"/>
    <w:qFormat/>
    <w:pPr>
      <w:ind w:left="720"/>
      <w:contextualSpacing/>
    </w:pPr>
    <w:rPr>
      <w:rFonts w:ascii="Calibri" w:eastAsia="Calibri" w:hAnsi="Calibri" w:cs="Times New Roman"/>
      <w:lang w:eastAsia="en-US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BE11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BE11A5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11A5"/>
    <w:pPr>
      <w:spacing w:after="100"/>
    </w:pPr>
  </w:style>
  <w:style w:type="character" w:styleId="ad">
    <w:name w:val="Hyperlink"/>
    <w:basedOn w:val="a0"/>
    <w:uiPriority w:val="99"/>
    <w:unhideWhenUsed/>
    <w:rsid w:val="00BE11A5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87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7CE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0067A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C0E2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e">
    <w:name w:val="No Spacing"/>
    <w:uiPriority w:val="1"/>
    <w:qFormat/>
    <w:rsid w:val="000F46E4"/>
    <w:pPr>
      <w:spacing w:after="0" w:line="240" w:lineRule="auto"/>
    </w:pPr>
    <w:rPr>
      <w:rFonts w:ascii="Times New Roman" w:hAnsi="Times New Roman"/>
      <w:sz w:val="28"/>
    </w:rPr>
  </w:style>
  <w:style w:type="character" w:styleId="af">
    <w:name w:val="Placeholder Text"/>
    <w:basedOn w:val="a0"/>
    <w:uiPriority w:val="99"/>
    <w:semiHidden/>
    <w:rsid w:val="00FD1BDB"/>
    <w:rPr>
      <w:color w:val="808080"/>
    </w:rPr>
  </w:style>
  <w:style w:type="character" w:styleId="HTML1">
    <w:name w:val="HTML Code"/>
    <w:basedOn w:val="a0"/>
    <w:uiPriority w:val="99"/>
    <w:semiHidden/>
    <w:unhideWhenUsed/>
    <w:rsid w:val="006834F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2E72AA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21">
    <w:name w:val="toc 2"/>
    <w:basedOn w:val="a"/>
    <w:next w:val="a"/>
    <w:autoRedefine/>
    <w:uiPriority w:val="39"/>
    <w:unhideWhenUsed/>
    <w:rsid w:val="00F2494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0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8266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2541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</w:divsChild>
    </w:div>
    <w:div w:id="18255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Forlein/SibGUTI-Java-Lab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6DCEB-76E7-4971-B92B-E9B7EB23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27</Pages>
  <Words>5209</Words>
  <Characters>35049</Characters>
  <Application>Microsoft Office Word</Application>
  <DocSecurity>0</DocSecurity>
  <Lines>1206</Lines>
  <Paragraphs>803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Сергей Кузугашев</cp:lastModifiedBy>
  <cp:revision>368</cp:revision>
  <cp:lastPrinted>2026-04-10T02:05:00Z</cp:lastPrinted>
  <dcterms:created xsi:type="dcterms:W3CDTF">2025-02-02T05:38:00Z</dcterms:created>
  <dcterms:modified xsi:type="dcterms:W3CDTF">2026-10-11T15:24:00Z</dcterms:modified>
</cp:coreProperties>
</file>