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2" w:rsidRDefault="004625CA" w:rsidP="004625CA">
      <w:pPr>
        <w:jc w:val="center"/>
        <w:rPr>
          <w:rFonts w:ascii="Times New Roman" w:eastAsiaTheme="majorEastAsia" w:hAnsi="Times New Roman" w:cstheme="majorBidi"/>
          <w:b/>
          <w:spacing w:val="-10"/>
          <w:kern w:val="28"/>
          <w:sz w:val="32"/>
          <w:szCs w:val="56"/>
        </w:rPr>
      </w:pPr>
      <w:r w:rsidRPr="004625CA">
        <w:rPr>
          <w:rFonts w:ascii="Times New Roman" w:eastAsiaTheme="majorEastAsia" w:hAnsi="Times New Roman" w:cstheme="majorBidi"/>
          <w:b/>
          <w:spacing w:val="-10"/>
          <w:kern w:val="28"/>
          <w:sz w:val="32"/>
          <w:szCs w:val="56"/>
        </w:rPr>
        <w:t>Задание 1.3. ИСР</w:t>
      </w:r>
    </w:p>
    <w:p w:rsidR="004625CA" w:rsidRDefault="00FE4436" w:rsidP="00FE4436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Задание:</w:t>
      </w:r>
      <w:r w:rsidR="004625CA" w:rsidRPr="004625CA">
        <w:rPr>
          <w:rFonts w:ascii="Times New Roman" w:hAnsi="Times New Roman"/>
          <w:sz w:val="28"/>
        </w:rPr>
        <w:t xml:space="preserve">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</w:t>
      </w:r>
      <w:proofErr w:type="spellStart"/>
      <w:r w:rsidR="004625CA" w:rsidRPr="004625CA">
        <w:rPr>
          <w:rFonts w:ascii="Times New Roman" w:hAnsi="Times New Roman"/>
          <w:sz w:val="28"/>
          <w:lang w:val="en-US"/>
        </w:rPr>
        <w:t>Связь</w:t>
      </w:r>
      <w:proofErr w:type="spellEnd"/>
      <w:r w:rsidR="004625CA" w:rsidRPr="004625CA">
        <w:rPr>
          <w:rFonts w:ascii="Times New Roman" w:hAnsi="Times New Roman"/>
          <w:sz w:val="28"/>
          <w:lang w:val="en-US"/>
        </w:rPr>
        <w:t xml:space="preserve"> с </w:t>
      </w:r>
      <w:proofErr w:type="spellStart"/>
      <w:r w:rsidR="004625CA" w:rsidRPr="004625CA">
        <w:rPr>
          <w:rFonts w:ascii="Times New Roman" w:hAnsi="Times New Roman"/>
          <w:sz w:val="28"/>
          <w:lang w:val="en-US"/>
        </w:rPr>
        <w:t>глобальными</w:t>
      </w:r>
      <w:proofErr w:type="spellEnd"/>
      <w:r w:rsidR="004625CA" w:rsidRPr="004625C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4625CA" w:rsidRPr="004625CA">
        <w:rPr>
          <w:rFonts w:ascii="Times New Roman" w:hAnsi="Times New Roman"/>
          <w:sz w:val="28"/>
          <w:lang w:val="en-US"/>
        </w:rPr>
        <w:t>сетями</w:t>
      </w:r>
      <w:proofErr w:type="spellEnd"/>
      <w:r w:rsidR="004625CA" w:rsidRPr="004625CA">
        <w:rPr>
          <w:rFonts w:ascii="Times New Roman" w:hAnsi="Times New Roman"/>
          <w:sz w:val="28"/>
          <w:lang w:val="en-US"/>
        </w:rPr>
        <w:t xml:space="preserve"> (Internet).</w:t>
      </w:r>
    </w:p>
    <w:p w:rsidR="00FE4436" w:rsidRDefault="00FE4436" w:rsidP="00FE4436">
      <w:pPr>
        <w:ind w:firstLine="708"/>
        <w:rPr>
          <w:rFonts w:ascii="Times New Roman" w:hAnsi="Times New Roman"/>
          <w:sz w:val="28"/>
          <w:lang w:val="en-US"/>
        </w:rPr>
      </w:pPr>
    </w:p>
    <w:p w:rsidR="00FE4436" w:rsidRDefault="00FE4436" w:rsidP="00FE4436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территории первого корпуса в аудиториях, к примеру 308</w:t>
      </w:r>
      <w:r w:rsidR="00752B5A">
        <w:rPr>
          <w:rFonts w:ascii="Times New Roman" w:hAnsi="Times New Roman"/>
          <w:sz w:val="28"/>
        </w:rPr>
        <w:t xml:space="preserve"> и </w:t>
      </w:r>
      <w:bookmarkStart w:id="0" w:name="_GoBack"/>
      <w:bookmarkEnd w:id="0"/>
      <w:r w:rsidRPr="00FE4436">
        <w:rPr>
          <w:rFonts w:ascii="Times New Roman" w:hAnsi="Times New Roman"/>
          <w:sz w:val="28"/>
        </w:rPr>
        <w:t>309</w:t>
      </w:r>
      <w:r>
        <w:rPr>
          <w:rFonts w:ascii="Times New Roman" w:hAnsi="Times New Roman"/>
          <w:sz w:val="28"/>
        </w:rPr>
        <w:t xml:space="preserve">, развёрнуты локальные сети типа «звезда», к которым подключены стационарные компьютеры. Маршрутизаторы в аудиториях также позволяют реализовать беспроводное подключение с личных устройств студентов. </w:t>
      </w:r>
      <w:r w:rsidR="00752B5A">
        <w:rPr>
          <w:rFonts w:ascii="Times New Roman" w:hAnsi="Times New Roman"/>
          <w:sz w:val="28"/>
        </w:rPr>
        <w:t xml:space="preserve">Также маршрутизаторы, являющиеся устройствами, работающими на сетевом уровне модели </w:t>
      </w:r>
      <w:r w:rsidR="00752B5A">
        <w:rPr>
          <w:rFonts w:ascii="Times New Roman" w:hAnsi="Times New Roman"/>
          <w:sz w:val="28"/>
          <w:lang w:val="en-US"/>
        </w:rPr>
        <w:t>OSI</w:t>
      </w:r>
      <w:r w:rsidR="00752B5A" w:rsidRPr="00752B5A">
        <w:rPr>
          <w:rFonts w:ascii="Times New Roman" w:hAnsi="Times New Roman"/>
          <w:sz w:val="28"/>
        </w:rPr>
        <w:t xml:space="preserve">, </w:t>
      </w:r>
      <w:r w:rsidR="00752B5A">
        <w:rPr>
          <w:rFonts w:ascii="Times New Roman" w:hAnsi="Times New Roman"/>
          <w:sz w:val="28"/>
        </w:rPr>
        <w:t xml:space="preserve">отвечают за связь локальных сетей с глобальной, определяя пути передачи данных. </w:t>
      </w:r>
      <w:r>
        <w:rPr>
          <w:rFonts w:ascii="Times New Roman" w:hAnsi="Times New Roman"/>
          <w:sz w:val="28"/>
        </w:rPr>
        <w:t xml:space="preserve">В связи с достаточно строгой политикой кафедры в отношении коммуникационных сетей, для работы доступно ограниченное кол-во портов, таких как 8080, 443, 21, 22 и т.д. </w:t>
      </w:r>
      <w:r w:rsidR="00752B5A">
        <w:rPr>
          <w:rFonts w:ascii="Times New Roman" w:hAnsi="Times New Roman"/>
          <w:sz w:val="28"/>
        </w:rPr>
        <w:t>На территории ВУЗа также доступна общая сеть РГПУ, подключение к которой осуществляется через регистрацию по номеру мобильного телефона.</w:t>
      </w:r>
    </w:p>
    <w:p w:rsidR="00752B5A" w:rsidRPr="00FE4436" w:rsidRDefault="00752B5A" w:rsidP="00FE4436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Локальные вычислительные сети позволяют использовать общее хранилище файлов, работать над общими задачами, совместно использовать программные и аппаратные ресурсы.</w:t>
      </w:r>
    </w:p>
    <w:p w:rsidR="004625CA" w:rsidRPr="00FE4436" w:rsidRDefault="004625CA" w:rsidP="004625CA">
      <w:pPr>
        <w:pStyle w:val="a3"/>
        <w:rPr>
          <w:lang w:val="ru-RU"/>
        </w:rPr>
      </w:pPr>
    </w:p>
    <w:sectPr w:rsidR="004625CA" w:rsidRPr="00FE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16"/>
    <w:rsid w:val="000F6464"/>
    <w:rsid w:val="0033228D"/>
    <w:rsid w:val="004625CA"/>
    <w:rsid w:val="00556916"/>
    <w:rsid w:val="00752B5A"/>
    <w:rsid w:val="009733BF"/>
    <w:rsid w:val="00C24816"/>
    <w:rsid w:val="00C9085B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60CC"/>
  <w15:chartTrackingRefBased/>
  <w15:docId w15:val="{EF3DF4E5-5A45-48F5-8FC8-6398E893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Курсовая Знак"/>
    <w:basedOn w:val="a0"/>
    <w:link w:val="a3"/>
    <w:rsid w:val="000F6464"/>
    <w:rPr>
      <w:rFonts w:ascii="Times New Roman" w:hAnsi="Times New Roman"/>
      <w:sz w:val="28"/>
      <w:lang w:val="en-US"/>
    </w:rPr>
  </w:style>
  <w:style w:type="paragraph" w:styleId="a5">
    <w:name w:val="Subtitle"/>
    <w:basedOn w:val="a"/>
    <w:next w:val="a3"/>
    <w:link w:val="a6"/>
    <w:autoRedefine/>
    <w:uiPriority w:val="11"/>
    <w:qFormat/>
    <w:rsid w:val="00556916"/>
    <w:pPr>
      <w:numPr>
        <w:ilvl w:val="1"/>
      </w:numPr>
    </w:pPr>
    <w:rPr>
      <w:rFonts w:ascii="Times New Roman" w:eastAsiaTheme="minorEastAsia" w:hAnsi="Times New Roman"/>
      <w:b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56916"/>
    <w:rPr>
      <w:rFonts w:ascii="Times New Roman" w:eastAsiaTheme="minorEastAsia" w:hAnsi="Times New Roman"/>
      <w:b/>
      <w:sz w:val="28"/>
    </w:rPr>
  </w:style>
  <w:style w:type="paragraph" w:styleId="a7">
    <w:name w:val="Title"/>
    <w:basedOn w:val="a"/>
    <w:next w:val="a3"/>
    <w:link w:val="a8"/>
    <w:autoRedefine/>
    <w:uiPriority w:val="10"/>
    <w:qFormat/>
    <w:rsid w:val="0055691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5691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2</cp:revision>
  <dcterms:created xsi:type="dcterms:W3CDTF">2020-12-26T16:00:00Z</dcterms:created>
  <dcterms:modified xsi:type="dcterms:W3CDTF">2020-12-26T16:31:00Z</dcterms:modified>
</cp:coreProperties>
</file>