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AC" w:rsidRDefault="00681309" w:rsidP="00681309">
      <w:pPr>
        <w:pStyle w:val="a4"/>
        <w:jc w:val="center"/>
        <w:rPr>
          <w:sz w:val="32"/>
          <w:szCs w:val="32"/>
          <w:lang w:val="ru-RU"/>
        </w:rPr>
      </w:pPr>
      <w:bookmarkStart w:id="0" w:name="_GoBack"/>
      <w:bookmarkEnd w:id="0"/>
      <w:r>
        <w:rPr>
          <w:sz w:val="32"/>
          <w:szCs w:val="32"/>
          <w:lang w:val="ru-RU"/>
        </w:rPr>
        <w:t xml:space="preserve">ТЕХНИЧЕСКОЕ ЗАДАНИЕ НА РАЗРАБОТКУ ЭЛЕКТРОННОГО ОБРАЗОВАТЕЛЬНОГО РЕСУРСА «РАЗВЕРТЫВАНИЕ СОВРЕМЕННОГО ВЕБ-ПРИЛОЖЕНИЯ НА </w:t>
      </w:r>
      <w:r>
        <w:rPr>
          <w:sz w:val="32"/>
          <w:szCs w:val="32"/>
        </w:rPr>
        <w:t>PYTHON</w:t>
      </w:r>
      <w:r>
        <w:rPr>
          <w:sz w:val="32"/>
          <w:szCs w:val="32"/>
          <w:lang w:val="ru-RU"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3953797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681309" w:rsidRPr="00D60370" w:rsidRDefault="00681309">
          <w:pPr>
            <w:pStyle w:val="a9"/>
            <w:rPr>
              <w:rFonts w:ascii="Times New Roman" w:hAnsi="Times New Roman" w:cs="Times New Roman"/>
              <w:b/>
              <w:color w:val="auto"/>
            </w:rPr>
          </w:pPr>
          <w:r w:rsidRPr="00D6037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60370" w:rsidRPr="00D60370" w:rsidRDefault="00681309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r w:rsidRPr="00D60370">
            <w:rPr>
              <w:rFonts w:ascii="Times New Roman" w:hAnsi="Times New Roman" w:cs="Times New Roman"/>
              <w:sz w:val="24"/>
            </w:rPr>
            <w:fldChar w:fldCharType="begin"/>
          </w:r>
          <w:r w:rsidRPr="00D60370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D60370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64305487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1.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Введение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_Toc64305487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12484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88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2.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Основание для разработки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_Toc64305488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89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2.1.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Основание для проведения разработки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_Toc64305489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0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2.2.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Наименование и условное обозначение темы разработки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_Toc64305490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1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3.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Назначение разработки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_Toc64305491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2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3.1.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Функциональное назначение программы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_Toc64305492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3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3.2.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Эксплуатационное назначение программы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_Toc64305493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4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4.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Требования к программе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_Toc64305494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5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4.1.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Форма представления ресурса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_Toc64305495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6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4.2.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Структурная организация ресурса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_Toc64305496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7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4.3.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Требования к содержательной части ресурса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_Toc64305497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8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4.4.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Требования к интерактивным элементам курса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_Toc64305498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499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4.5.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Требования к проверке знаний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_Toc64305499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500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5.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Этапы и крайние сроки разработки образовательного ресурса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_Toc64305500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501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6.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Минимальные системные требования для работы с ресурсом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_Toc64305501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D60370" w:rsidRPr="00D60370" w:rsidRDefault="003124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64305502" w:history="1"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7.</w:t>
            </w:r>
            <w:r w:rsidR="00D60370" w:rsidRPr="00D60370">
              <w:rPr>
                <w:rFonts w:ascii="Times New Roman" w:hAnsi="Times New Roman" w:cs="Times New Roman"/>
                <w:noProof/>
                <w:sz w:val="24"/>
              </w:rPr>
              <w:tab/>
            </w:r>
            <w:r w:rsidR="00D60370" w:rsidRPr="00D60370">
              <w:rPr>
                <w:rStyle w:val="ab"/>
                <w:rFonts w:ascii="Times New Roman" w:hAnsi="Times New Roman" w:cs="Times New Roman"/>
                <w:noProof/>
                <w:sz w:val="24"/>
              </w:rPr>
              <w:t>Результат работы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_Toc64305502 \h </w:instrTex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D60370" w:rsidRPr="00D60370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81309" w:rsidRPr="00D60370" w:rsidRDefault="00681309">
          <w:pPr>
            <w:rPr>
              <w:b/>
              <w:sz w:val="24"/>
            </w:rPr>
          </w:pPr>
          <w:r w:rsidRPr="00D60370">
            <w:rPr>
              <w:rFonts w:ascii="Times New Roman" w:hAnsi="Times New Roman" w:cs="Times New Roman"/>
              <w:bCs/>
              <w:sz w:val="24"/>
            </w:rPr>
            <w:fldChar w:fldCharType="end"/>
          </w:r>
        </w:p>
      </w:sdtContent>
    </w:sdt>
    <w:p w:rsidR="00681309" w:rsidRDefault="00681309">
      <w:pPr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br w:type="page"/>
      </w:r>
    </w:p>
    <w:p w:rsidR="00681309" w:rsidRPr="00D60370" w:rsidRDefault="00681309" w:rsidP="00D60370">
      <w:pPr>
        <w:pStyle w:val="a"/>
      </w:pPr>
      <w:bookmarkStart w:id="1" w:name="_Toc64305487"/>
      <w:r w:rsidRPr="00D60370">
        <w:lastRenderedPageBreak/>
        <w:t>Введение</w:t>
      </w:r>
      <w:bookmarkEnd w:id="1"/>
    </w:p>
    <w:p w:rsidR="00681309" w:rsidRDefault="00681309" w:rsidP="00681309">
      <w:pPr>
        <w:pStyle w:val="a4"/>
        <w:rPr>
          <w:lang w:val="ru-RU"/>
        </w:rPr>
      </w:pPr>
      <w:r>
        <w:rPr>
          <w:lang w:val="ru-RU"/>
        </w:rPr>
        <w:t xml:space="preserve">Настоящий документ устанавливает требования к содержательной части электронного образовательного ресурса «Развертывание современного веб-приложения на </w:t>
      </w:r>
      <w:r>
        <w:t>Python</w:t>
      </w:r>
      <w:r>
        <w:rPr>
          <w:lang w:val="ru-RU"/>
        </w:rPr>
        <w:t>», а также требования к минимальному программному и аппаратному обеспечению, срокам проведения работы и форме представления результата.</w:t>
      </w:r>
    </w:p>
    <w:p w:rsidR="00F33BDF" w:rsidRDefault="00972DE0" w:rsidP="00F33BDF">
      <w:pPr>
        <w:pStyle w:val="a"/>
      </w:pPr>
      <w:bookmarkStart w:id="2" w:name="_Toc64305488"/>
      <w:r>
        <w:t>Основание для разработки</w:t>
      </w:r>
      <w:bookmarkEnd w:id="2"/>
    </w:p>
    <w:p w:rsidR="00F33BDF" w:rsidRPr="00F33BDF" w:rsidRDefault="00F33BDF" w:rsidP="00F33BDF">
      <w:pPr>
        <w:pStyle w:val="a"/>
        <w:numPr>
          <w:ilvl w:val="1"/>
          <w:numId w:val="2"/>
        </w:numPr>
      </w:pPr>
      <w:bookmarkStart w:id="3" w:name="_Toc64305489"/>
      <w:r>
        <w:t>Основание для проведения разработки</w:t>
      </w:r>
      <w:bookmarkEnd w:id="3"/>
    </w:p>
    <w:p w:rsidR="00972DE0" w:rsidRDefault="00972DE0" w:rsidP="00972DE0">
      <w:pPr>
        <w:pStyle w:val="a4"/>
        <w:rPr>
          <w:lang w:val="ru-RU"/>
        </w:rPr>
      </w:pPr>
      <w:r>
        <w:rPr>
          <w:lang w:val="ru-RU"/>
        </w:rPr>
        <w:t xml:space="preserve">Основанием для разработки является выпускная квалификационная работа </w:t>
      </w:r>
      <w:r w:rsidR="00F33BDF">
        <w:rPr>
          <w:lang w:val="ru-RU"/>
        </w:rPr>
        <w:t>«</w:t>
      </w:r>
      <w:r w:rsidRPr="00972DE0">
        <w:rPr>
          <w:lang w:val="ru-RU"/>
        </w:rPr>
        <w:t>Разработка электро</w:t>
      </w:r>
      <w:r w:rsidR="00F33BDF">
        <w:rPr>
          <w:lang w:val="ru-RU"/>
        </w:rPr>
        <w:t xml:space="preserve">нного образовательного ресурса </w:t>
      </w:r>
      <w:r w:rsidR="00F33BDF" w:rsidRPr="00F33BDF">
        <w:rPr>
          <w:lang w:val="ru-RU"/>
        </w:rPr>
        <w:t>“</w:t>
      </w:r>
      <w:r w:rsidRPr="00972DE0">
        <w:rPr>
          <w:lang w:val="ru-RU"/>
        </w:rPr>
        <w:t>Развертывание соврем</w:t>
      </w:r>
      <w:r w:rsidR="00F33BDF">
        <w:rPr>
          <w:lang w:val="ru-RU"/>
        </w:rPr>
        <w:t xml:space="preserve">енного веб-приложения на </w:t>
      </w:r>
      <w:proofErr w:type="spellStart"/>
      <w:r w:rsidR="00F33BDF">
        <w:rPr>
          <w:lang w:val="ru-RU"/>
        </w:rPr>
        <w:t>Python</w:t>
      </w:r>
      <w:proofErr w:type="spellEnd"/>
      <w:r w:rsidR="00F33BDF" w:rsidRPr="00F33BDF">
        <w:rPr>
          <w:lang w:val="ru-RU"/>
        </w:rPr>
        <w:t>”</w:t>
      </w:r>
      <w:r w:rsidR="00F33BDF">
        <w:rPr>
          <w:lang w:val="ru-RU"/>
        </w:rPr>
        <w:t>».</w:t>
      </w:r>
    </w:p>
    <w:p w:rsidR="00F33BDF" w:rsidRDefault="00F33BDF" w:rsidP="00F33BDF">
      <w:pPr>
        <w:pStyle w:val="a"/>
        <w:numPr>
          <w:ilvl w:val="1"/>
          <w:numId w:val="2"/>
        </w:numPr>
      </w:pPr>
      <w:bookmarkStart w:id="4" w:name="_Toc64305490"/>
      <w:r>
        <w:t>Наименование и условное обозначение темы разработки</w:t>
      </w:r>
      <w:bookmarkEnd w:id="4"/>
    </w:p>
    <w:p w:rsidR="00F33BDF" w:rsidRDefault="00F33BDF" w:rsidP="00F33BDF">
      <w:pPr>
        <w:pStyle w:val="a4"/>
        <w:rPr>
          <w:lang w:val="ru-RU"/>
        </w:rPr>
      </w:pPr>
      <w:r>
        <w:rPr>
          <w:lang w:val="ru-RU"/>
        </w:rPr>
        <w:t xml:space="preserve">Наименование темы разработки - </w:t>
      </w:r>
      <w:r w:rsidRPr="00F33BDF">
        <w:rPr>
          <w:lang w:val="ru-RU"/>
        </w:rPr>
        <w:t xml:space="preserve">Разработка электронного образовательного ресурса “Развертывание современного веб-приложения на </w:t>
      </w:r>
      <w:proofErr w:type="spellStart"/>
      <w:r w:rsidRPr="00F33BDF">
        <w:rPr>
          <w:lang w:val="ru-RU"/>
        </w:rPr>
        <w:t>Python</w:t>
      </w:r>
      <w:proofErr w:type="spellEnd"/>
      <w:r w:rsidRPr="00F33BDF">
        <w:rPr>
          <w:lang w:val="ru-RU"/>
        </w:rPr>
        <w:t>”</w:t>
      </w:r>
      <w:r>
        <w:rPr>
          <w:lang w:val="ru-RU"/>
        </w:rPr>
        <w:t>.</w:t>
      </w:r>
    </w:p>
    <w:p w:rsidR="00F33BDF" w:rsidRDefault="00F33BDF" w:rsidP="00F33BDF">
      <w:pPr>
        <w:pStyle w:val="a4"/>
        <w:rPr>
          <w:lang w:val="ru-RU"/>
        </w:rPr>
      </w:pPr>
      <w:r>
        <w:rPr>
          <w:lang w:val="ru-RU"/>
        </w:rPr>
        <w:t xml:space="preserve">Условное обозначение разработки – «Веб-приложение на </w:t>
      </w:r>
      <w:r>
        <w:t>Python</w:t>
      </w:r>
      <w:r>
        <w:rPr>
          <w:lang w:val="ru-RU"/>
        </w:rPr>
        <w:t>».</w:t>
      </w:r>
    </w:p>
    <w:p w:rsidR="00F33BDF" w:rsidRDefault="007B4010" w:rsidP="007B4010">
      <w:pPr>
        <w:pStyle w:val="a"/>
      </w:pPr>
      <w:bookmarkStart w:id="5" w:name="_Toc64305491"/>
      <w:r>
        <w:t>Назначение разработки</w:t>
      </w:r>
      <w:bookmarkEnd w:id="5"/>
    </w:p>
    <w:p w:rsidR="007B4010" w:rsidRDefault="007B4010" w:rsidP="007B4010">
      <w:pPr>
        <w:pStyle w:val="a"/>
        <w:numPr>
          <w:ilvl w:val="1"/>
          <w:numId w:val="2"/>
        </w:numPr>
      </w:pPr>
      <w:bookmarkStart w:id="6" w:name="_Toc64305492"/>
      <w:r>
        <w:t xml:space="preserve">Функциональное назначение </w:t>
      </w:r>
      <w:r w:rsidR="001C6940">
        <w:t>программы</w:t>
      </w:r>
      <w:bookmarkEnd w:id="6"/>
    </w:p>
    <w:p w:rsidR="007B4010" w:rsidRDefault="007B4010" w:rsidP="007B4010">
      <w:pPr>
        <w:pStyle w:val="a4"/>
        <w:rPr>
          <w:lang w:val="ru-RU"/>
        </w:rPr>
      </w:pPr>
      <w:r>
        <w:rPr>
          <w:lang w:val="ru-RU"/>
        </w:rPr>
        <w:t>Функ</w:t>
      </w:r>
      <w:r w:rsidR="001C6940">
        <w:rPr>
          <w:lang w:val="ru-RU"/>
        </w:rPr>
        <w:t>циональным назначением программы</w:t>
      </w:r>
      <w:r>
        <w:rPr>
          <w:lang w:val="ru-RU"/>
        </w:rPr>
        <w:t xml:space="preserve"> является создание доступного и включающего все необходимые сведения об этапах разработки веб-приложения на </w:t>
      </w:r>
      <w:r>
        <w:t>Python</w:t>
      </w:r>
      <w:r w:rsidRPr="007B4010">
        <w:rPr>
          <w:lang w:val="ru-RU"/>
        </w:rPr>
        <w:t xml:space="preserve"> </w:t>
      </w:r>
      <w:r w:rsidR="00453C76">
        <w:rPr>
          <w:lang w:val="ru-RU"/>
        </w:rPr>
        <w:t>электронного ресурса.</w:t>
      </w:r>
    </w:p>
    <w:p w:rsidR="007B4010" w:rsidRDefault="007B4010" w:rsidP="007B4010">
      <w:pPr>
        <w:pStyle w:val="a"/>
        <w:numPr>
          <w:ilvl w:val="1"/>
          <w:numId w:val="2"/>
        </w:numPr>
      </w:pPr>
      <w:bookmarkStart w:id="7" w:name="_Toc64305493"/>
      <w:r>
        <w:t>Эксплуатационное назначение программы</w:t>
      </w:r>
      <w:bookmarkEnd w:id="7"/>
    </w:p>
    <w:p w:rsidR="001C6940" w:rsidRDefault="00CA1759" w:rsidP="001C6940">
      <w:pPr>
        <w:pStyle w:val="a4"/>
        <w:rPr>
          <w:lang w:val="ru-RU"/>
        </w:rPr>
      </w:pPr>
      <w:r>
        <w:rPr>
          <w:lang w:val="ru-RU"/>
        </w:rPr>
        <w:t>Ресурс предназначен для размещения и дальнейшей эксплуатации в электронной информационно-образовательной среде.</w:t>
      </w:r>
      <w:r w:rsidR="00453C76" w:rsidRPr="00453C76">
        <w:rPr>
          <w:lang w:val="ru-RU"/>
        </w:rPr>
        <w:t xml:space="preserve"> </w:t>
      </w:r>
      <w:r w:rsidR="00453C76">
        <w:rPr>
          <w:lang w:val="ru-RU"/>
        </w:rPr>
        <w:t xml:space="preserve">Целевая аудитория образовательного ресурса – студенты 2-4 курсов </w:t>
      </w:r>
      <w:proofErr w:type="spellStart"/>
      <w:r w:rsidR="00453C76">
        <w:rPr>
          <w:lang w:val="ru-RU"/>
        </w:rPr>
        <w:t>бакалавриата</w:t>
      </w:r>
      <w:proofErr w:type="spellEnd"/>
      <w:r w:rsidR="00453C76">
        <w:rPr>
          <w:lang w:val="ru-RU"/>
        </w:rPr>
        <w:t xml:space="preserve"> и всех курсов </w:t>
      </w:r>
      <w:r w:rsidR="00453C76">
        <w:rPr>
          <w:lang w:val="ru-RU"/>
        </w:rPr>
        <w:lastRenderedPageBreak/>
        <w:t>магистратуры. От</w:t>
      </w:r>
      <w:r w:rsidR="00453C76" w:rsidRPr="00453C76">
        <w:rPr>
          <w:lang w:val="ru-RU"/>
        </w:rPr>
        <w:t xml:space="preserve"> </w:t>
      </w:r>
      <w:r w:rsidR="00453C76">
        <w:rPr>
          <w:lang w:val="ru-RU"/>
        </w:rPr>
        <w:t xml:space="preserve">конечных пользователей требуются базовые знания и практические навыки работы с языком </w:t>
      </w:r>
      <w:r w:rsidR="00453C76">
        <w:t>Python</w:t>
      </w:r>
      <w:r w:rsidR="00453C76" w:rsidRPr="00453C76">
        <w:rPr>
          <w:lang w:val="ru-RU"/>
        </w:rPr>
        <w:t>.</w:t>
      </w:r>
    </w:p>
    <w:p w:rsidR="00453C76" w:rsidRPr="00453C76" w:rsidRDefault="00453C76" w:rsidP="001C6940">
      <w:pPr>
        <w:pStyle w:val="a4"/>
        <w:rPr>
          <w:lang w:val="ru-RU"/>
        </w:rPr>
      </w:pPr>
    </w:p>
    <w:p w:rsidR="00453C76" w:rsidRDefault="00453C76" w:rsidP="00453C76">
      <w:pPr>
        <w:pStyle w:val="a"/>
      </w:pPr>
      <w:bookmarkStart w:id="8" w:name="_Toc64305494"/>
      <w:r>
        <w:t>Требования к программе</w:t>
      </w:r>
      <w:bookmarkEnd w:id="8"/>
    </w:p>
    <w:p w:rsidR="00453C76" w:rsidRDefault="00453C76" w:rsidP="00453C76">
      <w:pPr>
        <w:pStyle w:val="a"/>
        <w:numPr>
          <w:ilvl w:val="1"/>
          <w:numId w:val="2"/>
        </w:numPr>
      </w:pPr>
      <w:bookmarkStart w:id="9" w:name="_Toc64305495"/>
      <w:r>
        <w:t>Форма представления ресурса</w:t>
      </w:r>
      <w:bookmarkEnd w:id="9"/>
    </w:p>
    <w:p w:rsidR="00453C76" w:rsidRDefault="00453C76" w:rsidP="00453C76">
      <w:pPr>
        <w:pStyle w:val="a4"/>
        <w:rPr>
          <w:lang w:val="ru-RU"/>
        </w:rPr>
      </w:pPr>
      <w:r>
        <w:rPr>
          <w:lang w:val="ru-RU"/>
        </w:rPr>
        <w:t xml:space="preserve">Электронный образовательный ресурс должен быть подготовлен к публикации в электронной информационно-образовательной среде в виде </w:t>
      </w:r>
      <w:proofErr w:type="spellStart"/>
      <w:r>
        <w:t>scorm</w:t>
      </w:r>
      <w:proofErr w:type="spellEnd"/>
      <w:r w:rsidRPr="00453C76">
        <w:rPr>
          <w:lang w:val="ru-RU"/>
        </w:rPr>
        <w:t>-</w:t>
      </w:r>
      <w:r>
        <w:rPr>
          <w:lang w:val="ru-RU"/>
        </w:rPr>
        <w:t>пакета.</w:t>
      </w:r>
    </w:p>
    <w:p w:rsidR="00453C76" w:rsidRDefault="008D424E" w:rsidP="008D424E">
      <w:pPr>
        <w:pStyle w:val="a"/>
        <w:numPr>
          <w:ilvl w:val="1"/>
          <w:numId w:val="2"/>
        </w:numPr>
      </w:pPr>
      <w:bookmarkStart w:id="10" w:name="_Toc64305496"/>
      <w:r>
        <w:t>Структурная организация ресурса</w:t>
      </w:r>
      <w:bookmarkEnd w:id="10"/>
    </w:p>
    <w:p w:rsidR="008D424E" w:rsidRDefault="008D424E" w:rsidP="008D424E">
      <w:pPr>
        <w:pStyle w:val="a4"/>
        <w:rPr>
          <w:lang w:val="ru-RU"/>
        </w:rPr>
      </w:pPr>
      <w:r>
        <w:rPr>
          <w:lang w:val="ru-RU"/>
        </w:rPr>
        <w:t xml:space="preserve">Для удобства планирования учебного процесса, представления ресурса и навигации по его элементам, </w:t>
      </w:r>
      <w:r w:rsidR="00614BB1">
        <w:rPr>
          <w:lang w:val="ru-RU"/>
        </w:rPr>
        <w:t>ресурс должен быть построен на основе понедельного планирования.</w:t>
      </w:r>
    </w:p>
    <w:p w:rsidR="00614BB1" w:rsidRDefault="00614BB1" w:rsidP="008D424E">
      <w:pPr>
        <w:pStyle w:val="a4"/>
        <w:rPr>
          <w:lang w:val="ru-RU"/>
        </w:rPr>
      </w:pPr>
      <w:r>
        <w:rPr>
          <w:lang w:val="ru-RU"/>
        </w:rPr>
        <w:t>Материалы каждой недели должны быть разбиты на один или несколько разделов, в соответствии с объёмом материала, подлежащего изучению, каждый из которых должен включать в себя один или более компонентов.</w:t>
      </w:r>
    </w:p>
    <w:p w:rsidR="00614BB1" w:rsidRDefault="00614BB1" w:rsidP="008D424E">
      <w:pPr>
        <w:pStyle w:val="a4"/>
        <w:rPr>
          <w:lang w:val="ru-RU"/>
        </w:rPr>
      </w:pPr>
      <w:r>
        <w:rPr>
          <w:lang w:val="ru-RU"/>
        </w:rPr>
        <w:t>Каждый раздел должен быть снабжен соответствующими компон</w:t>
      </w:r>
      <w:r w:rsidR="00B52B2D">
        <w:rPr>
          <w:lang w:val="ru-RU"/>
        </w:rPr>
        <w:t>ентами, обеспечивающими оценку результатов изучения данных материалов, кроме случаев, когда раздел выходит за рамки одной недели. В данном случае компоненты ресурса, предназначенные для оценки знаний могут быть включены в состав материалов следующих недель.</w:t>
      </w:r>
    </w:p>
    <w:p w:rsidR="00B52B2D" w:rsidRDefault="00B52B2D" w:rsidP="00B52B2D">
      <w:pPr>
        <w:pStyle w:val="a"/>
        <w:numPr>
          <w:ilvl w:val="1"/>
          <w:numId w:val="2"/>
        </w:numPr>
      </w:pPr>
      <w:bookmarkStart w:id="11" w:name="_Toc64305497"/>
      <w:r>
        <w:t xml:space="preserve">Требования к </w:t>
      </w:r>
      <w:r w:rsidR="00135F69">
        <w:t>содержательной части ресурса</w:t>
      </w:r>
      <w:bookmarkEnd w:id="11"/>
    </w:p>
    <w:p w:rsidR="00B52B2D" w:rsidRDefault="00135F69" w:rsidP="00B52B2D">
      <w:pPr>
        <w:pStyle w:val="a4"/>
        <w:rPr>
          <w:lang w:val="ru-RU"/>
        </w:rPr>
      </w:pPr>
      <w:r>
        <w:rPr>
          <w:lang w:val="ru-RU"/>
        </w:rPr>
        <w:t>Компоненты курса, предназначенные для предоставления необходимого учебного материала конечному пользователю, могут быть представлены в виде размещенных непосредственно в образовательном ресурсе текстовых и медиа-файлов, а также гиперссылок на внешние источники. Лекционные материалы следует разместить в отдельном блоке.</w:t>
      </w:r>
    </w:p>
    <w:p w:rsidR="00135F69" w:rsidRDefault="00135F69" w:rsidP="00135F69">
      <w:pPr>
        <w:pStyle w:val="a"/>
        <w:numPr>
          <w:ilvl w:val="1"/>
          <w:numId w:val="2"/>
        </w:numPr>
      </w:pPr>
      <w:bookmarkStart w:id="12" w:name="_Toc64305498"/>
      <w:r>
        <w:lastRenderedPageBreak/>
        <w:t>Требования к интерактивным элементам курса</w:t>
      </w:r>
      <w:bookmarkEnd w:id="12"/>
    </w:p>
    <w:p w:rsidR="00135F69" w:rsidRDefault="00135F69" w:rsidP="00135F69">
      <w:pPr>
        <w:pStyle w:val="a4"/>
        <w:rPr>
          <w:lang w:val="ru-RU"/>
        </w:rPr>
      </w:pPr>
      <w:r>
        <w:rPr>
          <w:lang w:val="ru-RU"/>
        </w:rPr>
        <w:t>В качестве интерактивных элементов используются интерактивные практические задания, размещаемые непоср</w:t>
      </w:r>
      <w:r w:rsidR="003C4DBF">
        <w:rPr>
          <w:lang w:val="ru-RU"/>
        </w:rPr>
        <w:t>едственно в разделах ресурса, и являющихся их составной частью. Содержание практических заданий согласовывается с заказчиком.</w:t>
      </w:r>
    </w:p>
    <w:p w:rsidR="008D424E" w:rsidRDefault="003C4DBF" w:rsidP="003C4DBF">
      <w:pPr>
        <w:pStyle w:val="a"/>
        <w:numPr>
          <w:ilvl w:val="1"/>
          <w:numId w:val="2"/>
        </w:numPr>
      </w:pPr>
      <w:bookmarkStart w:id="13" w:name="_Toc64305499"/>
      <w:r>
        <w:t>Требования к проверке знаний</w:t>
      </w:r>
      <w:bookmarkEnd w:id="13"/>
    </w:p>
    <w:p w:rsidR="003C4DBF" w:rsidRDefault="003C4DBF" w:rsidP="003C4DBF">
      <w:pPr>
        <w:pStyle w:val="a4"/>
        <w:rPr>
          <w:lang w:val="ru-RU"/>
        </w:rPr>
      </w:pPr>
      <w:r>
        <w:rPr>
          <w:lang w:val="ru-RU"/>
        </w:rPr>
        <w:t>Для оценки результатов усвоения студентами полученных знаний и контроля успеваемости каждый раздел должен быть снабжен интерактивным тестом. Тестирование может быть реализовано и использованием следующих моделей:</w:t>
      </w:r>
    </w:p>
    <w:p w:rsidR="00453C76" w:rsidRDefault="003C4DBF" w:rsidP="00D60370">
      <w:pPr>
        <w:pStyle w:val="a4"/>
        <w:rPr>
          <w:lang w:val="ru-RU"/>
        </w:rPr>
      </w:pPr>
      <w:r>
        <w:rPr>
          <w:lang w:val="ru-RU"/>
        </w:rPr>
        <w:t xml:space="preserve">Задания </w:t>
      </w:r>
      <w:proofErr w:type="spellStart"/>
      <w:r w:rsidRPr="003C4DBF">
        <w:t>закрытого</w:t>
      </w:r>
      <w:proofErr w:type="spellEnd"/>
      <w:r>
        <w:rPr>
          <w:lang w:val="ru-RU"/>
        </w:rPr>
        <w:t xml:space="preserve"> типа:</w:t>
      </w:r>
    </w:p>
    <w:p w:rsidR="003C4DBF" w:rsidRPr="003C4DBF" w:rsidRDefault="003C4DBF" w:rsidP="003C4DBF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с выбором одного варианта ответа</w:t>
      </w:r>
      <w:r w:rsidRPr="003C4DBF">
        <w:rPr>
          <w:lang w:val="ru-RU"/>
        </w:rPr>
        <w:t>;</w:t>
      </w:r>
    </w:p>
    <w:p w:rsidR="003C4DBF" w:rsidRPr="003C4DBF" w:rsidRDefault="003C4DBF" w:rsidP="003C4DBF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с выбором нескольких вариантов ответа</w:t>
      </w:r>
      <w:r w:rsidRPr="003C4DBF">
        <w:rPr>
          <w:lang w:val="ru-RU"/>
        </w:rPr>
        <w:t>;</w:t>
      </w:r>
    </w:p>
    <w:p w:rsidR="003C4DBF" w:rsidRPr="003C4DBF" w:rsidRDefault="003C4DBF" w:rsidP="003C4DBF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установление соответствия</w:t>
      </w:r>
      <w:r>
        <w:t>;</w:t>
      </w:r>
    </w:p>
    <w:p w:rsidR="003C4DBF" w:rsidRPr="003C4DBF" w:rsidRDefault="003C4DBF" w:rsidP="003C4DBF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определение последовательности</w:t>
      </w:r>
      <w:r>
        <w:t>;</w:t>
      </w:r>
    </w:p>
    <w:p w:rsidR="003C4DBF" w:rsidRDefault="003C4DBF" w:rsidP="003C4DBF">
      <w:pPr>
        <w:pStyle w:val="a4"/>
        <w:numPr>
          <w:ilvl w:val="0"/>
          <w:numId w:val="3"/>
        </w:numPr>
        <w:rPr>
          <w:lang w:val="ru-RU"/>
        </w:rPr>
      </w:pPr>
      <w:r>
        <w:rPr>
          <w:lang w:val="ru-RU"/>
        </w:rPr>
        <w:t>альтернативный выбор.</w:t>
      </w:r>
    </w:p>
    <w:p w:rsidR="004C521F" w:rsidRDefault="004C521F" w:rsidP="00D60370">
      <w:pPr>
        <w:pStyle w:val="a4"/>
        <w:rPr>
          <w:lang w:val="ru-RU"/>
        </w:rPr>
      </w:pPr>
      <w:r>
        <w:rPr>
          <w:lang w:val="ru-RU"/>
        </w:rPr>
        <w:t>Задания открытого типа:</w:t>
      </w:r>
    </w:p>
    <w:p w:rsidR="004C521F" w:rsidRDefault="004C521F" w:rsidP="004C521F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дополнение</w:t>
      </w:r>
      <w:r>
        <w:t>;</w:t>
      </w:r>
    </w:p>
    <w:p w:rsidR="004C521F" w:rsidRPr="004C521F" w:rsidRDefault="004C521F" w:rsidP="004C521F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свободное изложение</w:t>
      </w:r>
      <w:r>
        <w:t>.</w:t>
      </w:r>
    </w:p>
    <w:p w:rsidR="004C521F" w:rsidRDefault="004C521F" w:rsidP="004C521F">
      <w:pPr>
        <w:pStyle w:val="a"/>
      </w:pPr>
      <w:bookmarkStart w:id="14" w:name="_Toc64305500"/>
      <w:r>
        <w:t>Этапы и крайние сроки разработки образовательного ресурса</w:t>
      </w:r>
      <w:bookmarkEnd w:id="14"/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5665"/>
        <w:gridCol w:w="4111"/>
      </w:tblGrid>
      <w:tr w:rsidR="004C521F" w:rsidTr="004F578D">
        <w:tc>
          <w:tcPr>
            <w:tcW w:w="5665" w:type="dxa"/>
          </w:tcPr>
          <w:p w:rsidR="004C521F" w:rsidRDefault="004C521F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Подготовка основных материалов ресурса </w:t>
            </w:r>
          </w:p>
        </w:tc>
        <w:tc>
          <w:tcPr>
            <w:tcW w:w="4111" w:type="dxa"/>
          </w:tcPr>
          <w:p w:rsidR="004C521F" w:rsidRDefault="004C521F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4F578D">
              <w:rPr>
                <w:lang w:val="ru-RU"/>
              </w:rPr>
              <w:t>о 23</w:t>
            </w:r>
            <w:r>
              <w:rPr>
                <w:lang w:val="ru-RU"/>
              </w:rPr>
              <w:t>.02</w:t>
            </w:r>
            <w:r w:rsidR="004F578D">
              <w:rPr>
                <w:lang w:val="ru-RU"/>
              </w:rPr>
              <w:t>.2021</w:t>
            </w:r>
          </w:p>
        </w:tc>
      </w:tr>
      <w:tr w:rsidR="004C521F" w:rsidTr="004F578D">
        <w:tc>
          <w:tcPr>
            <w:tcW w:w="5665" w:type="dxa"/>
          </w:tcPr>
          <w:p w:rsidR="004C521F" w:rsidRDefault="004F578D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Формирование структуры ресурса и распределение материалов с соответствии с требованиями данного технического задания</w:t>
            </w:r>
          </w:p>
        </w:tc>
        <w:tc>
          <w:tcPr>
            <w:tcW w:w="4111" w:type="dxa"/>
          </w:tcPr>
          <w:p w:rsidR="004C521F" w:rsidRDefault="004F578D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До 02.03.2021</w:t>
            </w:r>
          </w:p>
        </w:tc>
      </w:tr>
      <w:tr w:rsidR="004F578D" w:rsidTr="004F578D">
        <w:tc>
          <w:tcPr>
            <w:tcW w:w="5665" w:type="dxa"/>
          </w:tcPr>
          <w:p w:rsidR="004F578D" w:rsidRPr="004F578D" w:rsidRDefault="004F578D" w:rsidP="004C521F">
            <w:pPr>
              <w:pStyle w:val="a4"/>
              <w:ind w:firstLine="0"/>
            </w:pPr>
            <w:r>
              <w:rPr>
                <w:lang w:val="ru-RU"/>
              </w:rPr>
              <w:t>Подготовка мультимедийных материалов</w:t>
            </w:r>
          </w:p>
        </w:tc>
        <w:tc>
          <w:tcPr>
            <w:tcW w:w="4111" w:type="dxa"/>
          </w:tcPr>
          <w:p w:rsidR="004F578D" w:rsidRDefault="004F578D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До 10.03.2021</w:t>
            </w:r>
          </w:p>
        </w:tc>
      </w:tr>
      <w:tr w:rsidR="004C521F" w:rsidTr="004F578D">
        <w:tc>
          <w:tcPr>
            <w:tcW w:w="5665" w:type="dxa"/>
          </w:tcPr>
          <w:p w:rsidR="004C521F" w:rsidRDefault="004C521F" w:rsidP="004F578D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Подг</w:t>
            </w:r>
            <w:r w:rsidR="004F578D">
              <w:rPr>
                <w:lang w:val="ru-RU"/>
              </w:rPr>
              <w:t xml:space="preserve">отовка </w:t>
            </w:r>
            <w:r>
              <w:rPr>
                <w:lang w:val="ru-RU"/>
              </w:rPr>
              <w:t>интерактивных</w:t>
            </w:r>
            <w:r w:rsidR="004F578D">
              <w:rPr>
                <w:lang w:val="ru-RU"/>
              </w:rPr>
              <w:t xml:space="preserve">   </w:t>
            </w:r>
            <w:r>
              <w:rPr>
                <w:lang w:val="ru-RU"/>
              </w:rPr>
              <w:t xml:space="preserve"> </w:t>
            </w:r>
            <w:r w:rsidR="004F578D">
              <w:rPr>
                <w:lang w:val="ru-RU"/>
              </w:rPr>
              <w:t>компонентов</w:t>
            </w:r>
            <w:r>
              <w:rPr>
                <w:lang w:val="ru-RU"/>
              </w:rPr>
              <w:t xml:space="preserve"> ресурса</w:t>
            </w:r>
          </w:p>
        </w:tc>
        <w:tc>
          <w:tcPr>
            <w:tcW w:w="4111" w:type="dxa"/>
          </w:tcPr>
          <w:p w:rsidR="004C521F" w:rsidRDefault="004F578D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До 18.03.2021</w:t>
            </w:r>
          </w:p>
        </w:tc>
      </w:tr>
      <w:tr w:rsidR="004C521F" w:rsidTr="004F578D">
        <w:tc>
          <w:tcPr>
            <w:tcW w:w="5665" w:type="dxa"/>
          </w:tcPr>
          <w:p w:rsidR="004C521F" w:rsidRDefault="004C521F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Сборка ресурса</w:t>
            </w:r>
          </w:p>
        </w:tc>
        <w:tc>
          <w:tcPr>
            <w:tcW w:w="4111" w:type="dxa"/>
          </w:tcPr>
          <w:p w:rsidR="004C521F" w:rsidRDefault="004F578D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До 26.03.2021</w:t>
            </w:r>
          </w:p>
        </w:tc>
      </w:tr>
      <w:tr w:rsidR="004C521F" w:rsidTr="004F578D">
        <w:tc>
          <w:tcPr>
            <w:tcW w:w="5665" w:type="dxa"/>
          </w:tcPr>
          <w:p w:rsidR="004C521F" w:rsidRDefault="004C521F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Тестирование и отладка</w:t>
            </w:r>
          </w:p>
        </w:tc>
        <w:tc>
          <w:tcPr>
            <w:tcW w:w="4111" w:type="dxa"/>
          </w:tcPr>
          <w:p w:rsidR="004C521F" w:rsidRDefault="004F578D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До 04.04.2021</w:t>
            </w:r>
          </w:p>
        </w:tc>
      </w:tr>
      <w:tr w:rsidR="004C521F" w:rsidTr="004F578D">
        <w:tc>
          <w:tcPr>
            <w:tcW w:w="5665" w:type="dxa"/>
          </w:tcPr>
          <w:p w:rsidR="004C521F" w:rsidRDefault="004C521F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>Передача итоговой версии курса для установки в систему дистанционного обучения</w:t>
            </w:r>
          </w:p>
        </w:tc>
        <w:tc>
          <w:tcPr>
            <w:tcW w:w="4111" w:type="dxa"/>
          </w:tcPr>
          <w:p w:rsidR="004C521F" w:rsidRDefault="004C521F" w:rsidP="004C521F">
            <w:pPr>
              <w:pStyle w:val="a4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До </w:t>
            </w:r>
            <w:r w:rsidR="004F578D">
              <w:rPr>
                <w:lang w:val="ru-RU"/>
              </w:rPr>
              <w:t>13</w:t>
            </w:r>
            <w:r>
              <w:rPr>
                <w:lang w:val="ru-RU"/>
              </w:rPr>
              <w:t>.04.2021</w:t>
            </w:r>
          </w:p>
        </w:tc>
      </w:tr>
    </w:tbl>
    <w:p w:rsidR="004C521F" w:rsidRDefault="004C521F" w:rsidP="004C521F">
      <w:pPr>
        <w:pStyle w:val="a4"/>
        <w:rPr>
          <w:lang w:val="ru-RU"/>
        </w:rPr>
      </w:pPr>
    </w:p>
    <w:p w:rsidR="004F578D" w:rsidRDefault="004F578D" w:rsidP="004F578D">
      <w:pPr>
        <w:pStyle w:val="a"/>
      </w:pPr>
      <w:bookmarkStart w:id="15" w:name="_Toc64305501"/>
      <w:r>
        <w:t>Минимальные системные требования для работы с ресурсом</w:t>
      </w:r>
      <w:bookmarkEnd w:id="15"/>
    </w:p>
    <w:p w:rsidR="004F578D" w:rsidRDefault="004F578D" w:rsidP="004F578D">
      <w:pPr>
        <w:pStyle w:val="a4"/>
      </w:pPr>
      <w:r>
        <w:rPr>
          <w:lang w:val="ru-RU"/>
        </w:rPr>
        <w:t xml:space="preserve">Операционные системы: </w:t>
      </w:r>
      <w:r>
        <w:t>Windows</w:t>
      </w:r>
      <w:r w:rsidRPr="004F578D">
        <w:rPr>
          <w:lang w:val="ru-RU"/>
        </w:rPr>
        <w:t xml:space="preserve"> (7, 8, 10), </w:t>
      </w:r>
      <w:r>
        <w:t>Mac</w:t>
      </w:r>
      <w:r w:rsidRPr="004F578D">
        <w:rPr>
          <w:lang w:val="ru-RU"/>
        </w:rPr>
        <w:t xml:space="preserve"> </w:t>
      </w:r>
      <w:r>
        <w:t>OS</w:t>
      </w:r>
      <w:r w:rsidRPr="004F578D">
        <w:rPr>
          <w:lang w:val="ru-RU"/>
        </w:rPr>
        <w:t xml:space="preserve">, </w:t>
      </w:r>
      <w:r>
        <w:rPr>
          <w:lang w:val="ru-RU"/>
        </w:rPr>
        <w:t xml:space="preserve">дистрибутивы </w:t>
      </w:r>
      <w:r>
        <w:t>OS</w:t>
      </w:r>
      <w:r w:rsidRPr="004F578D">
        <w:rPr>
          <w:lang w:val="ru-RU"/>
        </w:rPr>
        <w:t xml:space="preserve"> </w:t>
      </w:r>
      <w:r>
        <w:t>Linux</w:t>
      </w:r>
      <w:r w:rsidRPr="004F578D">
        <w:rPr>
          <w:lang w:val="ru-RU"/>
        </w:rPr>
        <w:t xml:space="preserve"> </w:t>
      </w:r>
      <w:r>
        <w:rPr>
          <w:lang w:val="ru-RU"/>
        </w:rPr>
        <w:t xml:space="preserve">обладающие графическим интерфейсом: </w:t>
      </w:r>
      <w:proofErr w:type="spellStart"/>
      <w:r>
        <w:t>Debian</w:t>
      </w:r>
      <w:proofErr w:type="spellEnd"/>
      <w:r w:rsidRPr="004F578D">
        <w:rPr>
          <w:lang w:val="ru-RU"/>
        </w:rPr>
        <w:t xml:space="preserve">, </w:t>
      </w:r>
      <w:r>
        <w:t>Ubuntu</w:t>
      </w:r>
      <w:r w:rsidRPr="004F578D">
        <w:rPr>
          <w:lang w:val="ru-RU"/>
        </w:rPr>
        <w:t xml:space="preserve">, </w:t>
      </w:r>
      <w:r>
        <w:rPr>
          <w:lang w:val="ru-RU"/>
        </w:rPr>
        <w:t>и т.д.</w:t>
      </w:r>
    </w:p>
    <w:p w:rsidR="004F578D" w:rsidRDefault="004F578D" w:rsidP="004F578D">
      <w:pPr>
        <w:pStyle w:val="a4"/>
      </w:pPr>
      <w:r>
        <w:rPr>
          <w:lang w:val="ru-RU"/>
        </w:rPr>
        <w:t>Браузеры</w:t>
      </w:r>
      <w:r w:rsidRPr="004F578D">
        <w:t xml:space="preserve">: </w:t>
      </w:r>
      <w:r>
        <w:t>Chrome,</w:t>
      </w:r>
      <w:r w:rsidR="0035073B">
        <w:t xml:space="preserve"> Mozilla Firefox, Opera, Safari.</w:t>
      </w:r>
    </w:p>
    <w:p w:rsidR="004F578D" w:rsidRDefault="0035073B" w:rsidP="004F578D">
      <w:pPr>
        <w:pStyle w:val="a4"/>
        <w:rPr>
          <w:lang w:val="ru-RU"/>
        </w:rPr>
      </w:pPr>
      <w:r>
        <w:rPr>
          <w:lang w:val="ru-RU"/>
        </w:rPr>
        <w:t>Пропускная способность интернет-канала: от 2.5 Мбит</w:t>
      </w:r>
      <w:r w:rsidRPr="0035073B">
        <w:rPr>
          <w:lang w:val="ru-RU"/>
        </w:rPr>
        <w:t>/</w:t>
      </w:r>
      <w:r>
        <w:rPr>
          <w:lang w:val="ru-RU"/>
        </w:rPr>
        <w:t>сек.</w:t>
      </w:r>
    </w:p>
    <w:p w:rsidR="0035073B" w:rsidRDefault="0035073B" w:rsidP="0035073B">
      <w:pPr>
        <w:pStyle w:val="a4"/>
        <w:rPr>
          <w:lang w:val="ru-RU"/>
        </w:rPr>
      </w:pPr>
      <w:r>
        <w:rPr>
          <w:lang w:val="ru-RU"/>
        </w:rPr>
        <w:t>Рекомендуемое разрешение дисплея: от 1024</w:t>
      </w:r>
      <w:r w:rsidRPr="0035073B">
        <w:rPr>
          <w:lang w:val="ru-RU"/>
        </w:rPr>
        <w:t xml:space="preserve"> </w:t>
      </w:r>
      <w:r>
        <w:t>x</w:t>
      </w:r>
      <w:r w:rsidRPr="0035073B">
        <w:rPr>
          <w:lang w:val="ru-RU"/>
        </w:rPr>
        <w:t xml:space="preserve"> 76</w:t>
      </w:r>
      <w:r w:rsidR="00D60370">
        <w:rPr>
          <w:lang w:val="ru-RU"/>
        </w:rPr>
        <w:t>8.</w:t>
      </w:r>
    </w:p>
    <w:p w:rsidR="00D60370" w:rsidRDefault="00D60370" w:rsidP="00D60370">
      <w:pPr>
        <w:pStyle w:val="a"/>
      </w:pPr>
      <w:bookmarkStart w:id="16" w:name="_Toc64305502"/>
      <w:r>
        <w:t>Результат работы</w:t>
      </w:r>
      <w:bookmarkEnd w:id="16"/>
    </w:p>
    <w:p w:rsidR="00D60370" w:rsidRPr="00D60370" w:rsidRDefault="00D60370" w:rsidP="00D60370">
      <w:pPr>
        <w:pStyle w:val="a4"/>
        <w:rPr>
          <w:lang w:val="ru-RU"/>
        </w:rPr>
      </w:pPr>
      <w:r>
        <w:rPr>
          <w:lang w:val="ru-RU"/>
        </w:rPr>
        <w:t xml:space="preserve">Результатом работы является электронный учебный ресурс, разработанный в виде </w:t>
      </w:r>
      <w:r>
        <w:t>SCORM</w:t>
      </w:r>
      <w:r>
        <w:rPr>
          <w:lang w:val="ru-RU"/>
        </w:rPr>
        <w:t xml:space="preserve">-пакета, предназначенного для последующей публикации в системе дистанционного обучения. </w:t>
      </w:r>
      <w:r>
        <w:t>SCORM</w:t>
      </w:r>
      <w:r>
        <w:rPr>
          <w:lang w:val="ru-RU"/>
        </w:rPr>
        <w:t xml:space="preserve">-версия ресурса передается заказчику в виде упакованного </w:t>
      </w:r>
      <w:r>
        <w:t>zip</w:t>
      </w:r>
      <w:r w:rsidRPr="00D60370">
        <w:rPr>
          <w:lang w:val="ru-RU"/>
        </w:rPr>
        <w:t>-</w:t>
      </w:r>
      <w:r>
        <w:rPr>
          <w:lang w:val="ru-RU"/>
        </w:rPr>
        <w:t>архива.</w:t>
      </w:r>
    </w:p>
    <w:p w:rsidR="004C521F" w:rsidRPr="0035073B" w:rsidRDefault="004C521F" w:rsidP="004C521F">
      <w:pPr>
        <w:pStyle w:val="a4"/>
        <w:ind w:left="1429" w:firstLine="0"/>
        <w:rPr>
          <w:lang w:val="ru-RU"/>
        </w:rPr>
      </w:pPr>
      <w:r w:rsidRPr="0035073B">
        <w:rPr>
          <w:lang w:val="ru-RU"/>
        </w:rPr>
        <w:t xml:space="preserve"> </w:t>
      </w:r>
    </w:p>
    <w:p w:rsidR="007B4010" w:rsidRPr="0035073B" w:rsidRDefault="007B4010" w:rsidP="007B4010">
      <w:pPr>
        <w:pStyle w:val="a4"/>
        <w:rPr>
          <w:lang w:val="ru-RU"/>
        </w:rPr>
      </w:pPr>
    </w:p>
    <w:p w:rsidR="00681309" w:rsidRPr="0035073B" w:rsidRDefault="00681309" w:rsidP="00681309">
      <w:pPr>
        <w:pStyle w:val="a4"/>
        <w:rPr>
          <w:lang w:val="ru-RU"/>
        </w:rPr>
      </w:pPr>
    </w:p>
    <w:p w:rsidR="00681309" w:rsidRPr="0035073B" w:rsidRDefault="00681309" w:rsidP="00681309">
      <w:pPr>
        <w:pStyle w:val="a4"/>
        <w:rPr>
          <w:lang w:val="ru-RU"/>
        </w:rPr>
      </w:pPr>
    </w:p>
    <w:p w:rsidR="00681309" w:rsidRPr="0035073B" w:rsidRDefault="00681309" w:rsidP="00681309">
      <w:pPr>
        <w:pStyle w:val="a4"/>
        <w:rPr>
          <w:lang w:val="ru-RU"/>
        </w:rPr>
      </w:pPr>
    </w:p>
    <w:sectPr w:rsidR="00681309" w:rsidRPr="00350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141B"/>
    <w:multiLevelType w:val="hybridMultilevel"/>
    <w:tmpl w:val="F8DA79D4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187750DC"/>
    <w:multiLevelType w:val="hybridMultilevel"/>
    <w:tmpl w:val="8B1087BE"/>
    <w:lvl w:ilvl="0" w:tplc="52C25C62">
      <w:start w:val="1"/>
      <w:numFmt w:val="decimal"/>
      <w:lvlText w:val="4.%1.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E15720"/>
    <w:multiLevelType w:val="hybridMultilevel"/>
    <w:tmpl w:val="500C5E06"/>
    <w:lvl w:ilvl="0" w:tplc="45B6D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322309"/>
    <w:multiLevelType w:val="hybridMultilevel"/>
    <w:tmpl w:val="8C7E6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B8B6B72"/>
    <w:multiLevelType w:val="hybridMultilevel"/>
    <w:tmpl w:val="CE5A008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69C90585"/>
    <w:multiLevelType w:val="multilevel"/>
    <w:tmpl w:val="756E9EE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75371E74"/>
    <w:multiLevelType w:val="hybridMultilevel"/>
    <w:tmpl w:val="F6DCD7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AC"/>
    <w:rsid w:val="000F3844"/>
    <w:rsid w:val="000F6464"/>
    <w:rsid w:val="00135F69"/>
    <w:rsid w:val="001C6940"/>
    <w:rsid w:val="00312484"/>
    <w:rsid w:val="0033228D"/>
    <w:rsid w:val="0035073B"/>
    <w:rsid w:val="003C4DBF"/>
    <w:rsid w:val="00453C76"/>
    <w:rsid w:val="004C521F"/>
    <w:rsid w:val="004F578D"/>
    <w:rsid w:val="00556916"/>
    <w:rsid w:val="00614BB1"/>
    <w:rsid w:val="00681309"/>
    <w:rsid w:val="007B4010"/>
    <w:rsid w:val="008D424E"/>
    <w:rsid w:val="00972DE0"/>
    <w:rsid w:val="009733BF"/>
    <w:rsid w:val="00AE2EAC"/>
    <w:rsid w:val="00B52B2D"/>
    <w:rsid w:val="00C9085B"/>
    <w:rsid w:val="00CA1759"/>
    <w:rsid w:val="00D60370"/>
    <w:rsid w:val="00F3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D5F25-A17F-4B0D-99D8-917BF640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81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урсовая"/>
    <w:basedOn w:val="a0"/>
    <w:link w:val="a5"/>
    <w:qFormat/>
    <w:rsid w:val="000F6464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character" w:customStyle="1" w:styleId="a5">
    <w:name w:val="Курсовая Знак"/>
    <w:basedOn w:val="a1"/>
    <w:link w:val="a4"/>
    <w:rsid w:val="000F6464"/>
    <w:rPr>
      <w:rFonts w:ascii="Times New Roman" w:hAnsi="Times New Roman"/>
      <w:sz w:val="28"/>
      <w:lang w:val="en-US"/>
    </w:rPr>
  </w:style>
  <w:style w:type="paragraph" w:styleId="a">
    <w:name w:val="Subtitle"/>
    <w:basedOn w:val="1"/>
    <w:next w:val="a4"/>
    <w:link w:val="a6"/>
    <w:autoRedefine/>
    <w:uiPriority w:val="11"/>
    <w:qFormat/>
    <w:rsid w:val="00D60370"/>
    <w:pPr>
      <w:numPr>
        <w:numId w:val="2"/>
      </w:numPr>
      <w:spacing w:after="240"/>
      <w:ind w:left="714" w:hanging="357"/>
    </w:pPr>
    <w:rPr>
      <w:rFonts w:ascii="Times New Roman" w:eastAsiaTheme="minorEastAsia" w:hAnsi="Times New Roman"/>
      <w:b/>
      <w:color w:val="auto"/>
      <w:sz w:val="28"/>
    </w:rPr>
  </w:style>
  <w:style w:type="character" w:customStyle="1" w:styleId="a6">
    <w:name w:val="Подзаголовок Знак"/>
    <w:basedOn w:val="a1"/>
    <w:link w:val="a"/>
    <w:uiPriority w:val="11"/>
    <w:rsid w:val="00D60370"/>
    <w:rPr>
      <w:rFonts w:ascii="Times New Roman" w:eastAsiaTheme="minorEastAsia" w:hAnsi="Times New Roman" w:cstheme="majorBidi"/>
      <w:b/>
      <w:sz w:val="28"/>
      <w:szCs w:val="32"/>
    </w:rPr>
  </w:style>
  <w:style w:type="paragraph" w:styleId="a7">
    <w:name w:val="Title"/>
    <w:basedOn w:val="a0"/>
    <w:next w:val="a4"/>
    <w:link w:val="a8"/>
    <w:autoRedefine/>
    <w:uiPriority w:val="10"/>
    <w:qFormat/>
    <w:rsid w:val="00AE2EAC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1"/>
    <w:link w:val="a7"/>
    <w:uiPriority w:val="10"/>
    <w:rsid w:val="00AE2EA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681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681309"/>
    <w:pPr>
      <w:outlineLvl w:val="9"/>
    </w:pPr>
    <w:rPr>
      <w:lang w:eastAsia="ru-RU"/>
    </w:rPr>
  </w:style>
  <w:style w:type="table" w:styleId="aa">
    <w:name w:val="Table Grid"/>
    <w:basedOn w:val="a2"/>
    <w:uiPriority w:val="39"/>
    <w:rsid w:val="004C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D60370"/>
    <w:pPr>
      <w:spacing w:after="100"/>
    </w:pPr>
  </w:style>
  <w:style w:type="character" w:styleId="ab">
    <w:name w:val="Hyperlink"/>
    <w:basedOn w:val="a1"/>
    <w:uiPriority w:val="99"/>
    <w:unhideWhenUsed/>
    <w:rsid w:val="00D60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F7951-4305-4EB6-9014-A965281F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3</cp:revision>
  <cp:lastPrinted>2021-02-15T16:24:00Z</cp:lastPrinted>
  <dcterms:created xsi:type="dcterms:W3CDTF">2021-02-15T15:20:00Z</dcterms:created>
  <dcterms:modified xsi:type="dcterms:W3CDTF">2021-02-15T16:24:00Z</dcterms:modified>
</cp:coreProperties>
</file>