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D04" w:rsidRDefault="001C34CF" w:rsidP="001C34CF">
      <w:pPr>
        <w:pStyle w:val="1"/>
      </w:pPr>
      <w:bookmarkStart w:id="0" w:name="_GoBack"/>
      <w:bookmarkEnd w:id="0"/>
      <w:r w:rsidRPr="001C34CF">
        <w:t>Введение, основы информации и информационных технологий</w:t>
      </w:r>
    </w:p>
    <w:p w:rsidR="001C34CF" w:rsidRPr="001C34CF" w:rsidRDefault="001C34CF" w:rsidP="001C34CF"/>
    <w:p w:rsidR="001C34CF" w:rsidRDefault="001C34CF" w:rsidP="001C34CF">
      <w:pPr>
        <w:pStyle w:val="2"/>
        <w:jc w:val="left"/>
        <w:rPr>
          <w:rFonts w:eastAsiaTheme="minorHAnsi" w:cs="Times New Roman"/>
          <w:color w:val="auto"/>
          <w:szCs w:val="24"/>
        </w:rPr>
      </w:pPr>
      <w:r>
        <w:rPr>
          <w:rFonts w:eastAsiaTheme="minorHAnsi" w:cs="Times New Roman"/>
          <w:color w:val="auto"/>
          <w:szCs w:val="24"/>
        </w:rPr>
        <w:t>Понятие информации</w:t>
      </w:r>
    </w:p>
    <w:p w:rsidR="001C34CF" w:rsidRDefault="001C34CF" w:rsidP="001C34CF">
      <w:r w:rsidRPr="001C34CF">
        <w:t>Термин «информация» не имеет строгого определения несмотря на то, что слово «информация» интуитивно понятно каждому человеку и часто встречается не только в научной литературе, но и в жизненных ситуациях.</w:t>
      </w:r>
    </w:p>
    <w:p w:rsidR="00400133" w:rsidRDefault="001C34CF" w:rsidP="001C34CF">
      <w:r w:rsidRPr="001C34CF">
        <w:t>Среди самых общих определе</w:t>
      </w:r>
      <w:r w:rsidR="00400133">
        <w:t xml:space="preserve">ний можно выделить следующие: </w:t>
      </w:r>
    </w:p>
    <w:p w:rsidR="00400133" w:rsidRDefault="00400133" w:rsidP="00400133">
      <w:pPr>
        <w:pStyle w:val="a3"/>
        <w:numPr>
          <w:ilvl w:val="0"/>
          <w:numId w:val="2"/>
        </w:numPr>
      </w:pPr>
      <w:r>
        <w:t>и</w:t>
      </w:r>
      <w:r w:rsidR="001C34CF" w:rsidRPr="001C34CF">
        <w:t>нформация есть обозначение некоторой формы связей или зависимостей объектов, явлений, процессов, относящихся к определенному классу закономерностей материального мира, и его отраже</w:t>
      </w:r>
      <w:r>
        <w:t>ния в человеческом сознании</w:t>
      </w:r>
      <w:r w:rsidRPr="00400133">
        <w:t>;</w:t>
      </w:r>
      <w:r>
        <w:t xml:space="preserve"> </w:t>
      </w:r>
    </w:p>
    <w:p w:rsidR="001C34CF" w:rsidRDefault="00400133" w:rsidP="00400133">
      <w:pPr>
        <w:pStyle w:val="a3"/>
        <w:numPr>
          <w:ilvl w:val="0"/>
          <w:numId w:val="2"/>
        </w:numPr>
      </w:pPr>
      <w:r>
        <w:t>и</w:t>
      </w:r>
      <w:r w:rsidR="001C34CF" w:rsidRPr="001C34CF">
        <w:t>нформация – сведения об объектах и явлениях окружающей среды, их параметрах, свойствах и состоянии, которые уменьшают имеющуюся о них степень неопределенности, неполноты знаний.</w:t>
      </w:r>
    </w:p>
    <w:p w:rsidR="00400133" w:rsidRDefault="00400133" w:rsidP="00400133">
      <w:r w:rsidRPr="00400133">
        <w:t>В законодательстве РФ дано следующее определение: Информация – сведения о лицах, предметах, фактах, событиях, явлениях и процессах независимо от формы их представления.</w:t>
      </w:r>
    </w:p>
    <w:p w:rsidR="00400133" w:rsidRDefault="00400133" w:rsidP="00400133">
      <w:r w:rsidRPr="00400133">
        <w:t>В практическом смысле под информацией обычно понимают совокупность сведений об окружающем мире, подлежащих хранению, передаче и преобразованию.</w:t>
      </w:r>
    </w:p>
    <w:p w:rsidR="00400133" w:rsidRDefault="00400133" w:rsidP="00400133">
      <w:pPr>
        <w:rPr>
          <w:lang w:val="en-GB"/>
        </w:rPr>
      </w:pPr>
      <w:r w:rsidRPr="00400133">
        <w:lastRenderedPageBreak/>
        <w:t>В кибернетике информация или информационные процессы присутствуют во всех самоуправляемых системах, и в ней сложи</w:t>
      </w:r>
      <w:r>
        <w:t>лись два определения информации</w:t>
      </w:r>
      <w:r w:rsidRPr="00400133">
        <w:t>:</w:t>
      </w:r>
    </w:p>
    <w:p w:rsidR="00400133" w:rsidRDefault="00400133" w:rsidP="00400133">
      <w:pPr>
        <w:pStyle w:val="a3"/>
        <w:numPr>
          <w:ilvl w:val="0"/>
          <w:numId w:val="3"/>
        </w:numPr>
        <w:rPr>
          <w:lang w:val="en-GB"/>
        </w:rPr>
      </w:pPr>
      <w:r w:rsidRPr="00400133">
        <w:t xml:space="preserve">Информация есть содержание сигнала, сообщения, полученного кибернетической системой из внешнего мира. </w:t>
      </w:r>
      <w:r w:rsidRPr="00400133">
        <w:rPr>
          <w:lang w:val="en-GB"/>
        </w:rPr>
        <w:t>Здесь сигнал отождествляется с информацией, они рассматриваются как синонимы.</w:t>
      </w:r>
    </w:p>
    <w:p w:rsidR="00400133" w:rsidRPr="00400133" w:rsidRDefault="00400133" w:rsidP="00400133">
      <w:pPr>
        <w:pStyle w:val="a3"/>
        <w:numPr>
          <w:ilvl w:val="0"/>
          <w:numId w:val="3"/>
        </w:numPr>
      </w:pPr>
      <w:r w:rsidRPr="00400133">
        <w:t>Информация – это мера сложности, организации структур.</w:t>
      </w:r>
    </w:p>
    <w:p w:rsidR="001C34CF" w:rsidRDefault="00400133" w:rsidP="001C34CF">
      <w:r w:rsidRPr="00400133">
        <w:t>Информация характеризуется определенными свойствами, зависящими как от данных (содержательной части информации),</w:t>
      </w:r>
      <w:r>
        <w:t xml:space="preserve"> так и от методов работы с ними</w:t>
      </w:r>
      <w:r w:rsidRPr="00400133">
        <w:t>:</w:t>
      </w:r>
    </w:p>
    <w:p w:rsidR="00400133" w:rsidRDefault="00400133" w:rsidP="00400133">
      <w:pPr>
        <w:pStyle w:val="a3"/>
        <w:numPr>
          <w:ilvl w:val="0"/>
          <w:numId w:val="4"/>
        </w:numPr>
      </w:pPr>
      <w:r>
        <w:t>информация предоставляет новые сведения об окружаю</w:t>
      </w:r>
      <w:r>
        <w:t xml:space="preserve">щем мире, отсутствовавшие до ее </w:t>
      </w:r>
      <w:r>
        <w:t>получения;</w:t>
      </w:r>
    </w:p>
    <w:p w:rsidR="00400133" w:rsidRDefault="00400133" w:rsidP="00400133">
      <w:pPr>
        <w:pStyle w:val="a3"/>
        <w:numPr>
          <w:ilvl w:val="0"/>
          <w:numId w:val="4"/>
        </w:numPr>
      </w:pPr>
      <w:r>
        <w:t>информация не материальна несмотря на то, что она проявл</w:t>
      </w:r>
      <w:r>
        <w:t xml:space="preserve">яется в форме знаков и сигналов </w:t>
      </w:r>
      <w:r>
        <w:t>на материальных носителях;</w:t>
      </w:r>
    </w:p>
    <w:p w:rsidR="00400133" w:rsidRDefault="00400133" w:rsidP="00400133">
      <w:pPr>
        <w:pStyle w:val="a3"/>
        <w:numPr>
          <w:ilvl w:val="0"/>
          <w:numId w:val="4"/>
        </w:numPr>
      </w:pPr>
      <w:r>
        <w:t>знаки и сигналы могут предоставить информацию тольк</w:t>
      </w:r>
      <w:r>
        <w:t xml:space="preserve">о для получателя, способного их </w:t>
      </w:r>
      <w:r>
        <w:t>воспринять и распознать;</w:t>
      </w:r>
    </w:p>
    <w:p w:rsidR="00400133" w:rsidRDefault="00400133" w:rsidP="00400133">
      <w:pPr>
        <w:pStyle w:val="a3"/>
        <w:numPr>
          <w:ilvl w:val="0"/>
          <w:numId w:val="4"/>
        </w:numPr>
      </w:pPr>
      <w:r>
        <w:t>информация неотрывна от физического носителя, н</w:t>
      </w:r>
      <w:r>
        <w:t xml:space="preserve">о в то же время не связана ни с </w:t>
      </w:r>
      <w:r>
        <w:t>конкретным носителем, ни с конкретным языком;</w:t>
      </w:r>
    </w:p>
    <w:p w:rsidR="00400133" w:rsidRDefault="00400133" w:rsidP="00400133">
      <w:pPr>
        <w:pStyle w:val="a3"/>
        <w:numPr>
          <w:ilvl w:val="0"/>
          <w:numId w:val="4"/>
        </w:numPr>
      </w:pPr>
      <w:r>
        <w:t>информация дискретна – она состоит из отдельных фак</w:t>
      </w:r>
      <w:r>
        <w:t xml:space="preserve">тических данных, передающихся в </w:t>
      </w:r>
      <w:r>
        <w:t>виде отдельных сообщений;</w:t>
      </w:r>
    </w:p>
    <w:p w:rsidR="00400133" w:rsidRPr="00400133" w:rsidRDefault="00400133" w:rsidP="00400133">
      <w:pPr>
        <w:pStyle w:val="a3"/>
        <w:numPr>
          <w:ilvl w:val="0"/>
          <w:numId w:val="4"/>
        </w:numPr>
      </w:pPr>
      <w:r>
        <w:t>информация непрерывна – она накапливается и развивается поступательно.</w:t>
      </w:r>
    </w:p>
    <w:p w:rsidR="001C34CF" w:rsidRDefault="00400133" w:rsidP="00400133">
      <w:r>
        <w:t>Среди основных потребительских показателей ка</w:t>
      </w:r>
      <w:r>
        <w:t xml:space="preserve">чества информации, определяющих </w:t>
      </w:r>
      <w:r>
        <w:t>возможность и эффективность ее использования, можно назвать следующие:</w:t>
      </w:r>
    </w:p>
    <w:p w:rsidR="00400133" w:rsidRPr="00400133" w:rsidRDefault="00400133" w:rsidP="00400133">
      <w:pPr>
        <w:pStyle w:val="a3"/>
        <w:numPr>
          <w:ilvl w:val="0"/>
          <w:numId w:val="5"/>
        </w:numPr>
      </w:pPr>
      <w:r w:rsidRPr="00400133">
        <w:t>репрезентативность – правильность отбора и формиров</w:t>
      </w:r>
      <w:r>
        <w:t>ания информации для адекватного</w:t>
      </w:r>
      <w:r w:rsidRPr="00400133">
        <w:t xml:space="preserve"> </w:t>
      </w:r>
      <w:r w:rsidRPr="00400133">
        <w:t>отражения передаваемого явления;</w:t>
      </w:r>
    </w:p>
    <w:p w:rsidR="00400133" w:rsidRPr="00400133" w:rsidRDefault="00400133" w:rsidP="00400133">
      <w:pPr>
        <w:pStyle w:val="a3"/>
        <w:numPr>
          <w:ilvl w:val="0"/>
          <w:numId w:val="5"/>
        </w:numPr>
      </w:pPr>
      <w:r w:rsidRPr="00400133">
        <w:lastRenderedPageBreak/>
        <w:t>содержательность – семантическая емкость информации, равная отношению количества</w:t>
      </w:r>
    </w:p>
    <w:p w:rsidR="00400133" w:rsidRPr="00400133" w:rsidRDefault="00400133" w:rsidP="00400133">
      <w:pPr>
        <w:pStyle w:val="a3"/>
        <w:numPr>
          <w:ilvl w:val="0"/>
          <w:numId w:val="5"/>
        </w:numPr>
      </w:pPr>
      <w:r w:rsidRPr="00400133">
        <w:t>семантической информации в сообщении к объему обрабатываемых данных;</w:t>
      </w:r>
    </w:p>
    <w:p w:rsidR="00400133" w:rsidRPr="00400133" w:rsidRDefault="00400133" w:rsidP="00400133">
      <w:pPr>
        <w:pStyle w:val="a3"/>
        <w:numPr>
          <w:ilvl w:val="0"/>
          <w:numId w:val="5"/>
        </w:numPr>
      </w:pPr>
      <w:r w:rsidRPr="00400133">
        <w:t xml:space="preserve">достаточность – содержательная полнота сообщаемого </w:t>
      </w:r>
      <w:r>
        <w:t>набора показателей для принятия</w:t>
      </w:r>
      <w:r w:rsidRPr="00400133">
        <w:t xml:space="preserve"> </w:t>
      </w:r>
      <w:r w:rsidRPr="00400133">
        <w:t>решения;</w:t>
      </w:r>
    </w:p>
    <w:p w:rsidR="00400133" w:rsidRPr="00400133" w:rsidRDefault="00400133" w:rsidP="00400133">
      <w:pPr>
        <w:pStyle w:val="a3"/>
        <w:numPr>
          <w:ilvl w:val="0"/>
          <w:numId w:val="5"/>
        </w:numPr>
      </w:pPr>
      <w:r w:rsidRPr="00400133">
        <w:t>доступность – удобство формы представления информации для восприятия потребителем;</w:t>
      </w:r>
    </w:p>
    <w:p w:rsidR="00400133" w:rsidRPr="00400133" w:rsidRDefault="00400133" w:rsidP="00400133">
      <w:pPr>
        <w:pStyle w:val="a3"/>
        <w:numPr>
          <w:ilvl w:val="0"/>
          <w:numId w:val="5"/>
        </w:numPr>
      </w:pPr>
      <w:r w:rsidRPr="00400133">
        <w:t>актуальность – степень ценности информации на момент</w:t>
      </w:r>
      <w:r>
        <w:t xml:space="preserve"> ее использования в зависимости</w:t>
      </w:r>
      <w:r w:rsidRPr="00400133">
        <w:t xml:space="preserve"> </w:t>
      </w:r>
      <w:r w:rsidRPr="00400133">
        <w:t>от срока возникновения и динамики изменения информации;</w:t>
      </w:r>
    </w:p>
    <w:p w:rsidR="00400133" w:rsidRPr="00400133" w:rsidRDefault="00400133" w:rsidP="00400133">
      <w:pPr>
        <w:pStyle w:val="a3"/>
        <w:numPr>
          <w:ilvl w:val="0"/>
          <w:numId w:val="5"/>
        </w:numPr>
      </w:pPr>
      <w:r w:rsidRPr="00400133">
        <w:t>своевременность – степень соответствия момента пост</w:t>
      </w:r>
      <w:r>
        <w:t>упления информации назначенному</w:t>
      </w:r>
      <w:r w:rsidRPr="00400133">
        <w:t xml:space="preserve"> </w:t>
      </w:r>
      <w:r w:rsidRPr="00400133">
        <w:t>моменту времени;</w:t>
      </w:r>
    </w:p>
    <w:p w:rsidR="00400133" w:rsidRPr="00400133" w:rsidRDefault="00400133" w:rsidP="00400133">
      <w:pPr>
        <w:pStyle w:val="a3"/>
        <w:numPr>
          <w:ilvl w:val="0"/>
          <w:numId w:val="5"/>
        </w:numPr>
      </w:pPr>
      <w:r w:rsidRPr="00400133">
        <w:t>точность и достоверность – близость информации к р</w:t>
      </w:r>
      <w:r>
        <w:t>еальному состоянию описываемого</w:t>
      </w:r>
      <w:r w:rsidRPr="00400133">
        <w:t xml:space="preserve"> </w:t>
      </w:r>
      <w:r w:rsidRPr="00400133">
        <w:t>объекта или явления;</w:t>
      </w:r>
    </w:p>
    <w:p w:rsidR="00400133" w:rsidRPr="00400133" w:rsidRDefault="00400133" w:rsidP="00400133">
      <w:pPr>
        <w:pStyle w:val="a3"/>
        <w:numPr>
          <w:ilvl w:val="0"/>
          <w:numId w:val="5"/>
        </w:numPr>
      </w:pPr>
      <w:r w:rsidRPr="00400133">
        <w:t>ценность – важность информации для решения конкретных задач;</w:t>
      </w:r>
    </w:p>
    <w:p w:rsidR="00400133" w:rsidRPr="00400133" w:rsidRDefault="00400133" w:rsidP="00400133">
      <w:pPr>
        <w:pStyle w:val="a3"/>
        <w:numPr>
          <w:ilvl w:val="0"/>
          <w:numId w:val="5"/>
        </w:numPr>
      </w:pPr>
      <w:r w:rsidRPr="00400133">
        <w:t>понятность – соответствие содержания информации уровню знаний потребителя;</w:t>
      </w:r>
    </w:p>
    <w:p w:rsidR="00400133" w:rsidRPr="00400133" w:rsidRDefault="00400133" w:rsidP="00400133">
      <w:pPr>
        <w:pStyle w:val="a3"/>
        <w:numPr>
          <w:ilvl w:val="0"/>
          <w:numId w:val="5"/>
        </w:numPr>
      </w:pPr>
      <w:r w:rsidRPr="00400133">
        <w:t>краткость – степень сжатости изложения сообщаемых сведений;</w:t>
      </w:r>
    </w:p>
    <w:p w:rsidR="00400133" w:rsidRDefault="00400133" w:rsidP="00400133">
      <w:pPr>
        <w:pStyle w:val="a3"/>
        <w:numPr>
          <w:ilvl w:val="0"/>
          <w:numId w:val="5"/>
        </w:numPr>
      </w:pPr>
      <w:r w:rsidRPr="00400133">
        <w:t xml:space="preserve">устойчивость – способность информации реагировать на изменения исходных данных </w:t>
      </w:r>
      <w:r>
        <w:t>без</w:t>
      </w:r>
      <w:r w:rsidRPr="00400133">
        <w:t xml:space="preserve"> </w:t>
      </w:r>
      <w:r w:rsidRPr="00400133">
        <w:t>нарушения необходимой точности.</w:t>
      </w:r>
    </w:p>
    <w:p w:rsidR="00400133" w:rsidRDefault="00400133" w:rsidP="00400133">
      <w:r w:rsidRPr="00400133">
        <w:t>В теории информации также существует понятие «количества информации». Количество информации – мера снятия неопределенности одной случайной величины в результате наблюдения за другой.</w:t>
      </w:r>
    </w:p>
    <w:p w:rsidR="00400133" w:rsidRDefault="00400133" w:rsidP="00400133">
      <w:r>
        <w:t>Шеннон вывел формулу</w:t>
      </w:r>
      <w:r w:rsidRPr="00400133">
        <w:t xml:space="preserve"> </w:t>
      </w:r>
      <w:r>
        <w:t>измерения количества информации:</w:t>
      </w:r>
    </w:p>
    <w:p w:rsidR="00400133" w:rsidRDefault="00400133" w:rsidP="00400133">
      <w:r>
        <w:rPr>
          <w:noProof/>
          <w:lang w:eastAsia="ru-RU"/>
        </w:rPr>
        <w:drawing>
          <wp:inline distT="0" distB="0" distL="0" distR="0" wp14:anchorId="3542EB85" wp14:editId="5F2E384D">
            <wp:extent cx="1352550" cy="45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A0" w:rsidRDefault="001121A0" w:rsidP="001121A0">
      <w:r>
        <w:lastRenderedPageBreak/>
        <w:t>По принадлежности к системе управления может быть выделена информация:</w:t>
      </w:r>
    </w:p>
    <w:p w:rsidR="001121A0" w:rsidRDefault="001121A0" w:rsidP="001121A0">
      <w:pPr>
        <w:pStyle w:val="a3"/>
        <w:numPr>
          <w:ilvl w:val="0"/>
          <w:numId w:val="6"/>
        </w:numPr>
      </w:pPr>
      <w:r>
        <w:t>о внешней среде;</w:t>
      </w:r>
    </w:p>
    <w:p w:rsidR="001121A0" w:rsidRDefault="001121A0" w:rsidP="001121A0">
      <w:pPr>
        <w:pStyle w:val="a3"/>
        <w:numPr>
          <w:ilvl w:val="0"/>
          <w:numId w:val="6"/>
        </w:numPr>
      </w:pPr>
      <w:r>
        <w:t>управляющей подсистемы;</w:t>
      </w:r>
    </w:p>
    <w:p w:rsidR="001121A0" w:rsidRDefault="001121A0" w:rsidP="001121A0">
      <w:pPr>
        <w:pStyle w:val="a3"/>
        <w:numPr>
          <w:ilvl w:val="0"/>
          <w:numId w:val="6"/>
        </w:numPr>
      </w:pPr>
      <w:r>
        <w:t>управляемой подсистемы;</w:t>
      </w:r>
    </w:p>
    <w:p w:rsidR="001121A0" w:rsidRDefault="001121A0" w:rsidP="001121A0">
      <w:pPr>
        <w:pStyle w:val="a3"/>
        <w:numPr>
          <w:ilvl w:val="0"/>
          <w:numId w:val="6"/>
        </w:numPr>
      </w:pPr>
      <w:r>
        <w:t>о целевой подсистеме.</w:t>
      </w:r>
    </w:p>
    <w:p w:rsidR="001121A0" w:rsidRDefault="001121A0" w:rsidP="001121A0">
      <w:r>
        <w:t>По форме передачи:</w:t>
      </w:r>
    </w:p>
    <w:p w:rsidR="001121A0" w:rsidRDefault="001121A0" w:rsidP="001121A0">
      <w:pPr>
        <w:pStyle w:val="a3"/>
        <w:numPr>
          <w:ilvl w:val="0"/>
          <w:numId w:val="7"/>
        </w:numPr>
      </w:pPr>
      <w:r>
        <w:t>вербальная (к этому классу относится, например, словесная информация);</w:t>
      </w:r>
    </w:p>
    <w:p w:rsidR="001121A0" w:rsidRDefault="001121A0" w:rsidP="001121A0">
      <w:pPr>
        <w:pStyle w:val="a3"/>
        <w:numPr>
          <w:ilvl w:val="0"/>
          <w:numId w:val="7"/>
        </w:numPr>
      </w:pPr>
      <w:r>
        <w:t>невербальная (например, графическая).</w:t>
      </w:r>
    </w:p>
    <w:p w:rsidR="001121A0" w:rsidRDefault="001121A0" w:rsidP="001121A0">
      <w:r>
        <w:t>По стадии возникновения:</w:t>
      </w:r>
    </w:p>
    <w:p w:rsidR="001121A0" w:rsidRDefault="001121A0" w:rsidP="001121A0">
      <w:pPr>
        <w:pStyle w:val="a3"/>
        <w:numPr>
          <w:ilvl w:val="0"/>
          <w:numId w:val="8"/>
        </w:numPr>
      </w:pPr>
      <w:r>
        <w:t>исходная (первичная, возникающая в источниках информации);</w:t>
      </w:r>
    </w:p>
    <w:p w:rsidR="001121A0" w:rsidRDefault="001121A0" w:rsidP="001121A0">
      <w:pPr>
        <w:pStyle w:val="a3"/>
        <w:numPr>
          <w:ilvl w:val="0"/>
          <w:numId w:val="8"/>
        </w:numPr>
      </w:pPr>
      <w:r>
        <w:t>производная (сводная, формируемая из исходной по заданному алгоритму);</w:t>
      </w:r>
    </w:p>
    <w:p w:rsidR="001121A0" w:rsidRDefault="001121A0" w:rsidP="001121A0">
      <w:pPr>
        <w:pStyle w:val="a3"/>
        <w:numPr>
          <w:ilvl w:val="0"/>
          <w:numId w:val="8"/>
        </w:numPr>
      </w:pPr>
      <w:r>
        <w:t>промежуточная (возникающая в процессе преобр</w:t>
      </w:r>
      <w:r>
        <w:t xml:space="preserve">азования первичной информации в </w:t>
      </w:r>
      <w:r>
        <w:t>сводную, содержащая перерабатываемые и накапливаемые данные для последующего</w:t>
      </w:r>
      <w:r>
        <w:t xml:space="preserve"> </w:t>
      </w:r>
      <w:r>
        <w:t>использования).</w:t>
      </w:r>
    </w:p>
    <w:p w:rsidR="001121A0" w:rsidRDefault="001121A0" w:rsidP="001121A0">
      <w:r>
        <w:t>По назначению при машинной обработке:</w:t>
      </w:r>
    </w:p>
    <w:p w:rsidR="001121A0" w:rsidRDefault="001121A0" w:rsidP="001121A0">
      <w:pPr>
        <w:pStyle w:val="a3"/>
        <w:numPr>
          <w:ilvl w:val="0"/>
          <w:numId w:val="9"/>
        </w:numPr>
      </w:pPr>
      <w:r>
        <w:t>входная (информация, поступающая в обработку);</w:t>
      </w:r>
    </w:p>
    <w:p w:rsidR="001121A0" w:rsidRDefault="001121A0" w:rsidP="001121A0">
      <w:pPr>
        <w:pStyle w:val="a3"/>
        <w:numPr>
          <w:ilvl w:val="0"/>
          <w:numId w:val="9"/>
        </w:numPr>
      </w:pPr>
      <w:r>
        <w:t>выходная (результат обработки, подлежащий дальнейшей передаче).</w:t>
      </w:r>
    </w:p>
    <w:p w:rsidR="001121A0" w:rsidRDefault="001121A0" w:rsidP="001121A0">
      <w:r>
        <w:t>По месту возникновения:</w:t>
      </w:r>
    </w:p>
    <w:p w:rsidR="001121A0" w:rsidRDefault="001121A0" w:rsidP="001121A0">
      <w:pPr>
        <w:pStyle w:val="a3"/>
        <w:numPr>
          <w:ilvl w:val="0"/>
          <w:numId w:val="10"/>
        </w:numPr>
      </w:pPr>
      <w:r>
        <w:t>внутренняя информация;</w:t>
      </w:r>
    </w:p>
    <w:p w:rsidR="001121A0" w:rsidRDefault="001121A0" w:rsidP="001121A0">
      <w:pPr>
        <w:pStyle w:val="a3"/>
        <w:numPr>
          <w:ilvl w:val="0"/>
          <w:numId w:val="10"/>
        </w:numPr>
      </w:pPr>
      <w:r>
        <w:t>внешняя информация.</w:t>
      </w:r>
    </w:p>
    <w:p w:rsidR="001121A0" w:rsidRDefault="001121A0" w:rsidP="001121A0">
      <w:r>
        <w:lastRenderedPageBreak/>
        <w:t>По степени стабильности:</w:t>
      </w:r>
    </w:p>
    <w:p w:rsidR="001121A0" w:rsidRDefault="001121A0" w:rsidP="001121A0">
      <w:pPr>
        <w:pStyle w:val="a3"/>
        <w:numPr>
          <w:ilvl w:val="0"/>
          <w:numId w:val="11"/>
        </w:numPr>
      </w:pPr>
      <w:r>
        <w:t>условно-постоянная (неизменная в течение д</w:t>
      </w:r>
      <w:r>
        <w:t xml:space="preserve">лительного времени, многократно </w:t>
      </w:r>
      <w:r>
        <w:t>используемая для обработки);</w:t>
      </w:r>
    </w:p>
    <w:p w:rsidR="001121A0" w:rsidRDefault="001121A0" w:rsidP="001121A0">
      <w:pPr>
        <w:pStyle w:val="a3"/>
        <w:numPr>
          <w:ilvl w:val="0"/>
          <w:numId w:val="11"/>
        </w:numPr>
      </w:pPr>
      <w:r>
        <w:t>переменная (первичная информация за определенный</w:t>
      </w:r>
      <w:r>
        <w:t xml:space="preserve"> период времени, изменяющаяся в </w:t>
      </w:r>
      <w:r>
        <w:t>зависимости от периодичности поступления).</w:t>
      </w:r>
    </w:p>
    <w:p w:rsidR="001121A0" w:rsidRDefault="001121A0" w:rsidP="001121A0">
      <w:r>
        <w:t>По отношению к запросу:</w:t>
      </w:r>
    </w:p>
    <w:p w:rsidR="001121A0" w:rsidRDefault="001121A0" w:rsidP="001121A0">
      <w:pPr>
        <w:pStyle w:val="a3"/>
        <w:numPr>
          <w:ilvl w:val="0"/>
          <w:numId w:val="12"/>
        </w:numPr>
      </w:pPr>
      <w:r>
        <w:t>релевантная информация (соответствующая формулировке запроса);</w:t>
      </w:r>
    </w:p>
    <w:p w:rsidR="001121A0" w:rsidRDefault="001121A0" w:rsidP="001121A0">
      <w:pPr>
        <w:pStyle w:val="a3"/>
        <w:numPr>
          <w:ilvl w:val="0"/>
          <w:numId w:val="12"/>
        </w:numPr>
      </w:pPr>
      <w:proofErr w:type="spellStart"/>
      <w:r>
        <w:t>пертинентная</w:t>
      </w:r>
      <w:proofErr w:type="spellEnd"/>
      <w:r>
        <w:t xml:space="preserve"> информация (соответствующая и</w:t>
      </w:r>
      <w:r>
        <w:t xml:space="preserve">нформационной потребности лица, </w:t>
      </w:r>
      <w:r>
        <w:t>сформулировавшего запрос).</w:t>
      </w:r>
    </w:p>
    <w:p w:rsidR="001121A0" w:rsidRDefault="001121A0" w:rsidP="001121A0">
      <w:r>
        <w:t>По уровню в системе управления:</w:t>
      </w:r>
    </w:p>
    <w:p w:rsidR="001121A0" w:rsidRDefault="001121A0" w:rsidP="001121A0">
      <w:pPr>
        <w:pStyle w:val="a3"/>
        <w:numPr>
          <w:ilvl w:val="0"/>
          <w:numId w:val="13"/>
        </w:numPr>
      </w:pPr>
      <w:r>
        <w:t>информация частных лиц;</w:t>
      </w:r>
    </w:p>
    <w:p w:rsidR="001121A0" w:rsidRDefault="001121A0" w:rsidP="001121A0">
      <w:pPr>
        <w:pStyle w:val="a3"/>
        <w:numPr>
          <w:ilvl w:val="0"/>
          <w:numId w:val="13"/>
        </w:numPr>
      </w:pPr>
      <w:r>
        <w:t>информация предприятий и организаций;</w:t>
      </w:r>
    </w:p>
    <w:p w:rsidR="001121A0" w:rsidRDefault="001121A0" w:rsidP="001121A0">
      <w:pPr>
        <w:pStyle w:val="a3"/>
        <w:numPr>
          <w:ilvl w:val="0"/>
          <w:numId w:val="13"/>
        </w:numPr>
      </w:pPr>
      <w:r>
        <w:t>информация министерств и ведомств;</w:t>
      </w:r>
    </w:p>
    <w:p w:rsidR="001121A0" w:rsidRDefault="001121A0" w:rsidP="001121A0">
      <w:pPr>
        <w:pStyle w:val="a3"/>
        <w:numPr>
          <w:ilvl w:val="0"/>
          <w:numId w:val="13"/>
        </w:numPr>
      </w:pPr>
      <w:r>
        <w:t>информация государственного уровня и т. д.</w:t>
      </w:r>
    </w:p>
    <w:p w:rsidR="001121A0" w:rsidRDefault="001121A0" w:rsidP="001121A0">
      <w:r>
        <w:t>По периодичности возникновения:</w:t>
      </w:r>
    </w:p>
    <w:p w:rsidR="001121A0" w:rsidRDefault="001121A0" w:rsidP="001121A0">
      <w:pPr>
        <w:pStyle w:val="a3"/>
        <w:numPr>
          <w:ilvl w:val="0"/>
          <w:numId w:val="14"/>
        </w:numPr>
      </w:pPr>
      <w:r>
        <w:t>единовременная;</w:t>
      </w:r>
    </w:p>
    <w:p w:rsidR="001121A0" w:rsidRDefault="001121A0" w:rsidP="001121A0">
      <w:pPr>
        <w:pStyle w:val="a3"/>
        <w:numPr>
          <w:ilvl w:val="0"/>
          <w:numId w:val="14"/>
        </w:numPr>
      </w:pPr>
      <w:r>
        <w:t>ежедневная;</w:t>
      </w:r>
    </w:p>
    <w:p w:rsidR="001121A0" w:rsidRDefault="001121A0" w:rsidP="001121A0">
      <w:pPr>
        <w:pStyle w:val="a3"/>
        <w:numPr>
          <w:ilvl w:val="0"/>
          <w:numId w:val="14"/>
        </w:numPr>
      </w:pPr>
      <w:r>
        <w:t>еженедельная;</w:t>
      </w:r>
    </w:p>
    <w:p w:rsidR="001121A0" w:rsidRDefault="001121A0" w:rsidP="001121A0">
      <w:pPr>
        <w:pStyle w:val="a3"/>
        <w:numPr>
          <w:ilvl w:val="0"/>
          <w:numId w:val="14"/>
        </w:numPr>
      </w:pPr>
      <w:r>
        <w:t>декадная;</w:t>
      </w:r>
    </w:p>
    <w:p w:rsidR="001121A0" w:rsidRDefault="001121A0" w:rsidP="001121A0">
      <w:pPr>
        <w:pStyle w:val="a3"/>
        <w:numPr>
          <w:ilvl w:val="0"/>
          <w:numId w:val="14"/>
        </w:numPr>
      </w:pPr>
      <w:r>
        <w:t>ежемесячная;</w:t>
      </w:r>
    </w:p>
    <w:p w:rsidR="001121A0" w:rsidRDefault="001121A0" w:rsidP="001121A0">
      <w:pPr>
        <w:pStyle w:val="a3"/>
        <w:numPr>
          <w:ilvl w:val="0"/>
          <w:numId w:val="14"/>
        </w:numPr>
      </w:pPr>
      <w:r>
        <w:t>квартальная;</w:t>
      </w:r>
    </w:p>
    <w:p w:rsidR="001121A0" w:rsidRDefault="001121A0" w:rsidP="001121A0">
      <w:pPr>
        <w:pStyle w:val="a3"/>
        <w:numPr>
          <w:ilvl w:val="0"/>
          <w:numId w:val="14"/>
        </w:numPr>
      </w:pPr>
      <w:r>
        <w:t>полугодовая;</w:t>
      </w:r>
    </w:p>
    <w:p w:rsidR="00400133" w:rsidRDefault="001121A0" w:rsidP="001121A0">
      <w:pPr>
        <w:pStyle w:val="a3"/>
        <w:numPr>
          <w:ilvl w:val="0"/>
          <w:numId w:val="14"/>
        </w:numPr>
      </w:pPr>
      <w:r>
        <w:t>годовая и т. д.</w:t>
      </w:r>
    </w:p>
    <w:p w:rsidR="001121A0" w:rsidRDefault="001121A0" w:rsidP="001121A0">
      <w:pPr>
        <w:pStyle w:val="2"/>
        <w:jc w:val="left"/>
      </w:pPr>
      <w:r w:rsidRPr="001121A0">
        <w:lastRenderedPageBreak/>
        <w:t>Понятие информационной технологии</w:t>
      </w:r>
    </w:p>
    <w:p w:rsidR="001121A0" w:rsidRDefault="001121A0" w:rsidP="001121A0">
      <w:r w:rsidRPr="001121A0">
        <w:t>Понятие «информационная технология» баз</w:t>
      </w:r>
      <w:r>
        <w:t>ируется на понятии «технология»</w:t>
      </w:r>
      <w:r w:rsidRPr="001121A0">
        <w:t xml:space="preserve"> </w:t>
      </w:r>
      <w:r>
        <w:t xml:space="preserve">(от греч. </w:t>
      </w:r>
      <w:proofErr w:type="spellStart"/>
      <w:r>
        <w:t>techne</w:t>
      </w:r>
      <w:proofErr w:type="spellEnd"/>
      <w:r>
        <w:t xml:space="preserve"> – </w:t>
      </w:r>
      <w:r>
        <w:t>искусство, мастерство, умение и</w:t>
      </w:r>
      <w:r w:rsidRPr="001121A0">
        <w:t xml:space="preserve"> </w:t>
      </w:r>
      <w:r>
        <w:t>...логия) - совокупность методов обработки, изготовления, изменения состояния, свойств, формы</w:t>
      </w:r>
      <w:r w:rsidRPr="001121A0">
        <w:t xml:space="preserve"> </w:t>
      </w:r>
      <w:r>
        <w:t>сырья, материала или полуфабриката, осуществляемых в процессе производства продукции...».</w:t>
      </w:r>
    </w:p>
    <w:p w:rsidR="001121A0" w:rsidRPr="001121A0" w:rsidRDefault="001121A0" w:rsidP="001121A0">
      <w:r w:rsidRPr="001121A0">
        <w:t>Составляющие технологии являются:</w:t>
      </w:r>
    </w:p>
    <w:p w:rsidR="001121A0" w:rsidRPr="001121A0" w:rsidRDefault="001121A0" w:rsidP="001121A0">
      <w:pPr>
        <w:pStyle w:val="a3"/>
        <w:numPr>
          <w:ilvl w:val="0"/>
          <w:numId w:val="15"/>
        </w:numPr>
      </w:pPr>
      <w:r w:rsidRPr="001121A0">
        <w:t>объект технологии, т. е. то, на что направлены де</w:t>
      </w:r>
      <w:r>
        <w:t>йствия, осуществляемые в рамках</w:t>
      </w:r>
      <w:r w:rsidRPr="001121A0">
        <w:t xml:space="preserve"> </w:t>
      </w:r>
      <w:r w:rsidRPr="001121A0">
        <w:t>технологии (сырье, материалы, полуфабрикаты);</w:t>
      </w:r>
    </w:p>
    <w:p w:rsidR="001121A0" w:rsidRPr="001121A0" w:rsidRDefault="001121A0" w:rsidP="001121A0">
      <w:pPr>
        <w:pStyle w:val="a3"/>
        <w:numPr>
          <w:ilvl w:val="0"/>
          <w:numId w:val="15"/>
        </w:numPr>
      </w:pPr>
      <w:r w:rsidRPr="001121A0">
        <w:t>цель технологии, т. е. конечный результат действий, осу</w:t>
      </w:r>
      <w:r>
        <w:t>ществляемых в рамках технологии</w:t>
      </w:r>
      <w:r w:rsidRPr="001121A0">
        <w:t xml:space="preserve"> </w:t>
      </w:r>
      <w:r w:rsidRPr="001121A0">
        <w:t>(обработка, изготовление, изменение состояния, свойств, формы);</w:t>
      </w:r>
    </w:p>
    <w:p w:rsidR="001121A0" w:rsidRDefault="001121A0" w:rsidP="001121A0">
      <w:pPr>
        <w:pStyle w:val="a3"/>
        <w:numPr>
          <w:ilvl w:val="0"/>
          <w:numId w:val="15"/>
        </w:numPr>
      </w:pPr>
      <w:r w:rsidRPr="001121A0">
        <w:t>средства технологии и методы их применения, т. е. спо</w:t>
      </w:r>
      <w:r>
        <w:t>собы осуществления действий над</w:t>
      </w:r>
      <w:r w:rsidRPr="001121A0">
        <w:t xml:space="preserve"> </w:t>
      </w:r>
      <w:r w:rsidRPr="001121A0">
        <w:t>объектом технологии для достижения цели технологии.</w:t>
      </w:r>
    </w:p>
    <w:p w:rsidR="001121A0" w:rsidRDefault="001121A0" w:rsidP="001121A0">
      <w:r w:rsidRPr="001121A0">
        <w:t>Информационная технология 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</w:t>
      </w:r>
    </w:p>
    <w:p w:rsidR="001121A0" w:rsidRDefault="001121A0" w:rsidP="001121A0">
      <w:pPr>
        <w:pStyle w:val="2"/>
        <w:jc w:val="left"/>
      </w:pPr>
      <w:r>
        <w:t>Объекты информационных технологий</w:t>
      </w:r>
    </w:p>
    <w:p w:rsidR="001121A0" w:rsidRDefault="001121A0" w:rsidP="001121A0">
      <w:r w:rsidRPr="001121A0">
        <w:t>Информационная технология – это совокупность средств и методов их применения для целенаправленного изменения свойств информации, определяемого содержанием решаемой задачи или проблемы</w:t>
      </w:r>
      <w:r>
        <w:t>.</w:t>
      </w:r>
    </w:p>
    <w:p w:rsidR="001121A0" w:rsidRDefault="001121A0" w:rsidP="001121A0">
      <w:r>
        <w:t>Информация как объект информационных технологий характеризуется:</w:t>
      </w:r>
    </w:p>
    <w:p w:rsidR="001121A0" w:rsidRDefault="001121A0" w:rsidP="001121A0">
      <w:pPr>
        <w:pStyle w:val="a3"/>
        <w:numPr>
          <w:ilvl w:val="0"/>
          <w:numId w:val="16"/>
        </w:numPr>
      </w:pPr>
      <w:r>
        <w:t>формой восприятия или представления</w:t>
      </w:r>
      <w:r>
        <w:rPr>
          <w:lang w:val="en-US"/>
        </w:rPr>
        <w:t>;</w:t>
      </w:r>
    </w:p>
    <w:p w:rsidR="001121A0" w:rsidRDefault="001121A0" w:rsidP="001121A0">
      <w:pPr>
        <w:pStyle w:val="a3"/>
        <w:numPr>
          <w:ilvl w:val="0"/>
          <w:numId w:val="16"/>
        </w:numPr>
      </w:pPr>
      <w:r>
        <w:lastRenderedPageBreak/>
        <w:t>содержательной интерпретацией</w:t>
      </w:r>
      <w:r>
        <w:rPr>
          <w:lang w:val="en-US"/>
        </w:rPr>
        <w:t>;</w:t>
      </w:r>
    </w:p>
    <w:p w:rsidR="001121A0" w:rsidRPr="001121A0" w:rsidRDefault="001121A0" w:rsidP="001121A0">
      <w:pPr>
        <w:pStyle w:val="a3"/>
        <w:numPr>
          <w:ilvl w:val="0"/>
          <w:numId w:val="16"/>
        </w:numPr>
      </w:pPr>
      <w:r>
        <w:t>материальным носителем</w:t>
      </w:r>
      <w:r>
        <w:rPr>
          <w:lang w:val="en-US"/>
        </w:rPr>
        <w:t>.</w:t>
      </w:r>
    </w:p>
    <w:p w:rsidR="001121A0" w:rsidRDefault="001121A0" w:rsidP="001121A0">
      <w:r w:rsidRPr="001121A0">
        <w:t>Форма восприятия и представления информации определяет основной способ конечного их использования в той или иной сфере деятельности и предполагает один из следующих вариантов:</w:t>
      </w:r>
    </w:p>
    <w:p w:rsidR="001121A0" w:rsidRDefault="001121A0" w:rsidP="001121A0">
      <w:pPr>
        <w:pStyle w:val="a3"/>
        <w:numPr>
          <w:ilvl w:val="0"/>
          <w:numId w:val="17"/>
        </w:numPr>
      </w:pPr>
      <w:r>
        <w:t>текстовая информация;</w:t>
      </w:r>
    </w:p>
    <w:p w:rsidR="001121A0" w:rsidRDefault="001121A0" w:rsidP="001121A0">
      <w:pPr>
        <w:pStyle w:val="a3"/>
        <w:numPr>
          <w:ilvl w:val="0"/>
          <w:numId w:val="17"/>
        </w:numPr>
      </w:pPr>
      <w:r>
        <w:t>аудиоинформация (звуковая);</w:t>
      </w:r>
    </w:p>
    <w:p w:rsidR="001121A0" w:rsidRDefault="001121A0" w:rsidP="001121A0">
      <w:pPr>
        <w:pStyle w:val="a3"/>
        <w:numPr>
          <w:ilvl w:val="0"/>
          <w:numId w:val="17"/>
        </w:numPr>
      </w:pPr>
      <w:r>
        <w:t>видеоинформация (визуальная).</w:t>
      </w:r>
    </w:p>
    <w:p w:rsidR="001121A0" w:rsidRDefault="001121A0" w:rsidP="001121A0">
      <w:r w:rsidRPr="001121A0">
        <w:t>Текстовая информация – это различные виды письменной речи или представления данных с помощью систем специальных знаков (математические и химические формулы, тексты программ и т. п.).</w:t>
      </w:r>
    </w:p>
    <w:p w:rsidR="001121A0" w:rsidRDefault="001121A0" w:rsidP="001121A0">
      <w:r w:rsidRPr="001121A0">
        <w:t>Аудиоинформация – это устная речь, музыка, звуки естественного или искусственного происхождения, системы звуковых сигналов различного назначения.</w:t>
      </w:r>
    </w:p>
    <w:p w:rsidR="001121A0" w:rsidRDefault="001121A0" w:rsidP="001121A0">
      <w:r w:rsidRPr="001121A0">
        <w:t>Видеоинформация – это различного вида образы, воспринимаемые органами зрения (рисунки, схемы, карты, фильмы и т. п.).</w:t>
      </w:r>
    </w:p>
    <w:p w:rsidR="001121A0" w:rsidRDefault="001121A0" w:rsidP="001121A0">
      <w:r w:rsidRPr="001121A0">
        <w:t>Содержательная интерпретация определяет восприятие конкретной информации той или иной формы восприятия и представления в рамках конкретного вида деятельности или решаемой задачи.</w:t>
      </w:r>
    </w:p>
    <w:p w:rsidR="001121A0" w:rsidRDefault="001121A0" w:rsidP="001121A0">
      <w:r w:rsidRPr="001121A0">
        <w:t>Носитель информации – это материальное воплощение информации той или иной формы восприятия и представления.</w:t>
      </w:r>
    </w:p>
    <w:p w:rsidR="001121A0" w:rsidRDefault="001121A0" w:rsidP="001121A0">
      <w:pPr>
        <w:pStyle w:val="2"/>
        <w:jc w:val="left"/>
      </w:pPr>
      <w:r>
        <w:t>Результаты информационных технологий</w:t>
      </w:r>
    </w:p>
    <w:p w:rsidR="001121A0" w:rsidRDefault="009A7120" w:rsidP="001121A0">
      <w:r w:rsidRPr="009A7120">
        <w:t>Содержание информационного преобразования определяется конкретным набором изменяемых свойств информации, и с этой точки зрения выделяют следующие информационные преобразования</w:t>
      </w:r>
      <w:r>
        <w:t>:</w:t>
      </w:r>
    </w:p>
    <w:p w:rsidR="009A7120" w:rsidRDefault="009A7120" w:rsidP="009A7120">
      <w:pPr>
        <w:pStyle w:val="a3"/>
        <w:numPr>
          <w:ilvl w:val="0"/>
          <w:numId w:val="18"/>
        </w:numPr>
      </w:pPr>
      <w:r>
        <w:lastRenderedPageBreak/>
        <w:t>сбор информации;</w:t>
      </w:r>
    </w:p>
    <w:p w:rsidR="009A7120" w:rsidRDefault="009A7120" w:rsidP="009A7120">
      <w:pPr>
        <w:pStyle w:val="a3"/>
        <w:numPr>
          <w:ilvl w:val="0"/>
          <w:numId w:val="18"/>
        </w:numPr>
      </w:pPr>
      <w:r>
        <w:t>накопление информации;</w:t>
      </w:r>
    </w:p>
    <w:p w:rsidR="009A7120" w:rsidRDefault="009A7120" w:rsidP="009A7120">
      <w:pPr>
        <w:pStyle w:val="a3"/>
        <w:numPr>
          <w:ilvl w:val="0"/>
          <w:numId w:val="18"/>
        </w:numPr>
      </w:pPr>
      <w:r>
        <w:t>регистрацию информации;</w:t>
      </w:r>
    </w:p>
    <w:p w:rsidR="009A7120" w:rsidRDefault="009A7120" w:rsidP="009A7120">
      <w:pPr>
        <w:pStyle w:val="a3"/>
        <w:numPr>
          <w:ilvl w:val="0"/>
          <w:numId w:val="18"/>
        </w:numPr>
      </w:pPr>
      <w:r>
        <w:t>передачу информации;</w:t>
      </w:r>
    </w:p>
    <w:p w:rsidR="009A7120" w:rsidRDefault="009A7120" w:rsidP="009A7120">
      <w:pPr>
        <w:pStyle w:val="a3"/>
        <w:numPr>
          <w:ilvl w:val="0"/>
          <w:numId w:val="18"/>
        </w:numPr>
      </w:pPr>
      <w:r>
        <w:t>копирование информации;</w:t>
      </w:r>
    </w:p>
    <w:p w:rsidR="009A7120" w:rsidRDefault="009A7120" w:rsidP="009A7120">
      <w:pPr>
        <w:pStyle w:val="a3"/>
        <w:numPr>
          <w:ilvl w:val="0"/>
          <w:numId w:val="18"/>
        </w:numPr>
      </w:pPr>
      <w:r>
        <w:t>упорядочение информации;</w:t>
      </w:r>
    </w:p>
    <w:p w:rsidR="009A7120" w:rsidRDefault="009A7120" w:rsidP="009A7120">
      <w:pPr>
        <w:pStyle w:val="a3"/>
        <w:numPr>
          <w:ilvl w:val="0"/>
          <w:numId w:val="18"/>
        </w:numPr>
      </w:pPr>
      <w:r>
        <w:t>хранение информации;</w:t>
      </w:r>
    </w:p>
    <w:p w:rsidR="009A7120" w:rsidRDefault="009A7120" w:rsidP="009A7120">
      <w:pPr>
        <w:pStyle w:val="a3"/>
        <w:numPr>
          <w:ilvl w:val="0"/>
          <w:numId w:val="18"/>
        </w:numPr>
      </w:pPr>
      <w:r>
        <w:t>поиск информации;</w:t>
      </w:r>
    </w:p>
    <w:p w:rsidR="009A7120" w:rsidRDefault="009A7120" w:rsidP="009A7120">
      <w:pPr>
        <w:pStyle w:val="a3"/>
        <w:numPr>
          <w:ilvl w:val="0"/>
          <w:numId w:val="18"/>
        </w:numPr>
      </w:pPr>
      <w:r>
        <w:t>представление информации;</w:t>
      </w:r>
    </w:p>
    <w:p w:rsidR="009A7120" w:rsidRDefault="009A7120" w:rsidP="009A7120">
      <w:pPr>
        <w:pStyle w:val="a3"/>
        <w:numPr>
          <w:ilvl w:val="0"/>
          <w:numId w:val="18"/>
        </w:numPr>
      </w:pPr>
      <w:r>
        <w:t>выдачу информации;</w:t>
      </w:r>
    </w:p>
    <w:p w:rsidR="009A7120" w:rsidRDefault="009A7120" w:rsidP="009A7120">
      <w:pPr>
        <w:pStyle w:val="a3"/>
        <w:numPr>
          <w:ilvl w:val="0"/>
          <w:numId w:val="18"/>
        </w:numPr>
      </w:pPr>
      <w:r>
        <w:t>защиту информации</w:t>
      </w:r>
    </w:p>
    <w:p w:rsidR="009A7120" w:rsidRDefault="009A7120" w:rsidP="009A7120">
      <w:r w:rsidRPr="009A7120">
        <w:t xml:space="preserve">Сбор информации представляет собой процесс получения сведений из различных источников о состоянии тех явлений и объектов, свойства которых являются существенными для решения конкретных задач. </w:t>
      </w:r>
    </w:p>
    <w:p w:rsidR="009A7120" w:rsidRDefault="009A7120" w:rsidP="009A7120">
      <w:r w:rsidRPr="009A7120">
        <w:t>Накопление информации – это процесс аккумулирования собранных сведений в каком-либо накопителе в том случае, когда нет возможности немедленного их использования.</w:t>
      </w:r>
    </w:p>
    <w:p w:rsidR="009A7120" w:rsidRDefault="009A7120" w:rsidP="009A7120">
      <w:r w:rsidRPr="009A7120">
        <w:t xml:space="preserve"> Регистрация информации – это процесс фиксирования собранных (или иных) сведений на том или ином материальном носителе. </w:t>
      </w:r>
    </w:p>
    <w:p w:rsidR="009A7120" w:rsidRDefault="009A7120" w:rsidP="009A7120">
      <w:r w:rsidRPr="009A7120">
        <w:t xml:space="preserve">Передача информации – это процесс изменения пространственных координат сведений, т. е. их перемещение из одного места в другое. </w:t>
      </w:r>
    </w:p>
    <w:p w:rsidR="009A7120" w:rsidRDefault="009A7120" w:rsidP="009A7120">
      <w:r w:rsidRPr="009A7120">
        <w:t xml:space="preserve">Копирование информации – это процесс дублирования сведений для одновременного их использования в нескольких местах. </w:t>
      </w:r>
    </w:p>
    <w:p w:rsidR="009A7120" w:rsidRDefault="009A7120" w:rsidP="009A7120">
      <w:r w:rsidRPr="009A7120">
        <w:t xml:space="preserve">Упорядочение информации – это процесс размещения сведений в соответствии с определенными отношениями между ними. </w:t>
      </w:r>
    </w:p>
    <w:p w:rsidR="009A7120" w:rsidRDefault="009A7120" w:rsidP="009A7120">
      <w:r w:rsidRPr="009A7120">
        <w:lastRenderedPageBreak/>
        <w:t xml:space="preserve">Хранение информации – это процесс изменения временных координат сведений, т. е. их содержание в хранилище (архиве) с целью последующего использования. Хранится только упорядоченная информация. </w:t>
      </w:r>
    </w:p>
    <w:p w:rsidR="009A7120" w:rsidRDefault="009A7120" w:rsidP="009A7120">
      <w:r w:rsidRPr="009A7120">
        <w:t xml:space="preserve">Поиск информации – это процесс выборки сведений из хранимой информации по тому или иному запросу. Запросы, как правило, учитывают упорядоченность хранимой информации. </w:t>
      </w:r>
    </w:p>
    <w:p w:rsidR="009A7120" w:rsidRDefault="009A7120" w:rsidP="009A7120">
      <w:r w:rsidRPr="009A7120">
        <w:t xml:space="preserve">Представление информации – это процесс приведения сведений из формы получения (при передаче) или хранения (при поиске) в форму, удобную для последующего использования при решении конкретных задач. </w:t>
      </w:r>
    </w:p>
    <w:p w:rsidR="009A7120" w:rsidRDefault="009A7120" w:rsidP="009A7120">
      <w:r w:rsidRPr="009A7120">
        <w:t xml:space="preserve">Выдача информации – это процесс передачи сведений в необходимой форме представления для решения конкретных задач. </w:t>
      </w:r>
    </w:p>
    <w:p w:rsidR="009A7120" w:rsidRDefault="009A7120" w:rsidP="009A7120">
      <w:r w:rsidRPr="009A7120">
        <w:t>Защита информации – это процесс обеспечения сохранности сведений как таковых, а также процесс ограничения доступа к ним</w:t>
      </w:r>
      <w:r>
        <w:t>.</w:t>
      </w:r>
    </w:p>
    <w:p w:rsidR="009A7120" w:rsidRDefault="009A7120" w:rsidP="009A7120">
      <w:pPr>
        <w:pStyle w:val="2"/>
        <w:jc w:val="left"/>
      </w:pPr>
      <w:r w:rsidRPr="009A7120">
        <w:t>Средства и методы информационных технологий</w:t>
      </w:r>
    </w:p>
    <w:p w:rsidR="009A7120" w:rsidRDefault="009A7120" w:rsidP="009A7120">
      <w:r w:rsidRPr="009A7120">
        <w:t>Средства и методы информационных технологий включают в себя</w:t>
      </w:r>
      <w:r>
        <w:t>:</w:t>
      </w:r>
    </w:p>
    <w:p w:rsidR="009A7120" w:rsidRDefault="009A7120" w:rsidP="009A7120">
      <w:pPr>
        <w:pStyle w:val="a3"/>
        <w:numPr>
          <w:ilvl w:val="0"/>
          <w:numId w:val="19"/>
        </w:numPr>
      </w:pPr>
      <w:r>
        <w:t>комплекс технических средств;</w:t>
      </w:r>
    </w:p>
    <w:p w:rsidR="009A7120" w:rsidRDefault="009A7120" w:rsidP="009A7120">
      <w:pPr>
        <w:pStyle w:val="a3"/>
        <w:numPr>
          <w:ilvl w:val="0"/>
          <w:numId w:val="19"/>
        </w:numPr>
      </w:pPr>
      <w:r>
        <w:t>средства управления техническим комплексом;</w:t>
      </w:r>
    </w:p>
    <w:p w:rsidR="009A7120" w:rsidRDefault="009A7120" w:rsidP="009A7120">
      <w:pPr>
        <w:pStyle w:val="a3"/>
        <w:numPr>
          <w:ilvl w:val="0"/>
          <w:numId w:val="19"/>
        </w:numPr>
      </w:pPr>
      <w:r>
        <w:t>организационно-методическое обеспечение.</w:t>
      </w:r>
    </w:p>
    <w:p w:rsidR="009A7120" w:rsidRDefault="009A7120" w:rsidP="009A7120">
      <w:r w:rsidRPr="009A7120">
        <w:t>Комплекс технических средств – это совокупность инструментов, приспособлений, машин, механизмов и автоматических устройств, с помощью которых осуществляется собственно информационное преобразование. Если основу комплекса технических средств составляют средства компьютерной техники, то речь идет о компьютерных информационных технологиях.</w:t>
      </w:r>
    </w:p>
    <w:p w:rsidR="009A7120" w:rsidRDefault="009A7120" w:rsidP="009A7120">
      <w:r w:rsidRPr="009A7120">
        <w:lastRenderedPageBreak/>
        <w:t>Средства управления техническим комплексом позволяют персоналу осуществлять целенаправленное использование технических средств для реализации информационного преобразования.</w:t>
      </w:r>
    </w:p>
    <w:p w:rsidR="009A7120" w:rsidRDefault="009A7120" w:rsidP="009A7120">
      <w:r w:rsidRPr="009A7120">
        <w:t>Организационно – методическое обеспечение увязывает реализацию всех действий технических средств и персонала в единый монологический процесс в соответствии с назначением конкретного информационного преобразования и включает в себя:</w:t>
      </w:r>
    </w:p>
    <w:p w:rsidR="009A7120" w:rsidRDefault="009A7120" w:rsidP="009A7120">
      <w:pPr>
        <w:pStyle w:val="a3"/>
        <w:numPr>
          <w:ilvl w:val="0"/>
          <w:numId w:val="20"/>
        </w:numPr>
      </w:pPr>
      <w:r>
        <w:t>нормативно-методические материалы по подго</w:t>
      </w:r>
      <w:r>
        <w:t xml:space="preserve">товке и оформлению различных </w:t>
      </w:r>
      <w:r>
        <w:t>документов в рамках решения конкретной задачи;</w:t>
      </w:r>
    </w:p>
    <w:p w:rsidR="009A7120" w:rsidRDefault="009A7120" w:rsidP="009A7120">
      <w:pPr>
        <w:pStyle w:val="a3"/>
        <w:numPr>
          <w:ilvl w:val="0"/>
          <w:numId w:val="20"/>
        </w:numPr>
      </w:pPr>
      <w:r>
        <w:t>инструктивные и нормативные материалы по эксплуат</w:t>
      </w:r>
      <w:r>
        <w:t xml:space="preserve">ации технических средств, в том </w:t>
      </w:r>
      <w:r>
        <w:t>числе по технике безопасности работы и по условиям поддержания нормальной</w:t>
      </w:r>
      <w:r>
        <w:t xml:space="preserve"> </w:t>
      </w:r>
      <w:r>
        <w:t>работоспособности оборудования;</w:t>
      </w:r>
    </w:p>
    <w:p w:rsidR="009A7120" w:rsidRPr="009A7120" w:rsidRDefault="009A7120" w:rsidP="009A7120">
      <w:pPr>
        <w:pStyle w:val="a3"/>
        <w:numPr>
          <w:ilvl w:val="0"/>
          <w:numId w:val="20"/>
        </w:numPr>
      </w:pPr>
      <w:r>
        <w:t xml:space="preserve">инструктивные и нормативно-методические материалы </w:t>
      </w:r>
      <w:r>
        <w:t xml:space="preserve">по организации работы персонала </w:t>
      </w:r>
      <w:r>
        <w:t>в рамках конкретной информационной технологии.</w:t>
      </w:r>
    </w:p>
    <w:sectPr w:rsidR="009A7120" w:rsidRPr="009A7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43D5F"/>
    <w:multiLevelType w:val="hybridMultilevel"/>
    <w:tmpl w:val="3FA06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245D2E"/>
    <w:multiLevelType w:val="hybridMultilevel"/>
    <w:tmpl w:val="FCD87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AE4FC5"/>
    <w:multiLevelType w:val="hybridMultilevel"/>
    <w:tmpl w:val="D982FC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F64D74"/>
    <w:multiLevelType w:val="hybridMultilevel"/>
    <w:tmpl w:val="2FFE6B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CE3EE4"/>
    <w:multiLevelType w:val="hybridMultilevel"/>
    <w:tmpl w:val="CB32F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3B089F"/>
    <w:multiLevelType w:val="hybridMultilevel"/>
    <w:tmpl w:val="B63001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956F17"/>
    <w:multiLevelType w:val="hybridMultilevel"/>
    <w:tmpl w:val="0E1A6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C14DBA"/>
    <w:multiLevelType w:val="hybridMultilevel"/>
    <w:tmpl w:val="60FACE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A21ED4"/>
    <w:multiLevelType w:val="hybridMultilevel"/>
    <w:tmpl w:val="C25A7E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BB44EE"/>
    <w:multiLevelType w:val="hybridMultilevel"/>
    <w:tmpl w:val="3FE8F3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3744D3"/>
    <w:multiLevelType w:val="hybridMultilevel"/>
    <w:tmpl w:val="180862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044753"/>
    <w:multiLevelType w:val="hybridMultilevel"/>
    <w:tmpl w:val="0B9818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02B4F99"/>
    <w:multiLevelType w:val="hybridMultilevel"/>
    <w:tmpl w:val="F104C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EB5B31"/>
    <w:multiLevelType w:val="hybridMultilevel"/>
    <w:tmpl w:val="6B80B0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C85D74"/>
    <w:multiLevelType w:val="hybridMultilevel"/>
    <w:tmpl w:val="FBC438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C083A9D"/>
    <w:multiLevelType w:val="hybridMultilevel"/>
    <w:tmpl w:val="A104BC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D8256AA"/>
    <w:multiLevelType w:val="hybridMultilevel"/>
    <w:tmpl w:val="F288DB6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0E136FE"/>
    <w:multiLevelType w:val="hybridMultilevel"/>
    <w:tmpl w:val="B7826C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19B1E4F"/>
    <w:multiLevelType w:val="hybridMultilevel"/>
    <w:tmpl w:val="0116FF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6626C9F"/>
    <w:multiLevelType w:val="hybridMultilevel"/>
    <w:tmpl w:val="BE64A4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0"/>
  </w:num>
  <w:num w:numId="5">
    <w:abstractNumId w:val="12"/>
  </w:num>
  <w:num w:numId="6">
    <w:abstractNumId w:val="2"/>
  </w:num>
  <w:num w:numId="7">
    <w:abstractNumId w:val="18"/>
  </w:num>
  <w:num w:numId="8">
    <w:abstractNumId w:val="10"/>
  </w:num>
  <w:num w:numId="9">
    <w:abstractNumId w:val="19"/>
  </w:num>
  <w:num w:numId="10">
    <w:abstractNumId w:val="5"/>
  </w:num>
  <w:num w:numId="11">
    <w:abstractNumId w:val="8"/>
  </w:num>
  <w:num w:numId="12">
    <w:abstractNumId w:val="1"/>
  </w:num>
  <w:num w:numId="13">
    <w:abstractNumId w:val="7"/>
  </w:num>
  <w:num w:numId="14">
    <w:abstractNumId w:val="17"/>
  </w:num>
  <w:num w:numId="15">
    <w:abstractNumId w:val="13"/>
  </w:num>
  <w:num w:numId="16">
    <w:abstractNumId w:val="4"/>
  </w:num>
  <w:num w:numId="17">
    <w:abstractNumId w:val="3"/>
  </w:num>
  <w:num w:numId="18">
    <w:abstractNumId w:val="14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CF"/>
    <w:rsid w:val="001121A0"/>
    <w:rsid w:val="001C34CF"/>
    <w:rsid w:val="00400133"/>
    <w:rsid w:val="009A7120"/>
    <w:rsid w:val="00D3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0ABB"/>
  <w15:chartTrackingRefBased/>
  <w15:docId w15:val="{137228A6-A450-45CC-A200-FED4AF69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4CF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C34CF"/>
    <w:pPr>
      <w:keepNext/>
      <w:keepLines/>
      <w:spacing w:before="240" w:after="20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4CF"/>
    <w:pPr>
      <w:keepNext/>
      <w:keepLines/>
      <w:spacing w:before="100" w:beforeAutospacing="1" w:after="20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C34C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1C34CF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400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1654</Words>
  <Characters>9432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2020-05-29T21:03:00Z</dcterms:created>
  <dcterms:modified xsi:type="dcterms:W3CDTF">2020-05-29T21:45:00Z</dcterms:modified>
</cp:coreProperties>
</file>