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PROPOSAL</w:t>
      </w:r>
    </w:p>
    <w:p>
      <w:pPr>
        <w:spacing w:after="400"/>
        <w:jc w:val="center"/>
      </w:pPr>
      <w:r>
        <w:rPr>
          <w:color w:val="2d5a87"/>
          <w:sz w:val="32"/>
          <w:szCs w:val="32"/>
        </w:rPr>
        <w:t xml:space="preserve">Multi-Camera MIPI Synchronization System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for NVIDIA Jetson Orin NX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Prepared For: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Dov Katz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Umit Kayacik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11,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2.0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proposal outlines the development of a custom PCB system designed to synchronize four MIPI cameras and aggregate their image streams into a single 2-lane MIPI CSI-2 output for delivery to an NVIDIA Jetson Orin NX platform. The system utilizes a Lattice CrossLink-NX FPGA for camera stream aggregation via virtual channels, enabling all four synchronized cameras to share a single CSI port. Hardware-triggered synchronization ensures sub-microsecond accuracy, with zero-copy transfer of synchronized frames directly into GPU memory for computer vision processing.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</w:pPr>
      <w:r>
        <w:t xml:space="preserve">Design and fabricate a custom PCB to interface 4x OV9281 MIPI cameras</w:t>
      </w:r>
    </w:p>
    <w:p>
      <w:pPr>
        <w:pStyle w:val="ListParagraph"/>
        <w:numPr>
          <w:ilvl w:val="0"/>
          <w:numId w:val="2"/>
        </w:numPr>
      </w:pPr>
      <w:r>
        <w:t xml:space="preserve">Implement hardware-level synchronization via trigger signals</w:t>
      </w:r>
    </w:p>
    <w:p>
      <w:pPr>
        <w:pStyle w:val="ListParagraph"/>
        <w:numPr>
          <w:ilvl w:val="0"/>
          <w:numId w:val="2"/>
        </w:numPr>
      </w:pPr>
      <w:r>
        <w:t xml:space="preserve">Aggregate 4 camera streams into single 2-lane MIPI output using Lattice CrossLink-NX FPGA</w:t>
      </w:r>
    </w:p>
    <w:p>
      <w:pPr>
        <w:pStyle w:val="ListParagraph"/>
        <w:numPr>
          <w:ilvl w:val="0"/>
          <w:numId w:val="2"/>
        </w:numPr>
      </w:pPr>
      <w:r>
        <w:t xml:space="preserve">Develop kernel-level driver for zero-copy GPU memory transfer</w:t>
      </w:r>
    </w:p>
    <w:p>
      <w:pPr>
        <w:pStyle w:val="ListParagraph"/>
        <w:numPr>
          <w:ilvl w:val="0"/>
          <w:numId w:val="2"/>
        </w:numPr>
      </w:pPr>
      <w:r>
        <w:t xml:space="preserve">Integrate IMU with synchronized trigger signal</w:t>
      </w:r>
    </w:p>
    <w:p>
      <w:pPr>
        <w:pStyle w:val="ListParagraph"/>
        <w:numPr>
          <w:ilvl w:val="0"/>
          <w:numId w:val="2"/>
        </w:numPr>
      </w:pPr>
      <w:r>
        <w:t xml:space="preserve">Design for commercial-grade components to optimize cost for mass production</w:t>
      </w:r>
    </w:p>
    <w:p>
      <w:pPr>
        <w:pStyle w:val="Heading2"/>
      </w:pPr>
      <w:r>
        <w:t xml:space="preserve">2.2 System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Jetson Interface: </w:t>
      </w:r>
      <w:r>
        <w:t xml:space="preserve">Single 2-lane MIPI CSI-2 port (other ports occupied by existing sensors)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 </w:t>
      </w:r>
      <w:r>
        <w:t xml:space="preserve">Lattice CrossLink-NX FPGA for 4-to-1 MIPI virtual channel aggregation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 Grade: </w:t>
      </w:r>
      <w:r>
        <w:t xml:space="preserve">Commercial temperature range (-10°C to +55°C) - no extreme environment requirements</w:t>
      </w:r>
    </w:p>
    <w:p>
      <w:pPr>
        <w:pStyle w:val="Heading2"/>
      </w:pPr>
      <w:r>
        <w:t xml:space="preserve">2.3 Camera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Camera 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KLT-Z6MF-OV9281 V3.0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Sensor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OmniVision OV9281 (Global Shutter)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1MP (1280 x 800)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Interface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MIPI CSI-2 (2-lane per camera)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units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Cable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10-15cm (MIPI direct connection)</w:t>
            </w:r>
          </w:p>
        </w:tc>
      </w:tr>
    </w:tbl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System Block Diagram</w:t>
      </w:r>
    </w:p>
    <w:p>
      <w:pPr>
        <w:spacing w:after="150"/>
      </w:pPr>
      <w:r>
        <w:t xml:space="preserve">The proposed system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4x OV9281 Camera Modules </w:t>
      </w:r>
      <w:r>
        <w:t xml:space="preserve">→ MIPI CSI-2 (2-lane each) →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Lattice CrossLink-NX FPGA </w:t>
      </w:r>
      <w:r>
        <w:t xml:space="preserve">(4:1 aggregation with VC tagging) →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2-Lane MIPI CSI-2 Output </w:t>
      </w:r>
      <w:r>
        <w:t xml:space="preserve">→ Jetson Orin NX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Trigger Generator </w:t>
      </w:r>
      <w:r>
        <w:t xml:space="preserve">→ Simultaneous sync to all cameras + IMU</w:t>
      </w:r>
    </w:p>
    <w:p>
      <w:pPr>
        <w:pStyle w:val="Heading2"/>
      </w:pPr>
      <w:r>
        <w:t xml:space="preserve">3.2 Hardware Design</w:t>
      </w:r>
    </w:p>
    <w:p>
      <w:pPr>
        <w:spacing w:after="100"/>
      </w:pPr>
      <w:r>
        <w:rPr>
          <w:b/>
          <w:bCs/>
        </w:rPr>
        <w:t xml:space="preserve">PCB Design Tool: </w:t>
      </w:r>
      <w:r>
        <w:t xml:space="preserve">Altium Designer</w:t>
      </w:r>
    </w:p>
    <w:p>
      <w:pPr>
        <w:pStyle w:val="Heading3"/>
      </w:pPr>
      <w:r>
        <w:t xml:space="preserve">3.2.1 Lattice CrossLink-NX FPGA Solution</w:t>
      </w:r>
    </w:p>
    <w:p>
      <w:pPr>
        <w:spacing w:after="100"/>
      </w:pPr>
      <w:r>
        <w:t xml:space="preserve">The CrossLink-NX is selected as the mandatory aggregation solution due to single available CSI port constraint: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Device: </w:t>
      </w:r>
      <w:r>
        <w:t xml:space="preserve">Lattice CrossLink-NX (LIFCL-40 or LIFCL-17) - latest generation with improved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MIPI D-PHY: </w:t>
      </w:r>
      <w:r>
        <w:t xml:space="preserve">Hardened D-PHY IP supporting up to 2.5 Gbps/lane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Configuration: </w:t>
      </w:r>
      <w:r>
        <w:t xml:space="preserve">4x CSI-2 RX interfaces (2-lane each) for camera inputs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Configuration: </w:t>
      </w:r>
      <w:r>
        <w:t xml:space="preserve">1x CSI-2 TX interface (2-lane) to Jetson Orin NX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Virtual Channel Mapping: </w:t>
      </w:r>
      <w:r>
        <w:t xml:space="preserve">Camera 1→VC0, Camera 2→VC1, Camera 3→VC2, Camera 4→VC3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Integration: </w:t>
      </w:r>
      <w:r>
        <w:t xml:space="preserve">FPGA generates precision trigger signal distributed to all cameras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Expansion: </w:t>
      </w:r>
      <w:r>
        <w:t xml:space="preserve">FPGA can output additional sync signals for external sensors if needed in V2</w:t>
      </w:r>
    </w:p>
    <w:p>
      <w:pPr>
        <w:pStyle w:val="Heading3"/>
      </w:pPr>
      <w:r>
        <w:t xml:space="preserve">3.2.2 MIPI CSI-2 Interface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Differential Pair Routing: </w:t>
      </w:r>
      <w:r>
        <w:t xml:space="preserve">100Ω differential impedance with tight length matching (±0.1mm within pairs)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Lane Configuration: </w:t>
      </w:r>
      <w:r>
        <w:t xml:space="preserve">Each camera uses 2 data lanes + 1 clock lane (D0±, D1±, CLK±)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Rate: </w:t>
      </w:r>
      <w:r>
        <w:t xml:space="preserve">Up to 800 Mbps/lane per camera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ESD Protection: </w:t>
      </w:r>
      <w:r>
        <w:t xml:space="preserve">Low-capacitance TVS diodes (&lt;0.5pF) on all MIPI 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Connectors: </w:t>
      </w:r>
      <w:r>
        <w:t xml:space="preserve">Commercial-grade 15-pin FPC connectors</w:t>
      </w:r>
    </w:p>
    <w:p>
      <w:pPr>
        <w:pStyle w:val="Heading3"/>
      </w:pPr>
      <w:r>
        <w:t xml:space="preserve">3.2.3 Synchronization Trigger Circuit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 Source: </w:t>
      </w:r>
      <w:r>
        <w:t xml:space="preserve">FPGA-generated precision timing signal (CrossLink-NX internal PLL)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Distribution: </w:t>
      </w:r>
      <w:r>
        <w:t xml:space="preserve">Low-skew buffer for simultaneous trigger to all 4 cameras and IMU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Interface: </w:t>
      </w:r>
      <w:r>
        <w:t xml:space="preserve">OV9281 FSIN (Frame Sync Input) for external trigger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Skew Specification: </w:t>
      </w:r>
      <w:r>
        <w:t xml:space="preserve">&lt;100ns between all trigger outputs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Rate: </w:t>
      </w:r>
      <w:r>
        <w:t xml:space="preserve">Configurable up to 120fps</w:t>
      </w:r>
    </w:p>
    <w:p>
      <w:pPr>
        <w:pStyle w:val="Heading3"/>
      </w:pPr>
      <w:r>
        <w:t xml:space="preserve">3.2.4 IMU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IMU: </w:t>
      </w:r>
      <w:r>
        <w:t xml:space="preserve">BMI088 or ICM-42688-P (6-axis, commercial grade)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Method: </w:t>
      </w:r>
      <w:r>
        <w:t xml:space="preserve">Same FPGA trigger pulse routed to IMU interrupt pin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Interface: </w:t>
      </w:r>
      <w:r>
        <w:t xml:space="preserve">SPI (up to 10 MHz)</w:t>
      </w:r>
    </w:p>
    <w:p>
      <w:pPr>
        <w:pStyle w:val="Heading3"/>
      </w:pPr>
      <w:r>
        <w:t xml:space="preserve">3.2.5 Power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Power: </w:t>
      </w:r>
      <w:r>
        <w:t xml:space="preserve">1.8V/2.8V/1.2V rails (~150mW per camera)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FPGA Power: </w:t>
      </w:r>
      <w:r>
        <w:t xml:space="preserve">1.0V core, 1.8V I/O, 2.5V PLL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Power Budget: </w:t>
      </w:r>
      <w:r>
        <w:t xml:space="preserve">~2.5W for entire board</w:t>
      </w:r>
    </w:p>
    <w:p>
      <w:pPr>
        <w:pStyle w:val="Heading2"/>
      </w:pPr>
      <w:r>
        <w:t xml:space="preserve">3.3 Software/Firmware Development</w:t>
      </w:r>
    </w:p>
    <w:p>
      <w:pPr>
        <w:pStyle w:val="Heading3"/>
      </w:pPr>
      <w:r>
        <w:t xml:space="preserve">3.3.1 FPGA Firmware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 Tool: </w:t>
      </w:r>
      <w:r>
        <w:t xml:space="preserve">Lattice Radiant Software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CSI-2 RX Controllers: </w:t>
      </w:r>
      <w:r>
        <w:t xml:space="preserve">4x receivers with packet parsing and VC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Buffer: </w:t>
      </w:r>
      <w:r>
        <w:t xml:space="preserve">Internal SRAM for line buffering during aggregation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CSI-2 TX Controller: </w:t>
      </w:r>
      <w:r>
        <w:t xml:space="preserve">Packet reconstruction with VC tagging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 Generator: </w:t>
      </w:r>
      <w:r>
        <w:t xml:space="preserve">Precision timing with configurable frame rate</w:t>
      </w:r>
    </w:p>
    <w:p>
      <w:pPr>
        <w:pStyle w:val="Heading3"/>
      </w:pPr>
      <w:r>
        <w:t xml:space="preserve">3.3.2 Kernel Driver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V4L2 Subdevice Driver: </w:t>
      </w:r>
      <w:r>
        <w:t xml:space="preserve">OV9281 sensor control (exposure, gain, trigger mode)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NVCSI Integration: </w:t>
      </w:r>
      <w:r>
        <w:t xml:space="preserve">Interface with NVIDIA camera subsystem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VC Demultiplexing: </w:t>
      </w:r>
      <w:r>
        <w:t xml:space="preserve">Separate VC0-VC3 streams into /dev/video0-3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Tree: </w:t>
      </w:r>
      <w:r>
        <w:t xml:space="preserve">Custom DTS overlay for Orin NX</w:t>
      </w:r>
    </w:p>
    <w:p>
      <w:pPr>
        <w:pStyle w:val="Heading3"/>
      </w:pPr>
      <w:r>
        <w:t xml:space="preserve">3.3.3 Zero-Copy GPU Memory Transfer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NvBuffer API: </w:t>
      </w:r>
      <w:r>
        <w:t xml:space="preserve">DMA-capable memory allocation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CUDA-EGL Interop: </w:t>
      </w:r>
      <w:r>
        <w:t xml:space="preserve">Direct mapping to CUDA memory without CPU copy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Queue: </w:t>
      </w:r>
      <w:r>
        <w:t xml:space="preserve">Triple-buffering to prevent frame drops</w:t>
      </w:r>
    </w:p>
    <w:p>
      <w:pPr>
        <w:pStyle w:val="Heading1"/>
      </w:pPr>
      <w:r>
        <w:t xml:space="preserve">4. Scope of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Requirements Analysis: </w:t>
      </w:r>
      <w:r>
        <w:t xml:space="preserve">System requirements and interface specifications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Schematic Design: </w:t>
      </w:r>
      <w:r>
        <w:t xml:space="preserve">Complete circuit design with CrossLink-NX FPGA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PCB Layout: </w:t>
      </w:r>
      <w:r>
        <w:t xml:space="preserve">High-speed design with proper MIPI impedance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Fabrication: </w:t>
      </w:r>
      <w:r>
        <w:t xml:space="preserve">PCB manufacturing and component procurement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Assembly: </w:t>
      </w:r>
      <w:r>
        <w:t xml:space="preserve">Board assembly and hardware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FPGA Firmware: </w:t>
      </w:r>
      <w:r>
        <w:t xml:space="preserve">CrossLink-NX firmware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Kernel Driver: </w:t>
      </w:r>
      <w:r>
        <w:t xml:space="preserve">Linux driver and zero-copy implementation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&amp; Testing: </w:t>
      </w:r>
      <w:r>
        <w:t xml:space="preserve">Full system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 xml:space="preserve">Technical documentation package</w:t>
      </w:r>
    </w:p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4"/>
        </w:numPr>
      </w:pPr>
      <w:r>
        <w:t xml:space="preserve">Complete schematic design files (Altium Designer)</w:t>
      </w:r>
    </w:p>
    <w:p>
      <w:pPr>
        <w:pStyle w:val="ListParagraph"/>
        <w:numPr>
          <w:ilvl w:val="0"/>
          <w:numId w:val="4"/>
        </w:numPr>
      </w:pPr>
      <w:r>
        <w:t xml:space="preserve">PCB layout files with Gerber outputs</w:t>
      </w:r>
    </w:p>
    <w:p>
      <w:pPr>
        <w:pStyle w:val="ListParagraph"/>
        <w:numPr>
          <w:ilvl w:val="0"/>
          <w:numId w:val="4"/>
        </w:numPr>
      </w:pPr>
      <w:r>
        <w:t xml:space="preserve">Bill of Materials (BOM)</w:t>
      </w:r>
    </w:p>
    <w:p>
      <w:pPr>
        <w:pStyle w:val="ListParagraph"/>
        <w:numPr>
          <w:ilvl w:val="0"/>
          <w:numId w:val="4"/>
        </w:numPr>
      </w:pPr>
      <w:r>
        <w:t xml:space="preserve">3x Working prototype boards (assembled and tested)</w:t>
      </w:r>
    </w:p>
    <w:p>
      <w:pPr>
        <w:pStyle w:val="ListParagraph"/>
        <w:numPr>
          <w:ilvl w:val="0"/>
          <w:numId w:val="4"/>
        </w:numPr>
      </w:pPr>
      <w:r>
        <w:t xml:space="preserve">FPGA firmware source code (Lattice Radiant project)</w:t>
      </w:r>
    </w:p>
    <w:p>
      <w:pPr>
        <w:pStyle w:val="ListParagraph"/>
        <w:numPr>
          <w:ilvl w:val="0"/>
          <w:numId w:val="4"/>
        </w:numPr>
      </w:pPr>
      <w:r>
        <w:t xml:space="preserve">Kernel driver source code</w:t>
      </w:r>
    </w:p>
    <w:p>
      <w:pPr>
        <w:pStyle w:val="ListParagraph"/>
        <w:numPr>
          <w:ilvl w:val="0"/>
          <w:numId w:val="4"/>
        </w:numPr>
      </w:pPr>
      <w:r>
        <w:t xml:space="preserve">Sample application demonstrating zero-copy GPU memory access</w:t>
      </w:r>
    </w:p>
    <w:p>
      <w:pPr>
        <w:pStyle w:val="ListParagraph"/>
        <w:numPr>
          <w:ilvl w:val="0"/>
          <w:numId w:val="4"/>
        </w:numPr>
      </w:pPr>
      <w:r>
        <w:t xml:space="preserve">Technical documentation package</w:t>
      </w:r>
    </w:p>
    <w:p>
      <w:pPr>
        <w:pStyle w:val="Heading1"/>
      </w:pPr>
      <w:r>
        <w:t xml:space="preserve">6. Project Timeline Options</w:t>
      </w:r>
    </w:p>
    <w:p>
      <w:pPr>
        <w:pStyle w:val="Heading2"/>
      </w:pPr>
      <w:r>
        <w:t xml:space="preserve">6.1 Standard Timeline (10-12 Weeks)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Requirements &amp;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Schematic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Weeks 2-3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PCB Layout &amp;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Weeks 3-4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PCB Fabrication &amp; Procurement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Weeks 5-6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Assembly &amp; Hardware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Week 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FPGA Firmware + Kernel Driver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Weeks 7-9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Integration &amp;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t xml:space="preserve">Weeks 10-11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 &amp;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12</w:t>
            </w:r>
          </w:p>
        </w:tc>
      </w:tr>
    </w:tbl>
    <w:p>
      <w:pPr>
        <w:pStyle w:val="Heading2"/>
      </w:pPr>
      <w:r>
        <w:t xml:space="preserve">6.2 Expedited Timeline (4-5 Weeks)</w:t>
      </w:r>
    </w:p>
    <w:p>
      <w:pPr>
        <w:spacing w:after="100"/>
      </w:pPr>
      <w:r>
        <w:rPr>
          <w:i/>
          <w:iCs/>
        </w:rPr>
        <w:t xml:space="preserve">Accelerated delivery with dedicated priority focus: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r>
              <w:t xml:space="preserve">Requirements + Schematic (parallel)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Days 1-5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PCB Layout (expedited review)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Days 6-10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r>
              <w:t xml:space="preserve">PCB Fab (express) + FPGA dev (parallel)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Days 11-18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Assembly + Driver dev (parallel)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Days 19-25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r>
              <w:t xml:space="preserve">Integration, Testing &amp;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jc w:val="center"/>
            </w:pPr>
            <w:r>
              <w:t xml:space="preserve">Days 26-35</w:t>
            </w:r>
          </w:p>
        </w:tc>
      </w:tr>
    </w:tbl>
    <w:p>
      <w:pPr>
        <w:spacing w:before="100"/>
      </w:pPr>
      <w:r>
        <w:rPr>
          <w:b/>
          <w:bCs/>
        </w:rPr>
        <w:t xml:space="preserve">Expedited option includes: </w:t>
      </w:r>
      <w:r>
        <w:t xml:space="preserve">Express PCB fabrication, parallel development tracks, dedicated priority scheduling, daily progress updates.</w:t>
      </w:r>
    </w:p>
    <w:p>
      <w:pPr>
        <w:pStyle w:val="Heading1"/>
      </w:pPr>
      <w:r>
        <w:t xml:space="preserve">7. Budget Estimate</w:t>
      </w:r>
    </w:p>
    <w:p>
      <w:pPr>
        <w:pStyle w:val="Heading2"/>
      </w:pPr>
      <w:r>
        <w:t xml:space="preserve">7.1 Development Cost (NRE)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Expedited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 Design (Schematic + PCB)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PCB Fabrication (3 boards)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$800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$1,800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Components &amp; Assembly (3 units)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$2,200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FPGA Firmware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$3,000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$4,800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Kernel Driver &amp; Software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Integration, Testing &amp;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$1,200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$1,800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TOTAL NRE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$25,200</w:t>
            </w:r>
          </w:p>
        </w:tc>
      </w:tr>
    </w:tbl>
    <w:p>
      <w:pPr>
        <w:pStyle w:val="Heading2"/>
      </w:pPr>
      <w:r>
        <w:t xml:space="preserve">7.2 Mass Production Cost Estimate (Per Board, Excluding Cameras)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Production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Estimated Unit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Prototype (5 units)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~$400/unit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>Small batch (10-50 units)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right"/>
            </w:pPr>
            <w:r>
              <w:t xml:space="preserve">~$150-200/unit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volume (100-500 units)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~$100-120/unit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High volume (1000+ units)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$70-90/unit</w:t>
            </w:r>
          </w:p>
        </w:tc>
      </w:tr>
    </w:tbl>
    <w:p>
      <w:pPr>
        <w:spacing w:before="100"/>
      </w:pPr>
      <w:r>
        <w:rPr>
          <w:i/>
          <w:iCs/>
        </w:rPr>
        <w:t xml:space="preserve">Note: </w:t>
      </w:r>
      <w:r>
        <w:rPr>
          <w:i/>
          <w:iCs/>
        </w:rPr>
        <w:t xml:space="preserve">Mass production estimates based on commercial-grade components, China-based manufacturing partners. Final pricing depends on component availability and exact BOM. Camera modules (KLT-Z6MF-OV9281) and Jetson Orin NX not included.</w:t>
      </w:r>
    </w:p>
    <w:p>
      <w:pPr>
        <w:pStyle w:val="Heading1"/>
      </w:pPr>
      <w:r>
        <w:t xml:space="preserve">8. Assumptions &amp; Clarifications</w:t>
      </w:r>
    </w:p>
    <w:p>
      <w:pPr>
        <w:pStyle w:val="ListParagraph"/>
        <w:numPr>
          <w:ilvl w:val="0"/>
          <w:numId w:val="5"/>
        </w:numPr>
      </w:pPr>
      <w:r>
        <w:t xml:space="preserve">Single 2-lane MIPI CSI-2 port available on Jetson (CrossLink-NX aggregation required)</w:t>
      </w:r>
    </w:p>
    <w:p>
      <w:pPr>
        <w:pStyle w:val="ListParagraph"/>
        <w:numPr>
          <w:ilvl w:val="0"/>
          <w:numId w:val="5"/>
        </w:numPr>
      </w:pPr>
      <w:r>
        <w:t xml:space="preserve">Camera-to-board distance: 10-15cm (MIPI direct, no serializer needed)</w:t>
      </w:r>
    </w:p>
    <w:p>
      <w:pPr>
        <w:pStyle w:val="ListParagraph"/>
        <w:numPr>
          <w:ilvl w:val="0"/>
          <w:numId w:val="5"/>
        </w:numPr>
      </w:pPr>
      <w:r>
        <w:t xml:space="preserve">Commercial-grade components (-10°C to +55°C operating range)</w:t>
      </w:r>
    </w:p>
    <w:p>
      <w:pPr>
        <w:pStyle w:val="ListParagraph"/>
        <w:numPr>
          <w:ilvl w:val="0"/>
          <w:numId w:val="5"/>
        </w:numPr>
      </w:pPr>
      <w:r>
        <w:t xml:space="preserve">Client provides camera modules and Jetson Orin NX for development</w:t>
      </w:r>
    </w:p>
    <w:p>
      <w:pPr>
        <w:pStyle w:val="ListParagraph"/>
        <w:numPr>
          <w:ilvl w:val="0"/>
          <w:numId w:val="5"/>
        </w:numPr>
      </w:pPr>
      <w:r>
        <w:t xml:space="preserve">IMU selection finalized during requirements phase</w:t>
      </w:r>
    </w:p>
    <w:p>
      <w:pPr>
        <w:pStyle w:val="ListParagraph"/>
        <w:numPr>
          <w:ilvl w:val="0"/>
          <w:numId w:val="5"/>
        </w:numPr>
      </w:pPr>
      <w:r>
        <w:t xml:space="preserve">No display output - GPU memory processing for computer vision</w:t>
      </w:r>
    </w:p>
    <w:p>
      <w:pPr>
        <w:pStyle w:val="ListParagraph"/>
        <w:numPr>
          <w:ilvl w:val="0"/>
          <w:numId w:val="5"/>
        </w:numPr>
      </w:pPr>
      <w:r>
        <w:t xml:space="preserve">Future V2 may include additional sync outputs for external sensors</w:t>
      </w:r>
    </w:p>
    <w:p>
      <w:pPr>
        <w:pStyle w:val="Heading1"/>
      </w:pPr>
      <w:r>
        <w:t xml:space="preserve">9. Payment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30% </w:t>
      </w:r>
      <w:r>
        <w:t xml:space="preserve">upon project kickoff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30% </w:t>
      </w:r>
      <w:r>
        <w:t xml:space="preserve">upon schematic and PCB design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40% </w:t>
      </w:r>
      <w:r>
        <w:t xml:space="preserve">upon final delivery and acceptance</w:t>
      </w:r>
    </w:p>
    <w:p>
      <w:pPr>
        <w:pStyle w:val="Heading1"/>
      </w:pPr>
      <w:r>
        <w:t xml:space="preserve">10. Contact Information</w:t>
      </w:r>
    </w:p>
    <w:p>
      <w:r>
        <w:rPr>
          <w:b/>
          <w:bCs/>
        </w:rPr>
        <w:t xml:space="preserve">Umit Kayacik</w:t>
      </w:r>
    </w:p>
    <w:p>
      <w:r>
        <w:t xml:space="preserve">Senior Electronics Engineer</w:t>
      </w:r>
    </w:p>
    <w:p>
      <w:pPr>
        <w:spacing w:before="200"/>
      </w:pPr>
      <w:r>
        <w:rPr>
          <w:i/>
          <w:iCs/>
        </w:rPr>
        <w:t xml:space="preserve">I look forward to working with you on this project. Please don't hesitate to reach out if you have any questions or require additional information.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5a87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a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2025-12-11T20:05:53.880Z</dcterms:created>
  <dcterms:modified xsi:type="dcterms:W3CDTF">2025-12-11T20:05:53.881Z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