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/>
          <w:b/>
          <w:i w:val="0"/>
          <w:sz w:val="32"/>
        </w:rPr>
        <w:t>Автоматизация откликов на платформе HeadHunter</w:t>
        <w:br/>
        <w:t>(HH AutoApply System)</w:t>
      </w:r>
    </w:p>
    <w:p>
      <w:pPr>
        <w:spacing w:before="240"/>
        <w:jc w:val="center"/>
      </w:pPr>
      <w:r>
        <w:rPr>
          <w:rFonts w:ascii="Times New Roman" w:hAnsi="Times New Roman"/>
          <w:b w:val="0"/>
          <w:i/>
          <w:sz w:val="28"/>
        </w:rPr>
        <w:t>Отчёт о выполненной работе</w:t>
        <w:br/>
        <w:t>Платформенная инфраструктура и CI/CD</w:t>
      </w:r>
    </w:p>
    <w:p>
      <w:pPr>
        <w:spacing w:before="160"/>
        <w:jc w:val="center"/>
      </w:pPr>
      <w:r>
        <w:rPr>
          <w:rFonts w:ascii="Times New Roman" w:hAnsi="Times New Roman"/>
          <w:b w:val="0"/>
          <w:i/>
          <w:color w:val="646464"/>
          <w:sz w:val="24"/>
        </w:rPr>
        <w:t>Дополнение к Техническому Заданию</w:t>
      </w:r>
    </w:p>
    <w:p>
      <w:pPr>
        <w:spacing w:before="2000"/>
        <w:jc w:val="center"/>
      </w:pPr>
      <w:r>
        <w:rPr>
          <w:rFonts w:ascii="Times New Roman" w:hAnsi="Times New Roman"/>
          <w:b w:val="0"/>
          <w:i w:val="0"/>
          <w:sz w:val="24"/>
        </w:rPr>
        <w:t>Казань 2026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АННОТАЦИЯ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документ является дополнением к техническому заданию «HH AutoApply» и содержит описание фактически реализованной платформенной инфраструктуры. В рамках работы выполнено шесть блоков задач: развёртывание локального кластера Kubernetes на базе k3d с CNI Cilium (eBPF), управление инфраструктурой через Terraform и GitOps-подход с ArgoCD, настройка Service Mesh Istio с Circuit Breaker и Rate Limiting, построение стека наблюдаемости (VictoriaMetrics + Loki + Tempo), организация CI/CD с GitHub Actions (ARC) и Kaniko, а также нагрузочное тестирование с Locust и валидация платформы через Grafana-дашборды.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реализована на базе четырёх микросервисов: сервис авторизации (Go), сервис агрегации вакансий (Java/Spring Boot), сервис автооткликов (Go) и сервис генерации сопроводительных писем (Python/Ollama). Все сервисы интегрированы через event-driven архитектуру на Apache Kafka с пятью топиками.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1  Реализованная архитектура системы</w:t>
        <w:tab/>
        <w:t>4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2  Блок 1. Локальный кластер Kubernetes (k3d + Cilium)</w:t>
        <w:tab/>
        <w:t>5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3  Блок 2. Управление конфигурацией (Terraform + ArgoCD + Ansible)</w:t>
        <w:tab/>
        <w:t>7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4  Блок 3. Service Mesh и управление трафиком (Istio + HAProxy)</w:t>
        <w:tab/>
        <w:t>9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5  Блок 4. Наблюдаемость (VictoriaMetrics + Loki + Tempo + OTel)</w:t>
        <w:tab/>
        <w:t>11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6  Блок 5. CI/CD (GitHub Actions ARC + Kaniko + Helm)</w:t>
        <w:tab/>
        <w:t>13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7  Блок 6. Тестирование и валидация платформы</w:t>
        <w:tab/>
        <w:t>15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8  Итоговая структура проекта</w:t>
        <w:tab/>
        <w:t>17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9  Стек технологий</w:t>
        <w:tab/>
        <w:t>18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10  Достигнутые результаты</w:t>
        <w:tab/>
        <w:t>19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 РЕАЛИЗОВАННАЯ АРХИТЕКТУРА СИСТЕМЫ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процессе работы исходная однонодовая docker-compose архитектура была перенесена в полноценный Kubernetes-кластер с разделением ответственности между сервисами, сетевой изоляцией через Istio mTLS и автомасштабированием. Ниже приведена финальная архитектура системы.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1.1 Микросервисная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Сервис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Язык/Runtime</w:t>
            </w:r>
          </w:p>
        </w:tc>
        <w:tc>
          <w:tcPr>
            <w:tcW w:type="dxa" w:w="113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Порт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Роль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1.22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8082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Авторизация, JWT, /validate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 21 / Spring Boot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8080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Парсинг вакансий, Playwright, Kafka producer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1.22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8081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Автоотклики, Playwright, Redis cache, MinIO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 3.11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consumer, Ollama LLM, генерация писем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1.2 Event-Driven Architecture (EDA) — Kafka топики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Топик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Producer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Consumer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vacancies.parsed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(Java)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Распарсенные вакансии с jobId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parse.requested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(Java)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Запрос на парсинг по критериям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token.updated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(Java)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HH-токен без HTTP-зависимости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vacancy_input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 (Python)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Вакансия для генерации письма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vacancy_output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 (Python)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Готовое сопроводительное письмо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1.3 Хранение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Уровень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Хранилище</w:t>
            </w:r>
          </w:p>
        </w:tc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Данные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TTL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Hot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:5432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users, hh_tokens, auto_apply_requests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Постоянно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Warm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:5432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auto_apply_logs, vacancies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 / 7 дней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Redis/Valkey :6379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 storageState, статус откликов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24h / 1h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Cold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MinIO :9000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JSON-архивы логов и вакансий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Постоянно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 БЛОК 1. ЛОКАЛЬНЫЙ КЛАСТЕР KUBERNETES (K3D + CILIUM)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2.1 Задание 1.1 — Кластер k3d с Cilium CNI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локальный Kubernetes-кластер на базе k3d (k3s в Docker-контейнерах). Стандартный CNI Flannel отключён (--flannel-backend=none), вместо него установлен Cilium — eBPF-based CNI, обеспечивающий наблюдаемость сетевых потоков без дополнительных агентов.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Конфигурация кластера (k8s/cluster/k3d-config.yaml): 1 сервер (control plane) + 2 агентных ноды. Порт 6443 проброшен на хост для доступа kubectl. Traefik и встроенный metrics-server отключены — используются собственные решения.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Ключевые параметры Cilium (k8s/cilium/values.yaml):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ipam.mode: kubernetes — управление IP через k8s API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bpf.masquerade: false — NAT выполняет Docker Desktop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kubeProxyReplacement: false — kube-proxy остаётся (k3s)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Hubble включён: relay + UI, метрики dns/drop/tcp/flow/icmp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2.2 Задание 1.2 — Cluster Autoscaler + HPA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Cluster Autoscaler с cloud-provider=fake (локальная симуляция без реального облака). Параметр --nodes=1:5:k3d-agents задаёт диапазон масштабирования. Алгоритм expander=least-waste выбирает нод с минимальными неиспользованными ресурсами.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демонстрации HPA развёрнут тестовый Deployment nginx:alpine с HPA v2 (autoscaling/v2): min 1 реплика, max 5 реплик, целевое CPU 50%. stabilizationWindowSeconds=0 для scale-up обеспечивает мгновенную реакцию.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2.3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k8s/cluster/k3d-config.yaml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Конфигурация k3d кластера (apiVersion: k3d.io/v1alpha5)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k8s/cilium/values.yaml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Helm values для Cilium CNI + Hubble UI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k8s/autoscaler/cluster-autoscaler.yaml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RBAC + Deployment Cluster Autoscaler (fake provider)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k8s/autoscaler/hpa-demo.yaml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Демо Deployment + HPA v2 (nginx:alpine)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k8s/setup.ps1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PowerShell: создание кластера, установка Cilium, CA, HPA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 БЛОК 2. УПРАВЛЕНИЕ КОНФИГУРАЦИЕЙ (TERRAFORM + ARGOCD + ANSIBLE)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3.1 Задание 2.1 — Terraform: инфраструктура кластера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 помощью Terraform (провайдер hashicorp/kubernetes ~&gt; 2.27) описаны базовые ресурсы кластера: 4 namespace (autoresponse, kafka, monitoring, argocd), ServiceAccount для каждого микросервиса, Role/RoleBinding с минимальными правами (get/list/watch secrets+configmaps), Opaque-секреты с чувствительными данными.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Секреты создаются из terraform.tfvars (не попадает в Git): postgres-credentials (POSTGRES_HOST/PORT/DB/USER/PASSWORD + DATABASE_URL), jwt-signing-key (JWT_SECRET), kafka-config (KAFKA_BOOTSTRAP_SERVERS). Helm-чарты ссылаются на эти секреты через envFrom.secretRef — значения не хранятся в репозитории.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3.2 Задание 2.2 — ArgoCD: App of Apps GitOps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ArgoCD установлен в namespace argocd через Helm. Реализован паттерн App of Apps: корневой Application следит за директорией k8s/argocd/apps/, в которой находятся дочерние Application-манифесты для каждого компонента (kafka, monitoring, autoresponse).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Параметры автосинхронизации: selfHeal=true (откат ручных изменений в кластере), prune=true (удаление ресурсов, удалённых из Git). ignoreDifferences настроен для /spec/replicas (управляется HPA, не ArgoCD).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3.3 Задание 2.3 — Ansible Role: Strimzi Kafka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Написана Ansible Role kafka_strimzi (8 задач, collection kubernetes.core &gt;= 3.0.0). Роль выполняет: создание namespace kafka, установку Strimzi Operator через Helm (версия 0.42.0), ожидание готовности оператора, применение Kafka CR через Jinja2-шаблон (Kafka v3.7.0, 1 реплика, ephemeral storage), создание 5 KafkaTopic CR для всех топиков EDA-флоу. Добавлен kafkaExporter для метрик consumer lag.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6236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k8s/terraform/main.tf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Провайдер kubernetes, backend local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k8s/terraform/namespaces.tf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namespace + common_labels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k8s/terraform/service-accounts.tf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 + Role + RoleBinding для 4 сервисов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k8s/terraform/secrets.tf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postgres-credentials, jwt-signing-key, kafka-config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k8s/argocd/app-of-apps.yaml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Корневой Application (App of Apps pattern)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k8s/argocd/apps/*.yaml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Дочерние Applications: kafka, monitoring, autoresponse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k8s/argocd/setup.ps1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Установка ArgoCD + применение App of Apps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k8s/ansible/roles/kafka_strimzi/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Ansible Role: Strimzi operator + Kafka CR + 5 топиков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 БЛОК 3. SERVICE MESH И УПРАВЛЕНИЕ ТРАФИКОМ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4.1 Задание 3.1 — Istio Service Mesh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Istio в режиме init-container (без istio-cni) для совместимости с Cilium CNI. Namespace autoresponse помечен istio-injection=enabled. Применена PeerAuthentication с режимом STRICT — весь трафик между сервисами шифруется через mTLS.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Настроены DestinationRules с Outlier Detection (Circuit Breaker) для 4 сервисов. Параметры: consecutiveGatewayErrors=5 (auth/autoapply), 3 (aggregate/generate), baseEjectionTime варьируется от 30s до 120s, loadBalancer.simple=LEAST_CONN. VirtualServices задают политики timeout и retry: auth-service — 3 попытки по 3s, generate-service — timeout 120s без retry (LLM не поддерживает идемпотентность).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4.2 Задание 3.2 — HAProxy Ingress + Keepalived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HAProxy Ingress Controller (haproxytech/kubernetes-ingress, 2 реплики, NodePort 31080). Алгоритм балансировки leastconn, автоматический retry на 502/503/504. Настроена маршрутизация: /auth/* → auth-service:8082, /api/autoapply → autoapply:8081, /api/vacancies+/api/hh-token+/api/scheduler → aggregate:8080.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обеспечения высокой доступности ingress-нод развёрнут Keepalived (DaemonSet, hostNetwork=true, NET_ADMIN capabilities) с VRRP-протоколом. Virtual IP 192.168.1.200 автоматически переходит на другую ноду при отказе основной.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4.3 Задание 3.3 — Rate Limiting (Envoy + Valkey)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Envoy Rate Limit Service (envoyproxy/ratelimit:v1.4.0) с Valkey (Redis-форк BSD) в качестве backend для хранения счётчиков. Конфигурация лимитов: /auth/* — 5 запросов/мин (защита от брутфорса), /api/* — 60 запросов/мин, remote_address — 120 запросов/мин (глобальный лимит на IP).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Интеграция с Istio через два EnvoyFilter: первый добавляет HTTP-фильтр rate_limit перед router (INSERT_BEFORE), второй применяет actions на уровне VirtualHost и HTTP Route. Режим failure_mode_deny=false — при недоступности rate limit сервиса трафик пропускается.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k8s/istio/istiod-values.yaml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pilot, proxy, meshConfig, outboundTrafficPolicy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k8s/istio/mesh-config/destination-rules.yaml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DestinationRule с outlierDetection (CB) + mTLS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k8s/istio/mesh-config/virtual-services.yaml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Timeout/retry политики для каждого сервиса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k8s/istio/mesh-config/peer-authentication.yaml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mTLS STRICT для namespace autoresponse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k8s/ingress/haproxy-values.yaml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HAProxy Ingress: leastconn, NodePort 31080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k8s/ingress/keepalived.yaml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DaemonSet Keepalived + VRRP VIP 192.168.1.200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k8s/ingress/ingress-routes.yaml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Gateway + VirtualService + Ingress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k8s/ratelimit/ratelimit-config.yaml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 конфиг: 5/min auth, 60/min api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k8s/ratelimit/ratelimit-deploy.yaml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Deployment Rate Limit Service + Valkey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k8s/ratelimit/envoy-filter.yaml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EnvoyFilter для интеграции с Istio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 БЛОК 4. НАБЛЮДАЕМОСТЬ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5.1 Выбор стека и обоснование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Проведён сравнительный анализ трёх вариантов стека наблюдаемости. Выбран вариант VictoriaMetrics + Loki + Tempo как оптимальный для ресурсно-ограниченного k3d-кластера.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Роль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Преимущество перед альтернативами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VictoriaMetrics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Метрики (Prometheus-совместимый)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5–10x меньше RAM, тот же PromQL, drop-in замена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Loki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Логи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Label-based (те же метки, что в Prometheus), экономный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Tempo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Трейсы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Генерирует RED-метрики → VM, нативная корреляция в Grafana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OTel Collector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Vendor-neutral агент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Единый пайплайн: OTLP → VM + Loki + Tempo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Визуализация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Единый UI: trace→log→metric без переключений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5.2 Метрики приложения (autoapply-service)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Метрика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Лейблы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http_requests_total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method, path, status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http_request_duration_seconds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histogram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method, path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autoapply_requests_total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status (created/completed/failed)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kafka_messages_published_total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topic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redis_cache_hits_total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 (token/autoapply)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redis_cache_misses_total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 (token/autoapply)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5.3 OTel Collector pipeline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OpenTelemetry Collector настроен в режиме deployment. Receivers: otlp (gRPC 4317 + HTTP 4318) + prometheus (self-scrape). Processors: memory_limiter (80% лимита) → batch (10s/512 записей) → k8sattributes (добавляет pod.name, namespace, deployment) → resource (cluster: k3d-autoresponse). Exporters: prometheusremotewrite → VictoriaMetrics:8428/api/v1/write, loki → Loki:3100, otlp/tempo → Tempo:4317.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5.4 Корреляции в Grafana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Настроены переходы между сигналами наблюдаемости: Loki → Tempo (regex «trace_id»:(\w+) → открыть трейс в Tempo), Tempo → Loki (LogQL по namespace + traceId), Tempo → Metrics (RED: Rate/Errors/Duration через span metrics в VictoriaMetrics), Tempo → Service Map (граф зависимостей сервисов из service_graphs).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Опционально развёрнут vmanomaly (VictoriaMetrics ML) с Z-score моделью для обнаружения аномалий в метрике autoapply RPS. Записывает anomaly_score в VictoriaMetrics.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5.5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k8s/observability/victoriametrics/values.yaml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Scrape config + scrape kafka-exporter, istiod, ratelimit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k8s/observability/loki/values.yaml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SingleBinary, filesystem backend, schema v13 tsdb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k8s/observability/tempo/values.yaml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Metrics generator → VM, service_graphs, span_metrics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k8s/observability/promtail/values.yaml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DaemonSet, CRI pipeline, парсинг Go/Java логов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k8s/observability/otel-collector/values.yaml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Receivers/processors/exporters, k8sattributes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datasource + корреляции + dashboardsConfigMaps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k8s/observability/grafana/dashboards/kafka-lag.json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 панелей: consumer lag, message rate, EDA topics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k8s/observability/grafana/dashboards/platform-validation.json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 панелей: CB, rate limit, latency, error rate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k8s/observability/setup.ps1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Установка всего стека + опциональный vmanomaly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6 БЛОК 5. CI/CD (GITHUB ACTIONS ARC + KANIKO + HELM)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6.1 Задание 5.1 — GitHub Actions Self-Hosted (ARC)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Actions Runner Controller (ARC) — Kubernetes-оператор, управляющий runner-подами как Kubernetes-ресурсами. Каждый CI-джоб выполняется в отдельном Pod, который создаётся при появлении задачи и удаляется после завершения (containerMode: kubernetes). Параметры масштабирования: minRunners=1 / maxRunners=5.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6.2 Задание 5.2 — Пайплайн Build → Push → Update → Sync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 пайплайн GitOps image update pattern: Kaniko собирает Docker-образ без Docker-демона (безопасно в Pod), пушит в локальный Docker Registry (NodePort 30050), CI обновляет image.tag в values.yaml и коммитит изменение в Git, ArgoCD обнаруживает изменение и синхронизирует Deployment с новым образом.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Структура пайплайна (.github/workflows/build-and-deploy.yml):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detect-changes — dorny/paths-filter определяет изменившиеся сервисы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build-* — параллельная сборка Kaniko (int128/kaniko-action) с --cache=true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update-chart — sed обновляет image.tag + git commit/push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argocd-sync — argocd app sync + argocd app wait --timeout 300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Дополнительно создан .gitlab-ci.yml с YAML-анкерами (.kaniko-build, .update-chart) как альтернатива для GitLab CI.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6.3 Задание 5.3 — Helm-чарты для 4 микросервисов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Написаны полноценные Helm-чарты для всех четырёх микросервисов. Каждый чарт содержит: _helpers.tpl (labels/selectorLabels), deployment.yaml (envFrom секреты + env конфиг), service.yaml (условный), hpa.yaml (autoscaling/v2, условный). Ссылки на секреты через externalSecrets — значения приходят из Terraform-созданных Secret.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Чарт</w:t>
            </w:r>
          </w:p>
        </w:tc>
        <w:tc>
          <w:tcPr>
            <w:tcW w:type="dxa" w:w="311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Секреты (envFrom)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Дополнительная конфигурация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postgres-credentials, jwt-signing-key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SERVER_PORT, LOG_LEVEL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 + jwt + kafka-config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 (Valkey), MinIO, 5 Kafka топиков, HPA max 5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 + jwt + kafka-config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JAVA_TOOL_OPTIONS (JVM), Actuator, планировщик, HPA max 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kafka-config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Ollama URL/model/timeout, нет Service, нет HPA (KEDA)</w:t>
            </w:r>
          </w:p>
        </w:tc>
      </w:tr>
    </w:tbl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 / Директория</w:t>
            </w:r>
          </w:p>
        </w:tc>
        <w:tc>
          <w:tcPr>
            <w:tcW w:type="dxa" w:w="652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hh_autoapply_service/Dockerfile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Multi-stage Go + Chromium (Playwright)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hh_aggregate_service/Dockerfile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Multi-stage Gradle/Java + Firefox (Playwright)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generate_service/Dockerfile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python:3.11-slim + kafka-python + requests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k8s/charts/{service}/Chart.yaml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Метаданные чарта (4 сервиса)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k8s/charts/{service}/values.yaml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Конфигурация (image, secrets, config, probes, HPA)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k8s/charts/{service}/templates/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_helpers.tpl + deployment + service + hpa (4 сервиса)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k8s/cicd/arc-values.yaml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ARC runner scale set (GitHub Actions)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k8s/cicd/registry-values.yaml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Registry v2, NodePort 30050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k8s/cicd/kaniko-rbac.yaml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 kaniko + ClusterRole + dockerconfigjson Secret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k8s/cicd/setup.ps1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Деплой registry + Kaniko RBAC + ARC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.github/workflows/build-and-deploy.yml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GitHub Actions: detect → build → update → sync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.gitlab-ci.yml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GitLab CI альтернатива с YAML-анкерами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7 БЛОК 6. ТЕСТИРОВАНИЕ И ВАЛИДАЦИЯ ПЛАТФОРМЫ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7.1 Задание 6.1 — Нагрузочное тестирование (Locust)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 нагрузочный тест на базе Locust 2.24.0 с двумя классами пользователей для имитации реалистичного трафика. Тест разворачивается в k3d как Deployment (1 master + 3 workers) с доступом к Web UI через NodePort 31089.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Класс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Вес</w:t>
            </w:r>
          </w:p>
        </w:tc>
        <w:tc>
          <w:tcPr>
            <w:tcW w:type="dxa" w:w="51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Задачи (rate)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Kafka-события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BrowseUser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(75%)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GET /api/vacancies (5x), GET /api/hh-token (2x), GET /api/scheduler (1x)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ApplyUser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(25%)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 /api/autoapply (2x), GET /api/autoapply/{id} (4x), POST /api/archive/run (1x)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Полный EDA-флоу (5 топиков)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Класс _AuthMixin автоматически выполняет /auth/login при старте; при получении 401 — повторную авторизацию. HTTP 429 (rate limit) засчитывается как успех — ожидаемое поведение. Поддерживаются режимы запуска: local (pip), k8s (in-cluster), headless (CI/CD + CSV-отчёт).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7.2 Задание 6.2 — Валидация Circuit Breaker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Создан сценарий проверки Circuit Breaker через Istio Fault Injection. VirtualService autoapply-fault-injection внедряет 50% HTTP 503 (abort) на autoapply-service без изменения кода. Дополнительно aggregate-fault-injection применяет комбинацию delay 3s (30%) + abort 503 (20%).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Сценарий валидации CB (circuit-breaker-test.ps1):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1: kubectl apply fault-injection.yaml — активация 50% ошибок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2: curl-цикл ~10 RPS / 60 секунд через API Gateway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3: Чтение Envoy stats envoy_cluster_outlier_detection_ejections_enforced_total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4: Проверка метрики через VictoriaMetrics (PromQL запрос)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5: kubectl delete fault-injection.yaml → CB закрывается через baseEjectionTime (30s)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7.3 Задание 6.3 — Валидация Grafana-дашбордов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Созданы два кастомных Grafana-дашборда, монтируемых через ConfigMap (grafana-dashboards-autoresponse) и загружаемых автоматически при старте Grafana через dashboardsConfigMaps в values.yaml.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Дашборд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Панели</w:t>
            </w:r>
          </w:p>
        </w:tc>
        <w:tc>
          <w:tcPr>
            <w:tcW w:type="dxa" w:w="6803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Ключевые метрики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 Lag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kafka_consumergroup_lag, rate(kafka_topic_partition_current_offset[2m]), lag rate of change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Platform Validation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istio_requests_total, istio_request_duration_ms, envoy_cluster_outlier_detection_ejections_enforced_total, ratelimit_service_rate_limit_over_limit</w:t>
            </w:r>
          </w:p>
        </w:tc>
      </w:tr>
    </w:tbl>
    <w:p/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Полный сценарий валидации (15 минут):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1: Запустить Locust → Platform Validation: RPS ~20, Error % = 0, CB = 0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2: Kafka Consumer Lag → lag по vacancy_input начинает расти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3: kubectl apply fault-injection.yaml → 503-ошибки видны в Grafana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4: Через ~10s: CB Active Ejections &gt; 0 (красный), Error Rate &gt; 0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5: kubectl delete fault-injection.yaml → за 30s всё возвращается к норме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953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tests/load/locustfile.py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класса пользователей: BrowseUser + ApplyUser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tests/load/locust.yaml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k8s: Namespace + Deployment master + workers + Service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tests/load/run.ps1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Запуск в режимах local / k8s / headless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tests/chaos/fault-injection.yaml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VS: 50% abort 503 + delay+abort для aggregate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tests/chaos/circuit-breaker-test.ps1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Полный CB workflow: inject → load → observe → recover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k8s/observability/grafana/dashboards/kafka-lag.json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 Lag dashboard (9 панелей)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k8s/observability/grafana/dashboards/platform-validation.json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Platform Validation dashboard (9 панелей)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k8s/observability/grafana/dashboards-cm.yaml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ConfigMap для загрузки дашбордов в Grafana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8 ИТОГОВАЯ СТРУКТУРА ПРОЕКТА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autoresponse_system/</w:t>
        <w:br/>
        <w:t>├── auth_service/             # Go: авторизация (JWT HS256)</w:t>
        <w:br/>
        <w:t>├── hh_aggregate_service/     # Java Spring Boot: парсинг, Kafka producer</w:t>
        <w:br/>
        <w:t>├── hh_autoapply_service/     # Go: автоотклики, Redis cache, MinIO</w:t>
        <w:br/>
        <w:t>├── generate_service/         # Python: Kafka consumer, Ollama LLM</w:t>
        <w:br/>
        <w:t>│</w:t>
        <w:br/>
        <w:t>├── k8s/</w:t>
        <w:br/>
        <w:t>│   ├── cluster/              # k3d-config.yaml</w:t>
        <w:br/>
        <w:t>│   ├── cilium/               # Cilium CNI values</w:t>
        <w:br/>
        <w:t>│   ├── autoscaler/           # Cluster Autoscaler + HPA demo</w:t>
        <w:br/>
        <w:t>│   ├── terraform/            # IaC: namespaces, SA, secrets</w:t>
        <w:br/>
        <w:t>│   ├── argocd/               # App of Apps + setup.ps1</w:t>
        <w:br/>
        <w:t>│   ├── ansible/              # Role kafka_strimzi (Strimzi + 5 topics)</w:t>
        <w:br/>
        <w:t>│   ├── istio/                # istiod, gateway, mesh-config/</w:t>
        <w:br/>
        <w:t>│   ├── ingress/              # HAProxy + Keepalived + routes</w:t>
        <w:br/>
        <w:t>│   ├── ratelimit/            # Valkey + Rate Limit Service + EnvoyFilter</w:t>
        <w:br/>
        <w:t>│   ├── observability/        # VM + Loki + Tempo + OTel + Grafana</w:t>
        <w:br/>
        <w:t>│   ├── cicd/                 # ARC + Registry + Kaniko RBAC</w:t>
        <w:br/>
        <w:t>│   ├── charts/               # Helm чарты (4 сервиса)</w:t>
        <w:br/>
        <w:t>│   └── TASK.md               # Объяснения концепций (все 6 блоков)</w:t>
        <w:br/>
        <w:t>│</w:t>
        <w:br/>
        <w:t>├── tests/</w:t>
        <w:br/>
        <w:t>│   ├── load/                 # Locust (locustfile.py + k8s + run.ps1)</w:t>
        <w:br/>
        <w:t>│   └── chaos/                # Fault injection + CB test</w:t>
        <w:br/>
        <w:t>│</w:t>
        <w:br/>
        <w:t>├── .github/workflows/        # GitHub Actions CI/CD</w:t>
        <w:br/>
        <w:t>├── .gitlab-ci.yml            # GitLab CI альтернатива</w:t>
        <w:br/>
        <w:t>├── docker-compose.yml        # Локальная разработка</w:t>
        <w:br/>
        <w:t>└── nginx/nginx.conf          # API Gateway (docker-compose)</w:t>
        <w:br/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Итого создано более 80 новых файлов инфраструктурной конфигурации в дополнение к существующим файлам приложений. Весь код и конфигурации хранятся в Git-репозитории и управляются через GitOps (ArgoCD).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9 СТЕК ТЕХНОЛОГИЙ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Категория</w:t>
            </w:r>
          </w:p>
        </w:tc>
        <w:tc>
          <w:tcPr>
            <w:tcW w:type="dxa" w:w="311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Технология / Версия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Роль в системе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Контейнеризация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+ k3d (k3s в Docker)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Локальный k8s кластер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Оркестрация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Kubernetes 1.29+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Управление подами, сервисами, хранилищем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CNI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Cilium (eBPF)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Сетевые политики, Hubble observability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IaC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Terraform 1.5+ (hashicorp/kubernetes ~2.27)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Namespace, SA, secrets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GitOps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ArgoCD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 of Apps, selfHeal, prune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Configuration Mgmt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Ansible + kubernetes.core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Strimzi Kafka operator + CR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Service Mesh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(init-container mode)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mTLS, Circuit Breaker, Fault Injection, retry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Ingress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HAProxy Ingress Controller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L7 LB, leastconn, sticky sessions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VIP Failover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Keepalived (VRRP)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Virtual IP для ingress высокой доступности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Envoy Rate Limit Service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gRPC rate limit + Valkey backend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Message Broker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Apache Kafka (Strimzi 0.42, Kafka 3.7)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топиков EDA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Tooling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Strimzi Operator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CR, KafkaTopic CR, Kafka Exporter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RDBMS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15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users, vacancies, apply logs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Valkey (Redis-fork)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 storageState, autoapply статусы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Object Storage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MinIO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Cold архив JSON-батчей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Metrics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VictoriaMetrics Single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Prometheus-совместимый, 5-10x эффективнее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Logs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Loki + Promtail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Label-based агрегация логов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Traces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Tempo + OTel Collector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Distributed tracing + RED metrics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Visualization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Trace→Log→Metric корреляции, 5+ дашбордов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AI Monitoring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vmanomaly (Z-score/Prophet)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Опциональный ML-детектор аномалий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CI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GitHub Actions ARC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Self-hosted k8s runners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Build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Kaniko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build без демона (безопасно в Pod)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Registry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Registry v2 (NodePort 30050)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Локальный образ-репозиторий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Package Mgmt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Helm 3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чарта для микросервисов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Load Testing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Locust 2.24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BrowseUser + ApplyUser, 3 режима запуска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Chaos Eng.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Fault Injection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abort 503 + delay для CB validation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1.22, Java 21, Python 3.11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языка для 4 микросервисов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Browser Automation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Playwright (Java + Go)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Парсинг и автоотклики на HH.ru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LLM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Ollama + qwen3.5:7b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Генерация сопроводительных писем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10 ДОСТИГНУТЫЕ РЕЗУЛЬТАТЫ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10.1 Соответствие требованиям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Требование ТЗ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Реализация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Статус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Архитектура микросервисов (п.4.1.1.2)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микросервиса (Go/Java/Python) + Kafka EDA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Авторизация и ротация токенов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 JWT HS256 + Redis TokenCache (Kafka token.updated)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Парсинг вакансий (Playwright)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+ Firefox, запрос через parse.requested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Автоотклики с соблюдением лимитов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+ Playwright Chromium + rate-limiting Envoy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Генерация AI писем (LLM)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 + Ollama qwen3.5:7b через Kafka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Контроль вводимой информации (п.4.2.1)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Валидация в handler'ах, JWT validation на каждый запрос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Retry при ошибках сети (п.4.2.3)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VirtualService: retryOn gateway-error,reset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Контейнеризация x86-64/ARM64 (п.4.4.1)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Multi-stage Dockerfile для всех 4 сервисов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Kubernetes deployment (п.4.5.1)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k3d кластер + Helm чарты + ArgoCD GitOps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+ Redis (п.4.5.4)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15 + Valkey (Redis-fork)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Шифрование чувствительных данных (п.4.8)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mTLS STRICT + Terraform secrets (не в Git)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Нагрузочное тестирование (п.7 — этап 4)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Locust: BrowseUser + ApplyUser, k8s режим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10.2 Дополнительно реализованные компоненты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реализованы компоненты, выходящие за рамки исходного ТЗ, но обеспечивающие production-grade качество системы: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Event-Driven Architecture через Apache Kafka — устранена HTTP-зависимость Go→Java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Полный стек наблюдаемости с корреляцией trace→log→metric в Grafana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Circuit Breaker (Istio Outlier Detection) с автоматическим восстановлением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GitOps CI/CD: изменение кода → автоматический деплой за ~5 минут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Холодный архив в MinIO с автоматической архивацией из PostgreSQL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Grafana-дашборды: Kafka Consumer Lag + Platform Validation с PromQL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vmanomaly — ML-детектор аномалий для метрик RPS (опционально)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Документ TASK.md (771+ строк) — объяснение всех концепций на русском языке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10.3 Метрики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6236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Количество микросервисов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(auth/aggregate/autoapply/generate)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топиков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(EDA флоу)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Helm чартов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(полный набор templates)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 дашбордов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5+ (k8s cluster, pods, Loki, Kafka lag, Platform Validation)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Scrape targets (VictoriaMetrics)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6+ (autoapply, aggregate, auth, kafka-exporter, istiod, ratelimit)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Locust пользователей (demo)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 users (BrowseUser × 15 + ApplyUser × 5)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Limit: /auth/*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запросов/мин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Limit: /api/*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 запросов/мин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Circuit Breaker threshold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consecutive 5xx → эжекция на 30s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Файлов инфраструктуры создано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80+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Строк документации (TASK.md)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900+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Проект может быть расширен добавлением внешнего Kubernetes-провайдера (GKE/EKS) заменой k3d на production-кластер без изменения конфигурации Helm-чартов и Terraform-кода, поскольку все компоненты используют стандартные Kubernetes API.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11 СВЯЗЬ МЕЖДУ МИКРОСЕРВИСАМИ: APACHE KAFKA / EDA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системе реализована Event-Driven Architecture (EDA) на базе Apache Kafka 3.7.0. Взаимодействие между сервисами осуществляется исключительно через Kafka-топики, что полностью устраняет HTTP-зависимости между Go-сервисом и Java-сервисом. В Docker-режиме используется образ apache/kafka:3.7.0 с KRaft-консенсусом (без ZooKeeper), в Kubernetes — Strimzi Operator с CR-ресурсом Kafka.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11.1 Топики и их назначение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Топик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Producer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Consumer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Библиотека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vacancies.parsed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 (Spring KafkaTemplate)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(VacancyCorrelator)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Spring Kafka / kafka-go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Пакет распарсенных вакансий с jobId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parse.requested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(ParsePublisher)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 (ParseRequestConsumer)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kafka-go / Spring Kafka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Запрос на парсинг по критериям пользователя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token.updated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 (TokenPublisher)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(TokenConsumer)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Spring Kafka / kafka-go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Обновление HH-токена без HTTP Go→Java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vacancy_input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(LetterPublisher)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 (generate_service)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kafka-go / kafka-python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Вакансия для генерации сопроводительного письма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vacancy_output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 (generate_service)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(LetterCorrelator)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kafka-python / kafka-go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Готовое письмо от Ollama LLM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11.2 Структуры сообщений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ParseRequestMessage (Go → Java, топик parse.requested):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Go: pkg/kafka/messages.go</w:t>
        <w:br/>
        <w:t>type ParseRequestMessage struct {</w:t>
        <w:br/>
        <w:t xml:space="preserve">    JobId  string `json:"jobId"`   // Correlation ID (UUID)</w:t>
        <w:br/>
        <w:t xml:space="preserve">    Query  string `json:"query"`   // Поисковый запрос</w:t>
        <w:br/>
        <w:t xml:space="preserve">    Page   int    `json:"page"`    // Страница результатов</w:t>
        <w:br/>
        <w:t xml:space="preserve">    UserId int64  `json:"userId"`  // Идентификатор пользователя</w:t>
        <w:br/>
        <w:t>}</w:t>
        <w:br/>
        <w:br/>
        <w:t>// ParsePublisher: RequiredAcks = kafka.RequireAll (ждёт подтверждения всех реплик)</w:t>
        <w:br/>
        <w:t>// Ключ сообщения: jobId (для партиционирования)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VacanciesBatch (Java → Go, топик vacancies.parsed):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Java: message/VacanciesBatch.java</w:t>
        <w:br/>
        <w:t>public class VacanciesBatch {</w:t>
        <w:br/>
        <w:t xml:space="preserve">    private String  jobId;        // Тот же jobId из ParseRequestMessage</w:t>
        <w:br/>
        <w:t xml:space="preserve">    private Long    userId;</w:t>
        <w:br/>
        <w:t xml:space="preserve">    private List&lt;VacancyPayload&gt; vacancies;  // Пакет вакансий</w:t>
        <w:br/>
        <w:t>}</w:t>
        <w:br/>
        <w:br/>
        <w:t>// Java: publish/VacancyPublisher.java</w:t>
        <w:br/>
        <w:t>// KafkaTemplate&lt;String, Object&gt;.send("vacancies.parsed", jobId, batch)</w:t>
        <w:br/>
        <w:t>// Ключ: jobId — гарантирует попадание в одну партицию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TokenUpdatedMessage (Java → Go, топик token.updated):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Java: message/TokenUpdatedMessage.java</w:t>
        <w:br/>
        <w:t>public class TokenUpdatedMessage {</w:t>
        <w:br/>
        <w:t xml:space="preserve">    private Long   userId;</w:t>
        <w:br/>
        <w:t xml:space="preserve">    private String tokenValue;  // HH storageState (сессия Playwright)</w:t>
        <w:br/>
        <w:t>}</w:t>
        <w:br/>
        <w:t>// Ключ: String.valueOf(userId) — все токены одного user в одной партиции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LetterRequest / LetterResponse (Go ↔ Python):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Go: pkg/kafka/messages.go</w:t>
        <w:br/>
        <w:t>type LetterRequest struct {</w:t>
        <w:br/>
        <w:t xml:space="preserve">    CorrelationId string `json:"correlationId"`  // UUID</w:t>
        <w:br/>
        <w:t xml:space="preserve">    Title         string `json:"title"`          // Название вакансии</w:t>
        <w:br/>
        <w:t xml:space="preserve">    Company       string `json:"company"`        // Работодатель</w:t>
        <w:br/>
        <w:t xml:space="preserve">    Requirements  string `json:"requirements"`   // Требования из описания</w:t>
        <w:br/>
        <w:t>}</w:t>
        <w:br/>
        <w:t>type LetterResponse struct {</w:t>
        <w:br/>
        <w:t xml:space="preserve">    CorrelationId string `json:"correlationId"`</w:t>
        <w:br/>
        <w:t xml:space="preserve">    GeneratedText string `json:"generated_text"` // Текст от Ollama qwen3.5:7b</w:t>
        <w:br/>
        <w:t>}</w:t>
        <w:br/>
        <w:br/>
        <w:t>// LetterPublisher: RequiredAcks = kafka.RequireNone (fire-and-forget, LLM не идемпотентен)</w:t>
        <w:br/>
        <w:t>// Ключ: correlationId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11.3 Паттерн Correlation ID (Request-Reply через Kafka)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синхронизации асинхронных Kafka-ответов с горутинами-ожидателями используется паттерн Correlation ID на базе sync.Map. Реализован в двух correlator'ах Go-сервиса: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pkg/kafka/vacancy_correlator.go</w:t>
        <w:br/>
        <w:t>type VacancyCorrelator struct {</w:t>
        <w:br/>
        <w:t xml:space="preserve">    pending sync.Map  // map[jobId] -&gt; chan []model.Vacancy</w:t>
        <w:br/>
        <w:t xml:space="preserve">    reader  *kafka.Reader  // GroupID: "autoapply-correlator", StartOffset: LastOffset</w:t>
        <w:br/>
        <w:t>}</w:t>
        <w:br/>
        <w:br/>
        <w:t>func (c *VacancyCorrelator) WaitForJob(jobID string, timeout time.Duration) ([]Vacancy, error) {</w:t>
        <w:br/>
        <w:t xml:space="preserve">    ch := make(chan []Vacancy, 1)</w:t>
        <w:br/>
        <w:t xml:space="preserve">    c.pending.Store(jobID, ch)</w:t>
        <w:br/>
        <w:t xml:space="preserve">    defer c.pending.Delete(jobID)</w:t>
        <w:br/>
        <w:t xml:space="preserve">    select {</w:t>
        <w:br/>
        <w:t xml:space="preserve">    case vacancies := &lt;-ch:</w:t>
        <w:br/>
        <w:t xml:space="preserve">        return vacancies, nil</w:t>
        <w:br/>
        <w:t xml:space="preserve">    case &lt;-time.After(timeout):</w:t>
        <w:br/>
        <w:t xml:space="preserve">        return nil, ErrTimeout</w:t>
        <w:br/>
        <w:t xml:space="preserve">    }</w:t>
        <w:br/>
        <w:t>}</w:t>
        <w:br/>
        <w:br/>
        <w:t>// Аналогично: LetterCorrelator для correlationId -&gt; chan string (letter text)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11.4 Потребители (Consumers)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Consumer</w:t>
            </w:r>
          </w:p>
        </w:tc>
        <w:tc>
          <w:tcPr>
            <w:tcW w:type="dxa" w:w="102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Язык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GroupID</w:t>
            </w:r>
          </w:p>
        </w:tc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Топик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Действие при получении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ParseRequestConsumer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 (@KafkaListener)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parse.requested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Запускает ParserService.parseVacancies(), публикует vacancies.parsed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VacancyCorrelator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(goroutine)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autoapply-correlator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vacancies.parsed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sync.Map lookup по jobId → отправляет в канал ожидающей горутины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LetterCorrelator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(goroutine)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autoapply-letter-correlator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vacancy_output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sync.Map lookup по correlationId → отправляет текст письма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TokenConsumer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(goroutine)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autoapply-token-cache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token.updated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TokenCache.Set(userId, tokenValue) → обновляет in-memory + Redis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generate_service</w:t>
            </w:r>
          </w:p>
        </w:tc>
        <w:tc>
          <w:tcPr>
            <w:tcW w:type="dxa" w:w="10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 (KafkaConsumer)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ollama-service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vacancy_input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Строит prompt, вызывает Ollama API, публикует в vacancy_output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11.5 Полный EDA-флоу автоотклика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POST /api/autoapply  (клиент → Go autoapply-service)</w:t>
        <w:br/>
        <w:t xml:space="preserve">  │</w:t>
        <w:br/>
        <w:t xml:space="preserve">  ├─ [1] Go ParsePublisher → "parse.requested"</w:t>
        <w:br/>
        <w:t xml:space="preserve">  │       { jobId: "uuid-1", query: "golang", userId: 42 }</w:t>
        <w:br/>
        <w:t xml:space="preserve">  │</w:t>
        <w:br/>
        <w:t xml:space="preserve">  ├─ [2] Java ParseRequestConsumer ← "parse.requested"</w:t>
        <w:br/>
        <w:t xml:space="preserve">  │       → Playwright парсит HH.ru → список вакансий</w:t>
        <w:br/>
        <w:t xml:space="preserve">  │       → Java VacancyPublisher → "vacancies.parsed"</w:t>
        <w:br/>
        <w:t xml:space="preserve">  │           { jobId: "uuid-1", vacancies: [{...}, {...}, ...] }</w:t>
        <w:br/>
        <w:t xml:space="preserve">  │</w:t>
        <w:br/>
        <w:t xml:space="preserve">  ├─ [3] Go VacancyCorrelator ← "vacancies.parsed"</w:t>
        <w:br/>
        <w:t xml:space="preserve">  │       → sync.Map["uuid-1"] найден → отправляет в канал</w:t>
        <w:br/>
        <w:t xml:space="preserve">  │       → Горутина-ожидатель разблокируется</w:t>
        <w:br/>
        <w:t xml:space="preserve">  │</w:t>
        <w:br/>
        <w:t xml:space="preserve">  ├─ [4] Для каждой вакансии Go LetterPublisher → "vacancy_input"</w:t>
        <w:br/>
        <w:t xml:space="preserve">  │       { correlationId: "corr-1", title: "...", requirements: "..." }</w:t>
        <w:br/>
        <w:t xml:space="preserve">  │</w:t>
        <w:br/>
        <w:t xml:space="preserve">  ├─ [5] Python generate_service ← "vacancy_input"</w:t>
        <w:br/>
        <w:t xml:space="preserve">  │       → Ollama API (qwen3.5:7b) → генерирует сопроводительное письмо</w:t>
        <w:br/>
        <w:t xml:space="preserve">  │       → KafkaProducer → "vacancy_output"</w:t>
        <w:br/>
        <w:t xml:space="preserve">  │           { correlationId: "corr-1", generated_text: "Уважаемый..." }</w:t>
        <w:br/>
        <w:t xml:space="preserve">  │</w:t>
        <w:br/>
        <w:t xml:space="preserve">  ├─ [6] Go LetterCorrelator ← "vacancy_output"</w:t>
        <w:br/>
        <w:t xml:space="preserve">  │       → sync.Map["corr-1"] → письмо передаётся в горутину</w:t>
        <w:br/>
        <w:t xml:space="preserve">  │</w:t>
        <w:br/>
        <w:t xml:space="preserve">  └─ [7] Go autoapply-service → Playwright → отклик на HH.ru с письмом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11.6 Параллельный поток: HH-токен без HTTP-зависимости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Раньше (HTTP tight coupling):</w:t>
        <w:br/>
        <w:t>Go → HTTP GET http://aggregate-service:8080/api/hh-token → Java</w:t>
        <w:br/>
        <w:br/>
        <w:t>// Теперь (EDA через Kafka):</w:t>
        <w:br/>
        <w:t>Java TokenPublisher → "token.updated" { userId: 42, tokenValue: "..." }</w:t>
        <w:br/>
        <w:t>Go TokenConsumer   ← "token.updated"</w:t>
        <w:br/>
        <w:t xml:space="preserve">    → TokenCache.Set(42, tokenValue)</w:t>
        <w:br/>
        <w:t xml:space="preserve">    → in-memory map[42]="..." + Redis "hh_token:42" TTL 24h</w:t>
        <w:br/>
        <w:br/>
        <w:t>// Go читает из локального кеша — нет HTTP-зависимости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12 УПРАВЛЕНИЕ ДАННЫМИ: ГОРЯЧЕЕ, ТЁПЛОЕ И ХОЛОДНОЕ ХРАНЕНИЕ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реализует трёхуровневую стратегию хранения данных. Актуальные данные хранятся в PostgreSQL (горячий и тёплый уровни), устаревшие записи автоматически архивируются в MinIO в формате JSON (холодный уровень), после чего удаляются из базы данных. Это позволяет контролировать рост базы без потери исторических данных.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12.1 PostgreSQL — горячий и тёплый уровни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Версия: PostgreSQL 16-alpine. База данных hh. Порт 5444 (docker-compose) / 5432 (k8s). Все четыре сервиса используют одну базу данных (known issue учебного проекта). Go-сервисы работают через pgx/pq (database/sql), Java — через Spring Data JPA / Hibernate.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Таблицы Go-сервиса (autoapply-service):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auto_apply_requests:</w:t>
        <w:br/>
        <w:t xml:space="preserve">  id           SERIAL PRIMARY KEY</w:t>
        <w:br/>
        <w:t xml:space="preserve">  user_id      BIGINT NOT NULL</w:t>
        <w:br/>
        <w:t xml:space="preserve">  query        VARCHAR</w:t>
        <w:br/>
        <w:t xml:space="preserve">  apply_count  INT                   -- сколько откликов запрошено</w:t>
        <w:br/>
        <w:t xml:space="preserve">  applied_count INT                  -- сколько фактически отправлено</w:t>
        <w:br/>
        <w:t xml:space="preserve">  status       VARCHAR               -- pending | processing | completed | failed</w:t>
        <w:br/>
        <w:t xml:space="preserve">  created_at   TIMESTAMP</w:t>
        <w:br/>
        <w:t xml:space="preserve">  updated_at   TIMESTAMP</w:t>
        <w:br/>
        <w:br/>
        <w:t>auto_apply_logs:</w:t>
        <w:br/>
        <w:t xml:space="preserve">  id             SERIAL PRIMARY KEY</w:t>
        <w:br/>
        <w:t xml:space="preserve">  request_id     BIGINT FK → auto_apply_requests.id</w:t>
        <w:br/>
        <w:t xml:space="preserve">  vacancy_id     BIGINT</w:t>
        <w:br/>
        <w:t xml:space="preserve">  vacancy_url    VARCHAR</w:t>
        <w:br/>
        <w:t xml:space="preserve">  cover_letter   TEXT                -- сгенерированное письмо</w:t>
        <w:br/>
        <w:t xml:space="preserve">  status         VARCHAR             -- success | failed</w:t>
        <w:br/>
        <w:t xml:space="preserve">  error_message  TEXT</w:t>
        <w:br/>
        <w:t xml:space="preserve">  created_at     TIMESTAMP</w:t>
        <w:br/>
        <w:br/>
        <w:t>vacancies:</w:t>
        <w:br/>
        <w:t xml:space="preserve">  id          SERIAL PRIMARY KEY</w:t>
        <w:br/>
        <w:t xml:space="preserve">  title       VARCHAR</w:t>
        <w:br/>
        <w:t xml:space="preserve">  employer    VARCHAR</w:t>
        <w:br/>
        <w:t xml:space="preserve">  url         VARCHAR</w:t>
        <w:br/>
        <w:t xml:space="preserve">  description TEXT</w:t>
        <w:br/>
        <w:t xml:space="preserve">  salary_from BIGINT</w:t>
        <w:br/>
        <w:t xml:space="preserve">  salary_to   BIGINT</w:t>
        <w:br/>
        <w:t xml:space="preserve">  currency    VARCHAR</w:t>
        <w:br/>
        <w:t xml:space="preserve">  region      VARCHAR</w:t>
        <w:br/>
        <w:t xml:space="preserve">  user_id     BIGINT</w:t>
        <w:br/>
        <w:t xml:space="preserve">  created_at  TIMESTAMP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Таблицы Java-сервиса (aggregate-service, Spring Data JPA):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users:</w:t>
        <w:br/>
        <w:t xml:space="preserve">  id            BIGINT IDENTITY(1,1) PRIMARY KEY</w:t>
        <w:br/>
        <w:t xml:space="preserve">  email         VARCHAR UNIQUE NOT NULL</w:t>
        <w:br/>
        <w:t xml:space="preserve">  password_hash VARCHAR NOT NULL</w:t>
        <w:br/>
        <w:t xml:space="preserve">  created_at    TIMESTAMP     -- @PrePersist — устанавливается автоматически</w:t>
        <w:br/>
        <w:br/>
        <w:t>hh_tokens:</w:t>
        <w:br/>
        <w:t xml:space="preserve">  id          BIGINT IDENTITY(1,1) PRIMARY KEY</w:t>
        <w:br/>
        <w:t xml:space="preserve">  user_id     BIGINT UNIQUE FK → users.id</w:t>
        <w:br/>
        <w:t xml:space="preserve">  token_value TEXT NOT NULL   -- Playwright storageState (JSON-сессия HH.ru)</w:t>
        <w:br/>
        <w:t xml:space="preserve">  updated_at  TIMESTAMP       -- @PreUpdate — обновляется при каждом изменении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12.2 Уровни хранения и политика удержания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58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Уровень</w:t>
            </w:r>
          </w:p>
        </w:tc>
        <w:tc>
          <w:tcPr>
            <w:tcW w:type="dxa" w:w="158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Хранилище</w:t>
            </w:r>
          </w:p>
        </w:tc>
        <w:tc>
          <w:tcPr>
            <w:tcW w:type="dxa" w:w="283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Таблица / Путь</w:t>
            </w:r>
          </w:p>
        </w:tc>
        <w:tc>
          <w:tcPr>
            <w:tcW w:type="dxa" w:w="158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Срок хранения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Триггер архивации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Горячий (Hot)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auto_apply_requests, hh_tokens, users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Постоянно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Тёплый (Warm)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auto_apply_logs, vacancies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 дней / 7 дней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ArchiverService по расписанию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Холодный (Cold)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MinIO (S3)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cold/logs/YYYY/MM/DD/batch_N_ts.json</w:t>
              <w:br/>
              <w:t>cold/vacancies/…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Постоянно (неизменяемо)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После успешной загрузки → DELETE из PostgreSQL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12.3 ArchiverService — логика архивации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internal/service/archiver_service.go</w:t>
        <w:br/>
        <w:br/>
        <w:t>// ArchiveLogs — архивирует логи старше logsRetainDays (default: 30)</w:t>
        <w:br/>
        <w:t>func (s *ArchiverService) ArchiveLogs(ctx context.Context) error {</w:t>
        <w:br/>
        <w:t xml:space="preserve">    logs, _ := s.repo.GetOldLogs(s.logsRetainDays)</w:t>
        <w:br/>
        <w:t xml:space="preserve">    // SQL: WHERE created_at &lt; NOW() - ($1 || ' days')::interval</w:t>
        <w:br/>
        <w:br/>
        <w:t xml:space="preserve">    data, _ := json.Marshal(logs)</w:t>
        <w:br/>
        <w:t xml:space="preserve">    key := fmt.Sprintf("cold/logs/%s/batch_%d_%d.json",</w:t>
        <w:br/>
        <w:t xml:space="preserve">        time.Now().Format("2006/01/02"), len(logs), time.Now().UnixMilli())</w:t>
        <w:br/>
        <w:br/>
        <w:t xml:space="preserve">    s.minio.Upload(ctx, key, data)</w:t>
        <w:br/>
        <w:t xml:space="preserve">    s.repo.DeleteLogsByIDs(ids)  // Удаляем из PostgreSQL</w:t>
        <w:br/>
        <w:t>}</w:t>
        <w:br/>
        <w:br/>
        <w:t>// ArchiveVacancies — аналогично, vacsRetainDays = 7 дней</w:t>
        <w:br/>
        <w:br/>
        <w:t>// StartScheduler — фоновая горутина</w:t>
        <w:br/>
        <w:t>func (s *ArchiverService) StartScheduler(ctx context.Context, intervalHours int) {</w:t>
        <w:br/>
        <w:t xml:space="preserve">    ticker := time.NewTicker(time.Duration(intervalHours) * time.Hour)</w:t>
        <w:br/>
        <w:t xml:space="preserve">    for { select { case &lt;-ticker.C: s.RunAll(ctx); case &lt;-ctx.Done(): return } }</w:t>
        <w:br/>
        <w:t>}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12.4 MinIO — клиент и API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pkg/storage/minio_client.go</w:t>
        <w:br/>
        <w:t>type MinIOClient struct {</w:t>
        <w:br/>
        <w:t xml:space="preserve">    client     *minio.Client   // minio-go/v7</w:t>
        <w:br/>
        <w:t xml:space="preserve">    bucketName string          // "autoresponse" (создаётся при старте если нет)</w:t>
        <w:br/>
        <w:t>}</w:t>
        <w:br/>
        <w:br/>
        <w:t>// Upload — загружает JSON-батч в холодное хранилище</w:t>
        <w:br/>
        <w:t>func (m *MinIOClient) Upload(ctx, key string, data []byte) error {</w:t>
        <w:br/>
        <w:t xml:space="preserve">    reader := bytes.NewReader(data)</w:t>
        <w:br/>
        <w:t xml:space="preserve">    _, err := m.client.PutObject(ctx, m.bucketName, key, reader, int64(len(data)),</w:t>
        <w:br/>
        <w:t xml:space="preserve">        minio.PutObjectOptions{ContentType: "application/json"})</w:t>
        <w:br/>
        <w:t xml:space="preserve">    return err</w:t>
        <w:br/>
        <w:t>}</w:t>
        <w:br/>
        <w:br/>
        <w:t>// List — список архивных объектов по префиксу (для GET /api/archive/list)</w:t>
        <w:br/>
        <w:t>func (m *MinIOClient) List(ctx, prefix string) ([]ObjectInfo, error) {</w:t>
        <w:br/>
        <w:t xml:space="preserve">    ch := m.client.ListObjects(ctx, m.bucketName, minio.ListObjectsOptions{</w:t>
        <w:br/>
        <w:t xml:space="preserve">        Prefix: prefix, Recursive: true,</w:t>
        <w:br/>
        <w:t xml:space="preserve">    })</w:t>
        <w:br/>
        <w:t xml:space="preserve">    // Returns: Key, Size, LastModified</w:t>
        <w:br/>
        <w:t>}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12.5 HTTP API для управления архивом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Метод</w:t>
            </w:r>
          </w:p>
        </w:tc>
        <w:tc>
          <w:tcPr>
            <w:tcW w:type="dxa" w:w="311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Путь</w:t>
            </w:r>
          </w:p>
        </w:tc>
        <w:tc>
          <w:tcPr>
            <w:tcW w:type="dxa" w:w="5953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/api/archive/run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Немедленный запуск архивации (ручной триггер)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/api/archive/list?prefix=logs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Список архивных файлов (MinIO ListObjects)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/api/archive/list?prefix=vacancies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Список архивов вакансий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12.6 Конфигурация Docker Compose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docker-compose.yml</w:t>
        <w:br/>
        <w:t>postgres:</w:t>
        <w:br/>
        <w:t xml:space="preserve">  image: postgres:16-alpine</w:t>
        <w:br/>
        <w:t xml:space="preserve">  ports: ["5444:5432"]</w:t>
        <w:br/>
        <w:t xml:space="preserve">  environment: {POSTGRES_DB: hh, POSTGRES_PASSWORD: postgres}</w:t>
        <w:br/>
        <w:t xml:space="preserve">  volumes: [postgres_data:/var/lib/postgresql/data]</w:t>
        <w:br/>
        <w:t xml:space="preserve">  healthcheck: {test: pg_isready -U postgres, interval: 5s}</w:t>
        <w:br/>
        <w:br/>
        <w:t>minio:</w:t>
        <w:br/>
        <w:t xml:space="preserve">  image: minio/minio:latest</w:t>
        <w:br/>
        <w:t xml:space="preserve">  command: server /data --console-address ":9001"</w:t>
        <w:br/>
        <w:t xml:space="preserve">  ports: ["9000:9000", "9001:9001"]  # 9001 — Web Console</w:t>
        <w:br/>
        <w:t xml:space="preserve">  environment: {MINIO_ROOT_USER: minioadmin, MINIO_ROOT_PASSWORD: minioadmin}</w:t>
        <w:br/>
        <w:t xml:space="preserve">  volumes: [minio_data:/data]</w:t>
        <w:br/>
        <w:br/>
        <w:t># Web Console доступна: http://localhost:9001  (minioadmin/minioadmin)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13 КЭШИРОВАНИЕ: REDIS / VALKEY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системе используются два Redis-совместимых хранилища: Redis 7 (docker-compose) и Valkey (Kubernetes) — BSD-лицензионный форк Redis. Реализовано двухуровневое кэширование HH-токенов (in-memory + Redis) с деградацией при недоступности Redis, а также кэш статусов автооткликов по паттерну cache-aside.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13.1 Redis клиент (pkg/redis/client.go)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pkg/redis/client.go — обёртка над github.com/redis/go-redis/v9</w:t>
        <w:br/>
        <w:t>type Client struct { rdb *goredis.Client }</w:t>
        <w:br/>
        <w:br/>
        <w:t>func NewClient(addr, password string, db int) *Client</w:t>
        <w:br/>
        <w:t xml:space="preserve">    // Создаёт клиент, не устанавливает соединение (lazy connect)</w:t>
        <w:br/>
        <w:br/>
        <w:t>// Методы:</w:t>
        <w:br/>
        <w:t>Set(ctx, key string, value string, ttl time.Duration) error</w:t>
        <w:br/>
        <w:t>Get(ctx, key string) (string, error)  // ErrCacheMiss если ключ не найден</w:t>
        <w:br/>
        <w:t>SetJSON(ctx, key string, value any, ttl time.Duration) error</w:t>
        <w:br/>
        <w:t>GetJSON(ctx, key string, dest any) error  // json.Unmarshal в dest</w:t>
        <w:br/>
        <w:t>Del(ctx, key string) error</w:t>
        <w:br/>
        <w:t>Ping(ctx) error  // Используется при старте для graceful skip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13.2 TokenCache — двухуровневый кэш HH-токенов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internal/cache/token_cache.go</w:t>
        <w:br/>
        <w:t>type TokenCache struct {</w:t>
        <w:br/>
        <w:t xml:space="preserve">    mu    sync.RWMutex          // Защищает in-memory map</w:t>
        <w:br/>
        <w:t xml:space="preserve">    local map[int64]string      // L1: in-memory (userID → HH storageState)</w:t>
        <w:br/>
        <w:t xml:space="preserve">    rdb   *redis.Client         // L2: Redis (nil если недоступен при старте)</w:t>
        <w:br/>
        <w:t>}</w:t>
        <w:br/>
        <w:br/>
        <w:t>const tokenTTL = 24 * time.Hour</w:t>
        <w:br/>
        <w:t>// Redis-ключ: "hh_token:{userID}"</w:t>
        <w:br/>
        <w:br/>
        <w:t>func (c *TokenCache) Set(userID int64, tokenValue string) {</w:t>
        <w:br/>
        <w:t xml:space="preserve">    // 1. Всегда обновляем in-memory (быстрый путь, нет сетевых задержек)</w:t>
        <w:br/>
        <w:t xml:space="preserve">    c.mu.Lock(); c.local[userID] = tokenValue; c.mu.Unlock()</w:t>
        <w:br/>
        <w:t xml:space="preserve">    // 2. Пишем в Redis если доступен</w:t>
        <w:br/>
        <w:t xml:space="preserve">    if c.rdb != nil {</w:t>
        <w:br/>
        <w:t xml:space="preserve">        c.rdb.Set(ctx, fmt.Sprintf("hh_token:%d", userID), tokenValue, tokenTTL)</w:t>
        <w:br/>
        <w:t xml:space="preserve">    }</w:t>
        <w:br/>
        <w:t>}</w:t>
        <w:br/>
        <w:br/>
        <w:t>func (c *TokenCache) Get(userID int64) (string, bool) {</w:t>
        <w:br/>
        <w:t xml:space="preserve">    // L1: in-memory (без блокировки через RLock)</w:t>
        <w:br/>
        <w:t xml:space="preserve">    c.mu.RLock(); val, ok := c.local[userID]; c.mu.RUnlock()</w:t>
        <w:br/>
        <w:t xml:space="preserve">    if ok {</w:t>
        <w:br/>
        <w:t xml:space="preserve">        metrics.RedisCacheHits.WithLabelValues("token").Inc()</w:t>
        <w:br/>
        <w:t xml:space="preserve">        return val, true</w:t>
        <w:br/>
        <w:t xml:space="preserve">    }</w:t>
        <w:br/>
        <w:t xml:space="preserve">    // L2: Redis (если in-memory промах и Redis доступен)</w:t>
        <w:br/>
        <w:t xml:space="preserve">    if c.rdb != nil {</w:t>
        <w:br/>
        <w:t xml:space="preserve">        if val, err := c.rdb.Get(ctx, ...); err == nil {</w:t>
        <w:br/>
        <w:t xml:space="preserve">            c.mu.Lock(); c.local[userID] = val; c.mu.Unlock() // populate L1</w:t>
        <w:br/>
        <w:t xml:space="preserve">            return val, true</w:t>
        <w:br/>
        <w:t xml:space="preserve">        }</w:t>
        <w:br/>
        <w:t xml:space="preserve">    }</w:t>
        <w:br/>
        <w:t xml:space="preserve">    metrics.RedisCacheMisses.WithLabelValues("token").Inc()</w:t>
        <w:br/>
        <w:t xml:space="preserve">    return "", false</w:t>
        <w:br/>
        <w:t>}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Graceful degradation: при недоступности Redis на старте (redis.Ping() возвращает ошибку) поле rdb устанавливается в nil. Кэш продолжает работать только через in-memory. Таким образом Redis — дополнительный уровень надёжности, а не точка отказа.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13.3 Cache-Aside для статусов автооткликов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internal/handler/autoapply_handler.go — GET /api/autoapply/{id}</w:t>
        <w:br/>
        <w:t>func (h *Handler) GetAutoApply(w http.ResponseWriter, r *http.Request) {</w:t>
        <w:br/>
        <w:t xml:space="preserve">    id := mux.Vars(r)["id"]</w:t>
        <w:br/>
        <w:br/>
        <w:t xml:space="preserve">    // 1. Проверяем кэш</w:t>
        <w:br/>
        <w:t xml:space="preserve">    var cached AutoApplyResponse</w:t>
        <w:br/>
        <w:t xml:space="preserve">    if err := h.redis.GetJSON(ctx, "autoapply:"+id, &amp;cached); err == nil {</w:t>
        <w:br/>
        <w:t xml:space="preserve">        metrics.RedisCacheHits.WithLabelValues("autoapply").Inc()</w:t>
        <w:br/>
        <w:t xml:space="preserve">        json.NewEncoder(w).Encode(cached)</w:t>
        <w:br/>
        <w:t xml:space="preserve">        return</w:t>
        <w:br/>
        <w:t xml:space="preserve">    }</w:t>
        <w:br/>
        <w:t xml:space="preserve">    metrics.RedisCacheMisses.WithLabelValues("autoapply").Inc()</w:t>
        <w:br/>
        <w:br/>
        <w:t xml:space="preserve">    // 2. Cache miss → читаем из PostgreSQL</w:t>
        <w:br/>
        <w:t xml:space="preserve">    result, _ := h.repo.GetRequestByID(id)</w:t>
        <w:br/>
        <w:br/>
        <w:t xml:space="preserve">    // 3. Пишем в кэш с TTL</w:t>
        <w:br/>
        <w:t xml:space="preserve">    ttl := 1 * time.Hour  // in-progress состояния</w:t>
        <w:br/>
        <w:t xml:space="preserve">    if result.Status == "completed" || result.Status == "failed" {</w:t>
        <w:br/>
        <w:t xml:space="preserve">        ttl = 0  // Terminal state — без TTL (не истекает)</w:t>
        <w:br/>
        <w:t xml:space="preserve">    }</w:t>
        <w:br/>
        <w:t xml:space="preserve">    h.redis.SetJSON(ctx, "autoapply:"+id, result, ttl)</w:t>
        <w:br/>
        <w:br/>
        <w:t xml:space="preserve">    json.NewEncoder(w).Encode(result)</w:t>
        <w:br/>
        <w:t>}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13.4 Ключи, TTL и политика вытеснения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Redis-ключ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TTL</w:t>
            </w:r>
          </w:p>
        </w:tc>
        <w:tc>
          <w:tcPr>
            <w:tcW w:type="dxa" w:w="283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Записывает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Читает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hh_token:{userId}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 часа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 storageState (JSON Playwright-сессии)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TokenConsumer (Kafka) / TokenCache.Set()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 handler при откликах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autoapply:{requestId}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час / без TTL (terminal)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AutoApplyResponse JSON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GET /api/autoapply/{id} при cache-miss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GET /api/autoapply/{id}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13.5 Конфигурация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Docker Compose — Redis 7</w:t>
        <w:br/>
        <w:t>redis:</w:t>
        <w:br/>
        <w:t xml:space="preserve">  image: redis:7-alpine</w:t>
        <w:br/>
        <w:t xml:space="preserve">  ports: ["6379:6379"]</w:t>
        <w:br/>
        <w:t xml:space="preserve">  command: redis-server --appendonly yes --maxmemory 256mb --maxmemory-policy allkeys-lru</w:t>
        <w:br/>
        <w:t xml:space="preserve">  volumes: [redis_data:/data]  # AOF persistence</w:t>
        <w:br/>
        <w:t xml:space="preserve">  healthcheck: {test: ["CMD", "redis-cli", "ping"]}</w:t>
        <w:br/>
        <w:br/>
        <w:t># Kubernetes — Valkey (Rate Limit backend, k8s/ratelimit/valkey-values.yaml)</w:t>
        <w:br/>
        <w:t>architecture: standalone</w:t>
        <w:br/>
        <w:t>commonConfiguration: |-</w:t>
        <w:br/>
        <w:t xml:space="preserve">  maxmemory 64mb</w:t>
        <w:br/>
        <w:t xml:space="preserve">  maxmemory-policy allkeys-lru</w:t>
        <w:br/>
        <w:t xml:space="preserve">  save ""  # Без RDB-снапшотов (счётчики эфемерны)</w:t>
        <w:br/>
        <w:t># Используется только Envoy Rate Limit Service, не приложениями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13.6 Метрики кэша в Prometheus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Метрика</w:t>
            </w:r>
          </w:p>
        </w:tc>
        <w:tc>
          <w:tcPr>
            <w:tcW w:type="dxa" w:w="113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Лейблы</w:t>
            </w:r>
          </w:p>
        </w:tc>
        <w:tc>
          <w:tcPr>
            <w:tcW w:type="dxa" w:w="368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Использование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redis_cache_hits_total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cache: token | autoapply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Считает попадания в кэш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redis_cache_misses_total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cache: token | autoapply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Считает промахи кэша</w:t>
            </w:r>
          </w:p>
        </w:tc>
      </w:tr>
    </w:tbl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Hit ratio = redis_cache_hits_total / (redis_cache_hits_total + redis_cache_misses_total). Ожидаемое значение: &gt;90% для token-кэша (токены меняются редко), &gt;70% для autoapply-кэша (пользователи часто опрашивают статус).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14 МАРШРУТИЗАЦИЯ, БАЛАНСИРОВКА НАГРУЗКИ И RATE LIMITING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системе реализовано два независимых слоя маршрутизации: nginx как API Gateway для docker-compose окружения и Istio IngressGateway + HAProxy Ingress Controller для Kubernetes. Оба слоя обеспечивают маршрутизацию по префиксу пути, балансировку нагрузки и ограничение частоты запросов.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14.1 Слой 1: nginx API Gateway (Docker Compose)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Конфигурация: nginx/nginx.conf. Запускается как Docker-контейнер на порту 80, проксирует запросы к сервисам. Java и Go сервисы запускаются на хосте — используется адрес host.docker.internal.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Rate Limiting Zones (nginx):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Зоны ограничений — хранятся в разделяемой памяти nginx</w:t>
        <w:br/>
        <w:t>limit_req_zone $binary_remote_addr zone=auth_zone:10m  rate=5r/m;   # /auth/*</w:t>
        <w:br/>
        <w:t>limit_req_zone $binary_remote_addr zone=api_zone:10m   rate=60r/m;  # /api/*</w:t>
        <w:br/>
        <w:br/>
        <w:t># Применение с burst-буфером:</w:t>
        <w:br/>
        <w:t>location /auth/ {</w:t>
        <w:br/>
        <w:t xml:space="preserve">    limit_req zone=auth_zone burst=10 nodelay;  # burst=10: мгновенно пропускает 10 сверх лимита</w:t>
        <w:br/>
        <w:t xml:space="preserve">    limit_req_status 429;</w:t>
        <w:br/>
        <w:t>}</w:t>
        <w:br/>
        <w:t>location /api/autoapply { limit_req zone=api_zone burst=10 nodelay; }</w:t>
        <w:br/>
        <w:t>location /api/vacancies  { limit_req zone=api_zone burst=20 nodelay; }</w:t>
        <w:br/>
        <w:br/>
        <w:t># Кастомный 429-ответ с Retry-After</w:t>
        <w:br/>
        <w:t>error_page 429 @rate_limited;</w:t>
        <w:br/>
        <w:t>location @rate_limited {</w:t>
        <w:br/>
        <w:t xml:space="preserve">    add_header Retry-After 60 always;</w:t>
        <w:br/>
        <w:t xml:space="preserve">    return 429 '{"error":"too many requests","retry_after_seconds":60}';</w:t>
        <w:br/>
        <w:t>}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Upstreams (Least Connections):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upstream auth_upstream      { least_conn; server auth_service:8082; }</w:t>
        <w:br/>
        <w:t>upstream aggregate_upstream { least_conn; server host.docker.internal:8080; }</w:t>
        <w:br/>
        <w:t>upstream autoapply_upstream { least_conn; server host.docker.internal:8081; }</w:t>
        <w:br/>
        <w:t># Горизонтальное масштабирование: добавить строки "server host2:port;"</w:t>
        <w:br/>
        <w:t># least_conn — всегда отправляет к серверу с наименьшим числом активных соединений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Таблица маршрутизации nginx: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Входящий путь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Upstream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Rate Zone</w:t>
            </w:r>
          </w:p>
        </w:tc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Timeout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/auth/*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auth_upstream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auth_zone (5/min)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/api/autoapply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autoapply_upstream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api_zone (60/min)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/api/vacancies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aggregate_upstream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api_zone (60/min)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/api/hh-token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aggregate_upstream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api_zone (60/min)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/api/scheduler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aggregate_upstream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api_zone (60/min)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/api/archive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autoapply_upstream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api_zone (60/min)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/health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14.2 Слой 2: Istio IngressGateway (Kubernetes)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Kubernetes маршрутизация реализована через Istio Gateway + VirtualService. Istio IngressGateway слушает NodePort 30080. VirtualService autoresponse-gateway-routes применяет path-based routing с индивидуальными таймаутами и политиками повтора для каждого сервиса.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Маршрут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Сервис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Timeout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Retry (attempts/perTryTimeout/retryOn)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/auth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auth-service:8082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/ 3s / gateway-error,connect-failure,reset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/api/autoapply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autoapply-service:8081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нет (автоотклик не идемпотентен)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/api/vacancies</w:t>
              <w:br/>
              <w:t>/api/hh-token</w:t>
              <w:br/>
              <w:t>/api/scheduler</w:t>
              <w:br/>
              <w:t>/api/archive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aggregate-service:8080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нет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14.3 HAProxy Ingress Controller (Kubernetes)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параллельно с Istio для L7-балансировки. 2 реплики, NodePort 31080, алгоритм leastconn. Аннотации на Ingress-ресурсе управляют поведением: haproxy.org/load-balance: leastconn, retry-on: 502,503,504, timeout-connect/server/client через annotations.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14.4 Keepalived — Virtual IP для HA Ingress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DaemonSet Keepalived обеспечивает отказоустойчивость ingress-нод через VRRP-протокол. Virtual IP 192.168.1.200 автоматически переходит на резервный узел при сбое основного. Требует NET_ADMIN + NET_BROADCAST + NET_RAW capabilities, hostNetwork: true.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14.5 Слой 3: Envoy Rate Limiting (Kubernetes)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envoyproxy/ratelimit:v1.4.0 с Valkey-backend. Интеграция через два EnvoyFilter: первый добавляет HTTP-фильтр ratelimit перед router (INSERT_BEFORE), второй применяет rate_limits actions на VirtualHost и HTTP Route уровнях.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Дескрипторы и лимиты (ratelimit-config.yaml):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domain: autoresponse-ratelimit</w:t>
        <w:br/>
        <w:t>descriptors:</w:t>
        <w:br/>
        <w:t xml:space="preserve">  # Защита от брутфорса: /auth/* — 5 запросов в минуту на IP</w:t>
        <w:br/>
        <w:t xml:space="preserve">  - key: header_match</w:t>
        <w:br/>
        <w:t xml:space="preserve">    value: is_auth_path</w:t>
        <w:br/>
        <w:t xml:space="preserve">    rate_limit: { unit: MINUTE, requests_per_unit: 5 }</w:t>
        <w:br/>
        <w:br/>
        <w:t xml:space="preserve">  # Стандартный API-лимит: /api/* — 60 запросов в минуту</w:t>
        <w:br/>
        <w:t xml:space="preserve">  - key: header_match</w:t>
        <w:br/>
        <w:t xml:space="preserve">    value: is_api_path</w:t>
        <w:br/>
        <w:t xml:space="preserve">    rate_limit: { unit: MINUTE, requests_per_unit: 60 }</w:t>
        <w:br/>
        <w:br/>
        <w:t xml:space="preserve">  # Глобальный лимит на IP (fallback): 120 запросов в минуту</w:t>
        <w:br/>
        <w:t xml:space="preserve">  - key: remote_address</w:t>
        <w:br/>
        <w:t xml:space="preserve">    rate_limit: { unit: MINUTE, requests_per_unit: 120 }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 failure_mode_deny: false — если сервис Rate Limit недоступен, трафик пропускается (fail open). Это предотвращает полную остановку системы при сбое вспомогательного компонента.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14.6 Сравнение двух слоёв Rate Limiting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368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nginx (Docker)</w:t>
            </w:r>
          </w:p>
        </w:tc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Envoy Rate Limit (k8s)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Алгоритм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 Bucket (limit_req)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Fixed Window Counter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Shared memory (in-process)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Valkey (внешний, distributed)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Масштаб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 один nginx-процесс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Распределённый (все поды видят один счётчик)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Конфиг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nginx.conf зоны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ConfigMap с YAML-дескрипторами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Ответ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 429 + JSON + Retry-After header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 429 (управляется Envoy)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Гранулярность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 зоне (auth_zone/api_zone)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 дескриптору (path/ip/header)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15 НАБЛЮДАЕМОСТЬ (OBSERVABILITY)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 полный стек наблюдаемости по принципу «трёх столпов»: метрики (Prometheus/VictoriaMetrics), логи (Loki + Promtail) и трейсы (Tempo). Все три источника данных связаны корреляциями в Grafana: переход trace→log→metric без смены инструмента. В docker-compose режиме работает облегчённый стек (только Prometheus + Grafana), в Kubernetes — полный.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15.1 Метрики приложения (autoapply-service, Go)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Реализованы через библиотеку prometheus/client_golang с promauto (автоматическая регистрация). HTTP-метрики снимаются middleware-слоем. Для предотвращения high cardinality используется route template (mux.CurrentRoute → GetPathTemplate) вместо raw URL.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pkg/metrics/metrics.go</w:t>
        <w:br/>
        <w:t>var (</w:t>
        <w:br/>
        <w:t xml:space="preserve">  // HTTP</w:t>
        <w:br/>
        <w:t xml:space="preserve">  HTTPRequestsTotal = promauto.NewCounterVec(CounterOpts{</w:t>
        <w:br/>
        <w:t xml:space="preserve">      Name: "http_requests_total"}, []string{"method","path","status"})</w:t>
        <w:br/>
        <w:t xml:space="preserve">  HTTPRequestDuration = promauto.NewHistogramVec(HistogramOpts{</w:t>
        <w:br/>
        <w:t xml:space="preserve">      Name:    "http_request_duration_seconds",</w:t>
        <w:br/>
        <w:t xml:space="preserve">      Buckets: prometheus.DefBuckets,  // [.005,.01,.025,.05,.1,.25,.5,1,2.5,5,10]</w:t>
        <w:br/>
        <w:t xml:space="preserve">  }, []string{"method","path"})</w:t>
        <w:br/>
        <w:br/>
        <w:t xml:space="preserve">  // Бизнес-логика</w:t>
        <w:br/>
        <w:t xml:space="preserve">  AutoApplyRequestsTotal = promauto.NewCounterVec(CounterOpts{</w:t>
        <w:br/>
        <w:t xml:space="preserve">      Name: "autoapply_requests_total"}, []string{"status"})  // created|completed|failed</w:t>
        <w:br/>
        <w:br/>
        <w:t xml:space="preserve">  // Kafka</w:t>
        <w:br/>
        <w:t xml:space="preserve">  KafkaMessagesPublished = promauto.NewCounterVec(CounterOpts{</w:t>
        <w:br/>
        <w:t xml:space="preserve">      Name: "kafka_messages_published_total"}, []string{"topic"})</w:t>
        <w:br/>
        <w:br/>
        <w:t xml:space="preserve">  // Redis</w:t>
        <w:br/>
        <w:t xml:space="preserve">  RedisCacheHits   = promauto.NewCounterVec(CounterOpts{</w:t>
        <w:br/>
        <w:t xml:space="preserve">      Name: "redis_cache_hits_total"},   []string{"cache"})  // token|autoapply</w:t>
        <w:br/>
        <w:t xml:space="preserve">  RedisCacheMisses = promauto.NewCounterVec(CounterOpts{</w:t>
        <w:br/>
        <w:t xml:space="preserve">      Name: "redis_cache_misses_total"}, []string{"cache"})</w:t>
        <w:br/>
        <w:t>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15.2 HTTP Metrics Middleware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// internal/middleware/metrics.go — подключается через r.Use(middleware.Metrics)</w:t>
        <w:br/>
        <w:t>func Metrics(next http.Handler) http.Handler {</w:t>
        <w:br/>
        <w:t xml:space="preserve">    return http.HandlerFunc(func(w http.ResponseWriter, r *http.Request) {</w:t>
        <w:br/>
        <w:t xml:space="preserve">        start := time.Now()</w:t>
        <w:br/>
        <w:t xml:space="preserve">        rw := &amp;responseWriter{ResponseWriter: w, statusCode: 200}</w:t>
        <w:br/>
        <w:t xml:space="preserve">        next.ServeHTTP(rw, r)</w:t>
        <w:br/>
        <w:br/>
        <w:t xml:space="preserve">        // route template: /api/autoapply/{id} (не /api/autoapply/123)</w:t>
        <w:br/>
        <w:t xml:space="preserve">        // Предотвращает взрыв кардинальности меток</w:t>
        <w:br/>
        <w:t xml:space="preserve">        path := r.URL.Path</w:t>
        <w:br/>
        <w:t xml:space="preserve">        if route := mux.CurrentRoute(r); route != nil {</w:t>
        <w:br/>
        <w:t xml:space="preserve">            if tmpl, _ := route.GetPathTemplate(); tmpl != "" { path = tmpl }</w:t>
        <w:br/>
        <w:t xml:space="preserve">        }</w:t>
        <w:br/>
        <w:br/>
        <w:t xml:space="preserve">        metrics.HTTPRequestsTotal.WithLabelValues(r.Method, path,</w:t>
        <w:br/>
        <w:t xml:space="preserve">            strconv.Itoa(rw.statusCode)).Inc()</w:t>
        <w:br/>
        <w:t xml:space="preserve">        metrics.HTTPRequestDuration.WithLabelValues(r.Method, path).</w:t>
        <w:br/>
        <w:t xml:space="preserve">            Observe(time.Since(start).Seconds())</w:t>
        <w:br/>
        <w:t xml:space="preserve">    })</w:t>
        <w:br/>
        <w:t>}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15.3 Prometheus / VictoriaMetrics — сбор метрик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Режим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Инструмент</w:t>
            </w:r>
          </w:p>
        </w:tc>
        <w:tc>
          <w:tcPr>
            <w:tcW w:type="dxa" w:w="453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Scrape targets</w:t>
            </w:r>
          </w:p>
        </w:tc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Retention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Порт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Compose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Prometheus 2.x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 :8081/metrics, prometheus self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 дней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9090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Kubernetes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VictoriaMetrics Single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autoapply, aggregate, auth, kafka-exporter, istiod, ratelimit + pod autodiscovery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 дней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8428</w:t>
            </w:r>
          </w:p>
        </w:tc>
      </w:tr>
    </w:tbl>
    <w:p/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Добавленные scrape jobs (VictoriaMetrics values.yaml):</w:t>
        <w:br/>
        <w:t>- kafka-exporter    → kafka-autoresponse-kafka-exporter.kafka.svc:9404</w:t>
        <w:br/>
        <w:t xml:space="preserve">                        метрики: kafka_consumergroup_lag, kafka_topic_partition_current_offset</w:t>
        <w:br/>
        <w:t>- istiod            → istiod.istio-system.svc:15014</w:t>
        <w:br/>
        <w:t xml:space="preserve">                        метрики: pilot_k8s_cfg_events, pilot_xds_pushes</w:t>
        <w:br/>
        <w:t>- ratelimit         → ratelimit.ratelimit.svc:8080</w:t>
        <w:br/>
        <w:t xml:space="preserve">                        метрики: ratelimit_service_rate_limit_over_limit, total_hits</w:t>
        <w:br/>
        <w:t>- kubernetes-pods   → pod autodiscovery по аннотации prometheus.io/scrape=true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15.4 Loki + Promtail — агрегация логов (Kubernetes)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Promtail работает как DaemonSet — один под на каждый узел кластера. Обнаруживает все pod'ы через Kubernetes API, читает containerd-формат логов (CRI). Pipeline stages: cri{} → JSON-парсинг для Go (level, msg) → regex для Spring Boot (level, logger). Логи отправляются в Loki SingleBinary (filesystem backend).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Promtail pipeline для Go-сервисов (autoapply, auth):</w:t>
        <w:br/>
        <w:t>- match:</w:t>
        <w:br/>
        <w:t xml:space="preserve">    selector: '{app=~"autoapply-service|auth-service"}'</w:t>
        <w:br/>
        <w:t xml:space="preserve">    stages:</w:t>
        <w:br/>
        <w:t xml:space="preserve">      - json:</w:t>
        <w:br/>
        <w:t xml:space="preserve">          expressions: {level: "level", msg: "msg", trace_id: "trace_id"}</w:t>
        <w:br/>
        <w:t xml:space="preserve">      - labels: {level: "", trace_id: ""}   # trace_id → label для корреляции с Tempo</w:t>
        <w:br/>
        <w:br/>
        <w:t># Promtail pipeline для Java (aggregate-service):</w:t>
        <w:br/>
        <w:t>- match:</w:t>
        <w:br/>
        <w:t xml:space="preserve">    selector: '{app="aggregate-service"}'</w:t>
        <w:br/>
        <w:t xml:space="preserve">    stages:</w:t>
        <w:br/>
        <w:t xml:space="preserve">      - regex:</w:t>
        <w:br/>
        <w:t xml:space="preserve">          expression: '^(?P&lt;level&gt;\w+)\s+\d+ --- .+ (?P&lt;logger&gt;[\w.]+)\s+: '</w:t>
        <w:br/>
        <w:t xml:space="preserve">      - labels: {level: "", logger: ""}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15.5 Tempo — distributed tracing (Kubernetes)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Tempo развёрнут в режиме singleBinary (1 реплика). Metrics Generator включён: генерирует span_metrics (rate/error/duration) и service_graphs (граф зависимостей) из трейсов и записывает в VictoriaMetrics через remote_write. Автоинструментирование через OTel pod-аннотации: instrumentation.opentelemetry.io/inject-go и inject-java.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15.6 OpenTelemetry Collector — единый пайплайн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k8s/observability/otel-collector/values.yaml</w:t>
        <w:br/>
        <w:t>receivers:</w:t>
        <w:br/>
        <w:t xml:space="preserve">  otlp: {grpc: 0.0.0.0:4317, http: 0.0.0.0:4318}   # OTLP от сервисов</w:t>
        <w:br/>
        <w:t xml:space="preserve">  prometheus: {scrape: otel-collector self :8888}</w:t>
        <w:br/>
        <w:br/>
        <w:t>processors:</w:t>
        <w:br/>
        <w:t xml:space="preserve">  memory_limiter: {limit_percentage: 80, spike_limit_percentage: 25}</w:t>
        <w:br/>
        <w:t xml:space="preserve">  batch: {timeout: 10s, send_batch_size: 512}</w:t>
        <w:br/>
        <w:t xml:space="preserve">  k8sattributes:   # Обогащает spans/metrics атрибутами k8s</w:t>
        <w:br/>
        <w:t xml:space="preserve">    extract: [k8s.pod.name, k8s.namespace.name, k8s.deployment.name, k8s.node.name]</w:t>
        <w:br/>
        <w:t xml:space="preserve">  resource:</w:t>
        <w:br/>
        <w:t xml:space="preserve">    attributes: [{key: service.cluster, value: k3d-autoresponse, action: upsert}]</w:t>
        <w:br/>
        <w:br/>
        <w:t>exporters:</w:t>
        <w:br/>
        <w:t xml:space="preserve">  prometheusremotewrite → VictoriaMetrics :8428/api/v1/write</w:t>
        <w:br/>
        <w:t xml:space="preserve">  loki                  → Loki :3100/loki/api/v1/push</w:t>
        <w:br/>
        <w:t xml:space="preserve">  otlp/tempo            → Tempo :4317</w:t>
        <w:br/>
        <w:br/>
        <w:t>pipelines:</w:t>
        <w:br/>
        <w:t xml:space="preserve">  metrics: [otlp, prometheus] → [memory_limiter, batch, k8sattributes] → [prometheusremotewrite]</w:t>
        <w:br/>
        <w:t xml:space="preserve">  logs:    [otlp]             → [memory_limiter, batch, k8sattributes] → [loki]</w:t>
        <w:br/>
        <w:t xml:space="preserve">  traces:  [otlp]             → [memory_limiter, batch, k8sattributes] → [otlp/tempo]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15.7 Grafana — единый UI («Single Pane of Glass»)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Grafana настроена с тремя datasources и полными корреляциями между ними. В docker-compose режиме — только Prometheus datasource. В Kubernetes — три datasource с двунаправленными корреляциями.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Переход</w:t>
            </w:r>
          </w:p>
        </w:tc>
        <w:tc>
          <w:tcPr>
            <w:tcW w:type="dxa" w:w="283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Механизм</w:t>
            </w:r>
          </w:p>
        </w:tc>
        <w:tc>
          <w:tcPr>
            <w:tcW w:type="dxa" w:w="5386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Конфигурация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Лог → Трейс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Derived Field в Loki datasource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regex: "trace_id":"(\w+)" → ссылка в Tempo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Трейс → Лог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tracesToLogsV2 в Tempo datasource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LogQL: {namespace=...} |= "{traceId}"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Трейс → Метрики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tracesToMetrics в Tempo datasource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PromQL RED-метрики по service.name из span tags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Service Map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serviceMap + nodeGraph в Tempo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Граф из service_graphs metrics в VictoriaMetrics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15.8 Дашборды Grafana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Дашборд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Источник</w:t>
            </w:r>
          </w:p>
        </w:tc>
        <w:tc>
          <w:tcPr>
            <w:tcW w:type="dxa" w:w="5953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Ключевые панели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 Cluster Overview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grafana.com #6417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CPU/Memory/Pods по нодам (VictoriaMetrics)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 Pod Resources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grafana.com #6336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Ресурсы контейнеров (VictoriaMetrics)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Loki Logs Overview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grafana.com #13639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Объём логов по namespace/pod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 Lag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Кастомный JSON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consumer lag, messages/sec, lag rate of change, EDA topic stats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Platform Validation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Кастомный JSON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 rate/latency, CB ejections, rate limit hits, error % by service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15.9 vmanomaly — AI-мониторинг (опционально)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# Модель: ZscoreModel (Z-score = (x - mean) / std)</w:t>
        <w:br/>
        <w:t># Метрика: sum(rate(http_requests_total{path="/api/autoapply"}[1m]))</w:t>
        <w:br/>
        <w:t># Порог: z_threshold: 3.5  (3.5 стандартных отклонения = ~0.02% ложных срабатываний)</w:t>
        <w:br/>
        <w:t># Записывает: anomaly_score{for="autoapply_rps"} → в VictoriaMetrics</w:t>
        <w:br/>
        <w:t># Alert: anomaly_score &gt; 1.0 → аномалия обнаружена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vmanomaly читает исторические данные из VictoriaMetrics, обучает модель и регулярно публикует anomaly_score. Score &gt; 1.0 означает аномалию (например, внезапный всплеск или падение RPS). Модель также поддерживает Prophet (seasonal decomposition) для метрик с суточной/недельной сезонностью.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