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7D71" w14:textId="53B747DA" w:rsidR="003446F5" w:rsidRDefault="003446F5" w:rsidP="003446F5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CEHO BPA – labor categories</w:t>
      </w:r>
    </w:p>
    <w:p w14:paraId="491A4D02" w14:textId="77777777" w:rsidR="003446F5" w:rsidRDefault="003446F5" w:rsidP="003446F5">
      <w:pPr>
        <w:rPr>
          <w:rFonts w:eastAsia="Times New Roman"/>
          <w:color w:val="000000"/>
        </w:rPr>
      </w:pPr>
    </w:p>
    <w:p w14:paraId="37C30CBE" w14:textId="37300AC7" w:rsidR="003446F5" w:rsidRDefault="003446F5" w:rsidP="003446F5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May an offeror submit a proposal focused on only those Appendix A labor categories for which it intends to compete for future BPA Calls, or must an offeror demonstrate qualified personnel and capabilities across all Appendix A labor categories to be eligible for award of the Master BPA?</w:t>
      </w:r>
    </w:p>
    <w:p w14:paraId="40ECA126" w14:textId="77777777" w:rsidR="003446F5" w:rsidRDefault="003446F5" w:rsidP="003446F5">
      <w:pPr>
        <w:rPr>
          <w:rFonts w:eastAsia="Times New Roman"/>
          <w:color w:val="000000"/>
        </w:rPr>
      </w:pPr>
    </w:p>
    <w:p w14:paraId="7C50FD70" w14:textId="36379408" w:rsidR="003446F5" w:rsidRDefault="003446F5" w:rsidP="003446F5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An Offeror may submit for only those labor categories for which it intends to compete for future BPA calls. </w:t>
      </w:r>
    </w:p>
    <w:p w14:paraId="1D962028" w14:textId="77777777" w:rsidR="001337F4" w:rsidRDefault="001337F4"/>
    <w:sectPr w:rsidR="00133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6F5"/>
    <w:rsid w:val="0001673C"/>
    <w:rsid w:val="001337F4"/>
    <w:rsid w:val="00282D55"/>
    <w:rsid w:val="003446F5"/>
    <w:rsid w:val="003469A6"/>
    <w:rsid w:val="007A26BA"/>
    <w:rsid w:val="00EF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B380"/>
  <w15:chartTrackingRefBased/>
  <w15:docId w15:val="{9DA99785-6407-4E57-9BAD-9B9F4098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6F5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6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6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6F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6F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6F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6F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6F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6F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6F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6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44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6F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44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6F5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44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6F5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44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364</Characters>
  <Application>Microsoft Office Word</Application>
  <DocSecurity>0</DocSecurity>
  <Lines>7</Lines>
  <Paragraphs>3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Dewar, Wesley D (Dale) II CIV USARMY CEHEC (USA)</dc:creator>
  <cp:keywords/>
  <dc:description/>
  <cp:lastModifiedBy>Dewar, Wesley D (Dale) II CIV USARMY CEHEC (USA)</cp:lastModifiedBy>
  <cp:revision>1</cp:revision>
  <dcterms:created xsi:type="dcterms:W3CDTF">2026-09-10T21:10:00Z</dcterms:created>
  <dcterms:modified xsi:type="dcterms:W3CDTF">2026-09-10T21:14:00Z</dcterms:modified>
</cp:coreProperties>
</file>