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B7B3C" w14:textId="4D2B4742" w:rsidR="00FE24C2" w:rsidRDefault="00FE24C2" w:rsidP="00FE24C2">
      <w:pPr>
        <w:rPr>
          <w:rFonts w:eastAsia="Times New Roman"/>
        </w:rPr>
      </w:pPr>
      <w:r>
        <w:rPr>
          <w:rFonts w:eastAsia="Times New Roman"/>
        </w:rPr>
        <w:t xml:space="preserve">Q: </w:t>
      </w:r>
      <w:r>
        <w:rPr>
          <w:rFonts w:eastAsia="Times New Roman"/>
        </w:rPr>
        <w:t>Are offerors required to identify named key personnel and submit resumes with the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Master BPA proposal, or will personnel be proposed at the individual BPA Call level? </w:t>
      </w:r>
    </w:p>
    <w:p w14:paraId="11462728" w14:textId="77777777" w:rsidR="00FE24C2" w:rsidRPr="00FE24C2" w:rsidRDefault="00FE24C2" w:rsidP="00FE24C2">
      <w:pPr>
        <w:rPr>
          <w:rFonts w:eastAsia="Times New Roman"/>
        </w:rPr>
      </w:pPr>
      <w:r>
        <w:rPr>
          <w:rFonts w:eastAsia="Times New Roman"/>
        </w:rPr>
        <w:t xml:space="preserve">A: </w:t>
      </w:r>
      <w:r>
        <w:rPr>
          <w:rFonts w:eastAsia="Times New Roman"/>
        </w:rPr>
        <w:t>We’re collecting resume information at this stage – that will be part of our final evaluation. Please provide resumes that are representative of personnel who will be provided for anticipated calls</w:t>
      </w:r>
    </w:p>
    <w:p w14:paraId="2BEC9E59" w14:textId="77777777" w:rsidR="00FE24C2" w:rsidRDefault="00FE24C2" w:rsidP="00FE24C2"/>
    <w:p w14:paraId="6640534E" w14:textId="76003652" w:rsidR="00FE24C2" w:rsidRDefault="00FE24C2" w:rsidP="00FE24C2">
      <w:r>
        <w:t xml:space="preserve">Q: </w:t>
      </w:r>
      <w:r>
        <w:rPr>
          <w:rFonts w:eastAsia="Times New Roman"/>
        </w:rPr>
        <w:t xml:space="preserve">Are the writing samples, finding aids, digitization descriptions, exhibit samples, and other materials identified in Appendix A required with the Master BPA proposal, or only when responding to a BPA Call requiring the applicable labor category?  Again, provide a representative mix of documents for anticipated calls.  </w:t>
      </w:r>
    </w:p>
    <w:p w14:paraId="3C45B1CB" w14:textId="77777777" w:rsidR="00FE24C2" w:rsidRDefault="00FE24C2" w:rsidP="00FE24C2">
      <w:r>
        <w:t xml:space="preserve">A: </w:t>
      </w:r>
      <w:r>
        <w:rPr>
          <w:rFonts w:eastAsia="Times New Roman"/>
        </w:rPr>
        <w:t>Yes, we’d like to see those now.</w:t>
      </w:r>
    </w:p>
    <w:p w14:paraId="3CA668D8" w14:textId="77777777" w:rsidR="00FE24C2" w:rsidRDefault="00FE24C2" w:rsidP="00FE24C2"/>
    <w:p w14:paraId="389EFC2B" w14:textId="7E4E9BFD" w:rsidR="00FE24C2" w:rsidRDefault="00FE24C2" w:rsidP="00FE24C2">
      <w:r>
        <w:rPr>
          <w:rFonts w:eastAsia="Times New Roman"/>
        </w:rPr>
        <w:t xml:space="preserve">Q: </w:t>
      </w:r>
      <w:r>
        <w:rPr>
          <w:rFonts w:eastAsia="Times New Roman"/>
        </w:rPr>
        <w:t xml:space="preserve">Please confirm whether there is a page limit for the Technical Approach and Past Performance volumes and whether resumes and other required samples count toward that limit. </w:t>
      </w:r>
    </w:p>
    <w:p w14:paraId="16CF315A" w14:textId="77777777" w:rsidR="00FE24C2" w:rsidRDefault="00FE24C2" w:rsidP="00FE24C2">
      <w:r>
        <w:t xml:space="preserve">A: </w:t>
      </w:r>
      <w:r>
        <w:rPr>
          <w:rFonts w:eastAsia="Times New Roman"/>
        </w:rPr>
        <w:t xml:space="preserve">No page limit for approach, performance, resumes, etc.  </w:t>
      </w:r>
    </w:p>
    <w:p w14:paraId="483A9401" w14:textId="77777777" w:rsidR="00FE24C2" w:rsidRDefault="00FE24C2" w:rsidP="00FE24C2"/>
    <w:p w14:paraId="3C4B1612" w14:textId="77777777" w:rsidR="00FE24C2" w:rsidRDefault="00FE24C2" w:rsidP="00FE24C2">
      <w:r>
        <w:t>Q:</w:t>
      </w:r>
      <w:r w:rsidRPr="00FE24C2">
        <w:rPr>
          <w:rFonts w:eastAsia="Times New Roman"/>
        </w:rPr>
        <w:t xml:space="preserve"> </w:t>
      </w:r>
      <w:r>
        <w:rPr>
          <w:rFonts w:eastAsia="Times New Roman"/>
        </w:rPr>
        <w:t xml:space="preserve">For Past Performance, will relevant experience performed by an offeror's proposed personnel in prior positions be considered, or is the evaluation limited to contracts performed by the offeror? </w:t>
      </w:r>
    </w:p>
    <w:p w14:paraId="16AE8F48" w14:textId="77777777" w:rsidR="00FE24C2" w:rsidRDefault="00FE24C2" w:rsidP="00FE24C2">
      <w:r>
        <w:t xml:space="preserve">A: </w:t>
      </w:r>
      <w:r>
        <w:rPr>
          <w:rFonts w:eastAsia="Times New Roman"/>
        </w:rPr>
        <w:t>“Prior positions” are fine but explain the context of how/where duties were performed. Performance needs to be within past 3 years.</w:t>
      </w:r>
    </w:p>
    <w:p w14:paraId="50CB3247" w14:textId="77777777" w:rsidR="00FE24C2" w:rsidRDefault="00FE24C2" w:rsidP="00FE24C2"/>
    <w:p w14:paraId="30BFC2A2" w14:textId="431E1057" w:rsidR="00FE24C2" w:rsidRDefault="00FE24C2" w:rsidP="00FE24C2">
      <w:r>
        <w:t xml:space="preserve">Q: </w:t>
      </w:r>
      <w:r>
        <w:rPr>
          <w:rFonts w:eastAsia="Times New Roman"/>
        </w:rPr>
        <w:t xml:space="preserve">May BPA holders use qualified subcontractors or specialist resources for specialized labor categories when required by an individual BPA Call? </w:t>
      </w:r>
    </w:p>
    <w:p w14:paraId="408C83BB" w14:textId="7365A355" w:rsidR="00FE24C2" w:rsidRDefault="00FE24C2" w:rsidP="00FE24C2">
      <w:r>
        <w:t xml:space="preserve">A: </w:t>
      </w:r>
      <w:r>
        <w:rPr>
          <w:rFonts w:eastAsia="Times New Roman"/>
        </w:rPr>
        <w:t>Yes, but you as a Small Business (SB), must perform at least 50% of the necessary labor.</w:t>
      </w:r>
    </w:p>
    <w:p w14:paraId="36324407" w14:textId="77777777" w:rsidR="00FE24C2" w:rsidRDefault="00FE24C2"/>
    <w:p w14:paraId="334A7DE7" w14:textId="68238856" w:rsidR="00BA3DBF" w:rsidRDefault="00980DC3">
      <w:r>
        <w:t xml:space="preserve">Q: </w:t>
      </w:r>
      <w:r w:rsidRPr="00980DC3">
        <w:t>Can we submit relevant PPQs for projects completed in the past three years that were prepared and delivered by client agencies for other solicitations?  </w:t>
      </w:r>
    </w:p>
    <w:p w14:paraId="5AD7A517" w14:textId="77777777" w:rsidR="00980DC3" w:rsidRDefault="00980DC3" w:rsidP="00980DC3">
      <w:r>
        <w:t xml:space="preserve">A: </w:t>
      </w:r>
      <w:r w:rsidRPr="00980DC3">
        <w:t xml:space="preserve">It must provide </w:t>
      </w:r>
      <w:r w:rsidRPr="00980DC3">
        <w:rPr>
          <w:b/>
          <w:bCs/>
          <w:u w:val="single"/>
        </w:rPr>
        <w:t>all</w:t>
      </w:r>
      <w:r w:rsidRPr="00980DC3">
        <w:t xml:space="preserve"> the info that is part of the USACE PPQ form.</w:t>
      </w:r>
    </w:p>
    <w:p w14:paraId="5CFB21E0" w14:textId="77777777" w:rsidR="005120E5" w:rsidRDefault="005120E5" w:rsidP="00980DC3"/>
    <w:p w14:paraId="67D0A6F8" w14:textId="35F564CE" w:rsidR="005120E5" w:rsidRDefault="005120E5" w:rsidP="005120E5">
      <w:r>
        <w:t>Q:</w:t>
      </w:r>
      <w:r w:rsidRPr="005120E5">
        <w:rPr>
          <w:rFonts w:ascii="CIDFont+F4" w:hAnsi="CIDFont+F4" w:cs="CIDFont+F4"/>
          <w:kern w:val="0"/>
        </w:rPr>
        <w:t xml:space="preserve"> </w:t>
      </w:r>
      <w:r w:rsidRPr="005120E5">
        <w:t>Is there any incumbent/recompete or this is a brand-new project? If yes, could you please provide us</w:t>
      </w:r>
      <w:r>
        <w:t xml:space="preserve"> </w:t>
      </w:r>
      <w:r w:rsidRPr="005120E5">
        <w:t>with their award number or even if the customer bought similar services in the past.</w:t>
      </w:r>
    </w:p>
    <w:p w14:paraId="50EEA6D5" w14:textId="376D742A" w:rsidR="005120E5" w:rsidRPr="00980DC3" w:rsidRDefault="005120E5" w:rsidP="00980DC3">
      <w:r>
        <w:t>A: Search SAM.gov for award notice(s) for the previous award(s) for this requirement (“</w:t>
      </w:r>
      <w:r w:rsidR="00FE24C2">
        <w:t xml:space="preserve">USACE Historical Support Services”). </w:t>
      </w:r>
    </w:p>
    <w:p w14:paraId="6C67061C" w14:textId="1DE53AF3" w:rsidR="00980DC3" w:rsidRDefault="00980DC3"/>
    <w:p w14:paraId="5A406A94" w14:textId="4F4AC2AC" w:rsidR="005120E5" w:rsidRDefault="005120E5" w:rsidP="005120E5"/>
    <w:sectPr w:rsidR="00512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IDFont+F4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E0108"/>
    <w:multiLevelType w:val="multilevel"/>
    <w:tmpl w:val="DD04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91573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C3"/>
    <w:rsid w:val="00284006"/>
    <w:rsid w:val="00352476"/>
    <w:rsid w:val="005120E5"/>
    <w:rsid w:val="00980DC3"/>
    <w:rsid w:val="009B7506"/>
    <w:rsid w:val="00A31BEC"/>
    <w:rsid w:val="00A57283"/>
    <w:rsid w:val="00BA3DBF"/>
    <w:rsid w:val="00FE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FDDA4"/>
  <w15:chartTrackingRefBased/>
  <w15:docId w15:val="{EED0129B-1187-4B92-B575-5D842A23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Mirizzi, Giuseppe G CIV USARMY CEHEC (USA)</dc:creator>
  <cp:keywords/>
  <dc:description/>
  <cp:lastModifiedBy>Mirizzi, Giuseppe G CIV USARMY CEHEC (USA)</cp:lastModifiedBy>
  <cp:revision>4</cp:revision>
  <dcterms:created xsi:type="dcterms:W3CDTF">2026-09-09T20:34:00Z</dcterms:created>
  <dcterms:modified xsi:type="dcterms:W3CDTF">2026-09-09T20:59:00Z</dcterms:modified>
</cp:coreProperties>
</file>