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626DAF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Pr="00626DAF" w:rsidRDefault="004C3A84" w:rsidP="00626DAF">
      <w:pPr>
        <w:rPr>
          <w:rFonts w:hint="eastAsia"/>
        </w:rPr>
      </w:pPr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626DAF" w:rsidRDefault="00626DAF" w:rsidP="00626DA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）顺序表：数组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说明：顺序表带有下标，搜索速度快。</w:t>
      </w:r>
    </w:p>
    <w:p w:rsidR="00D55D68" w:rsidRDefault="00D55D68" w:rsidP="00D55D6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、代码</w:t>
      </w:r>
    </w:p>
    <w:p w:rsidR="00D55D68" w:rsidRDefault="00D55D68" w:rsidP="00D55D6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、应用</w:t>
      </w:r>
    </w:p>
    <w:p w:rsidR="00D55D68" w:rsidRDefault="00D55D68" w:rsidP="00D55D68">
      <w:r>
        <w:rPr>
          <w:rFonts w:hint="eastAsia"/>
        </w:rPr>
        <w:t>通讯录</w:t>
      </w:r>
    </w:p>
    <w:p w:rsidR="00D55D68" w:rsidRPr="00D55D68" w:rsidRDefault="00D55D68" w:rsidP="00D55D68">
      <w:pPr>
        <w:rPr>
          <w:rFonts w:hint="eastAsia"/>
        </w:rPr>
      </w:pPr>
      <w:r>
        <w:rPr>
          <w:rFonts w:hint="eastAsia"/>
        </w:rPr>
        <w:t>一元多项式</w:t>
      </w:r>
      <w:bookmarkStart w:id="0" w:name="_GoBack"/>
      <w:bookmarkEnd w:id="0"/>
    </w:p>
    <w:sectPr w:rsidR="00D55D68" w:rsidRPr="00D5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1A1C6C"/>
    <w:rsid w:val="0026707B"/>
    <w:rsid w:val="004169EA"/>
    <w:rsid w:val="004C3A84"/>
    <w:rsid w:val="00626DAF"/>
    <w:rsid w:val="007A0CB9"/>
    <w:rsid w:val="00BF05A6"/>
    <w:rsid w:val="00D55D68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6670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2018-12-18T15:23:00Z</dcterms:created>
  <dcterms:modified xsi:type="dcterms:W3CDTF">2018-12-18T15:29:00Z</dcterms:modified>
</cp:coreProperties>
</file>