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BDAAC" w14:textId="2116B372" w:rsidR="000C1D58" w:rsidRDefault="000C1D58" w:rsidP="000C1D58">
      <w:pPr>
        <w:keepNext/>
      </w:pPr>
      <w:r>
        <w:tab/>
        <w:t xml:space="preserve">Kickstarter is a crowdfunding site where projects can go from idea to reality due to consumer demand and engagement. The campaign runs for a set amount of time and has to reach a fundraising goal in order to succeed. Most campaigns give perks, often the product if </w:t>
      </w:r>
      <w:r w:rsidR="00C7008D">
        <w:t xml:space="preserve">it is </w:t>
      </w:r>
      <w:r>
        <w:t xml:space="preserve">physical, depending on the amount of money donated to the campaign. The campaign is listed under a category and sub-category to help people find campaigns that they want to support. </w:t>
      </w:r>
    </w:p>
    <w:p w14:paraId="52B0EA73" w14:textId="77777777" w:rsidR="000C1D58" w:rsidRDefault="000C1D58" w:rsidP="000C1D58">
      <w:pPr>
        <w:keepNext/>
      </w:pPr>
    </w:p>
    <w:p w14:paraId="681F222E" w14:textId="77777777" w:rsidR="000C1D58" w:rsidRDefault="000C1D58" w:rsidP="000C1D58">
      <w:pPr>
        <w:keepNext/>
      </w:pPr>
      <w:r>
        <w:tab/>
        <w:t>The first factor to consider is category. The categories are as follows:</w:t>
      </w:r>
    </w:p>
    <w:p w14:paraId="0D6F27D7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Film &amp; video</w:t>
      </w:r>
    </w:p>
    <w:p w14:paraId="7C581082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Food</w:t>
      </w:r>
    </w:p>
    <w:p w14:paraId="597E4E46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Games</w:t>
      </w:r>
    </w:p>
    <w:p w14:paraId="5D8DC7CB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Journalism</w:t>
      </w:r>
    </w:p>
    <w:p w14:paraId="233693F5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Music</w:t>
      </w:r>
    </w:p>
    <w:p w14:paraId="7FD6F657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Photography</w:t>
      </w:r>
    </w:p>
    <w:p w14:paraId="74B56DB9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Publishing</w:t>
      </w:r>
    </w:p>
    <w:p w14:paraId="6F3F57CD" w14:textId="77777777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Technology</w:t>
      </w:r>
    </w:p>
    <w:p w14:paraId="6C184E94" w14:textId="7EEEDAFA" w:rsidR="000C1D58" w:rsidRDefault="000C1D58" w:rsidP="000C1D58">
      <w:pPr>
        <w:pStyle w:val="ListParagraph"/>
        <w:keepNext/>
        <w:numPr>
          <w:ilvl w:val="0"/>
          <w:numId w:val="1"/>
        </w:numPr>
      </w:pPr>
      <w:r>
        <w:t>Theater</w:t>
      </w:r>
    </w:p>
    <w:p w14:paraId="2C539C5C" w14:textId="77777777" w:rsidR="00C7008D" w:rsidRDefault="00C7008D" w:rsidP="00C7008D">
      <w:pPr>
        <w:keepNext/>
      </w:pPr>
    </w:p>
    <w:p w14:paraId="7B8B6E63" w14:textId="77777777" w:rsidR="000C1D58" w:rsidRDefault="000C1D58" w:rsidP="000C1D58">
      <w:pPr>
        <w:keepNext/>
      </w:pPr>
      <w:r>
        <w:t>The outcomes by category are shown in figure 1. Only campaigns that have succeeded, failed, or been canceled are shown as their outcome is known. Figure 2 shows the percentage of success, failure, and cancelation for each category.</w:t>
      </w:r>
    </w:p>
    <w:p w14:paraId="2F16B816" w14:textId="77777777" w:rsidR="000C1D58" w:rsidRDefault="000C1D58" w:rsidP="000C1D58">
      <w:pPr>
        <w:keepNext/>
      </w:pPr>
    </w:p>
    <w:p w14:paraId="15A10208" w14:textId="77777777" w:rsidR="004E2F2D" w:rsidRDefault="004E2F2D" w:rsidP="004E2F2D">
      <w:pPr>
        <w:keepNext/>
        <w:jc w:val="center"/>
      </w:pPr>
      <w:r>
        <w:rPr>
          <w:noProof/>
        </w:rPr>
        <w:drawing>
          <wp:inline distT="0" distB="0" distL="0" distR="0" wp14:anchorId="0583A68F" wp14:editId="269963BD">
            <wp:extent cx="4572000" cy="2705100"/>
            <wp:effectExtent l="0" t="0" r="0" b="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ckstarter_outcomes_by_categ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9ECF" w14:textId="77777777" w:rsidR="00F2016C" w:rsidRDefault="004E2F2D" w:rsidP="004E2F2D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1</w:t>
      </w:r>
      <w:r w:rsidR="00C7008D">
        <w:rPr>
          <w:noProof/>
        </w:rPr>
        <w:fldChar w:fldCharType="end"/>
      </w:r>
      <w:r>
        <w:t xml:space="preserve">. Outcomes by </w:t>
      </w:r>
      <w:r w:rsidR="000C1D58">
        <w:t>Kickstarter</w:t>
      </w:r>
      <w:r>
        <w:t xml:space="preserve"> category.</w:t>
      </w:r>
    </w:p>
    <w:p w14:paraId="56F443FD" w14:textId="77777777" w:rsidR="004E2F2D" w:rsidRDefault="004E2F2D" w:rsidP="004E2F2D"/>
    <w:p w14:paraId="73E1241D" w14:textId="77777777" w:rsidR="004E2F2D" w:rsidRDefault="004E2F2D" w:rsidP="004E2F2D">
      <w:r>
        <w:t>Because all of the journalism campaigns have been canceled, they will not be considered past this point.</w:t>
      </w:r>
    </w:p>
    <w:p w14:paraId="1F335942" w14:textId="77777777" w:rsidR="004E2F2D" w:rsidRDefault="004E2F2D" w:rsidP="004E2F2D"/>
    <w:p w14:paraId="0FF40209" w14:textId="77777777" w:rsidR="004E2F2D" w:rsidRDefault="004E2F2D" w:rsidP="004E2F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940E71" wp14:editId="7BFAFB82">
            <wp:extent cx="4572000" cy="2692400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ckstarter_percent_by_categ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CA92" w14:textId="77777777" w:rsidR="004E2F2D" w:rsidRDefault="004E2F2D" w:rsidP="004E2F2D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2</w:t>
      </w:r>
      <w:r w:rsidR="00C7008D">
        <w:rPr>
          <w:noProof/>
        </w:rPr>
        <w:fldChar w:fldCharType="end"/>
      </w:r>
      <w:r>
        <w:t>. Percentage successful, failed, and canceled by category. Note that film &amp; video, music, and theater all have success rates above 50%.</w:t>
      </w:r>
    </w:p>
    <w:p w14:paraId="2FADF877" w14:textId="77777777" w:rsidR="004E2F2D" w:rsidRDefault="004E2F2D" w:rsidP="004E2F2D"/>
    <w:p w14:paraId="4021B443" w14:textId="7D5D87EF" w:rsidR="004E2F2D" w:rsidRDefault="004E2F2D" w:rsidP="0000051B">
      <w:pPr>
        <w:ind w:firstLine="720"/>
      </w:pPr>
      <w:r>
        <w:t>Each category has multiple sub-categories</w:t>
      </w:r>
      <w:r w:rsidR="0000051B">
        <w:t>, which can have varying levels of success. Take for example the film &amp; video category, where the subcategories of documentary, shorts, or television have a 100% success rate and the subcategories of animation, drama, and science fiction have a 100% failure rate (</w:t>
      </w:r>
      <w:r w:rsidR="00C7008D">
        <w:t>where failure is the combination of failed campaigns and canceled campaigns</w:t>
      </w:r>
      <w:r w:rsidR="0000051B">
        <w:t xml:space="preserve">). The same effect can be seen in the </w:t>
      </w:r>
      <w:proofErr w:type="gramStart"/>
      <w:r w:rsidR="0000051B">
        <w:t>games</w:t>
      </w:r>
      <w:proofErr w:type="gramEnd"/>
      <w:r w:rsidR="0000051B">
        <w:t xml:space="preserve"> category, where tabletop games are successful and mobile/video games fail, or the food category, where small batch succeeds and food trucks and restaurants fail.</w:t>
      </w:r>
      <w:r w:rsidR="0060760A">
        <w:t xml:space="preserve"> Figure 3 shows the outcomes for the publishing sub-categor</w:t>
      </w:r>
      <w:r w:rsidR="00C7008D">
        <w:t>ies</w:t>
      </w:r>
      <w:r w:rsidR="0060760A">
        <w:t xml:space="preserve"> and figure 4 shows the technology sub-categor</w:t>
      </w:r>
      <w:r w:rsidR="00C7008D">
        <w:t>ies</w:t>
      </w:r>
      <w:r w:rsidR="0060760A">
        <w:t>.</w:t>
      </w:r>
    </w:p>
    <w:p w14:paraId="680D4FAB" w14:textId="77777777" w:rsidR="000C1D58" w:rsidRDefault="000C1D58" w:rsidP="0000051B">
      <w:pPr>
        <w:ind w:firstLine="720"/>
      </w:pPr>
    </w:p>
    <w:p w14:paraId="61B65173" w14:textId="77777777" w:rsidR="0000051B" w:rsidRDefault="0000051B" w:rsidP="0000051B">
      <w:pPr>
        <w:keepNext/>
        <w:jc w:val="center"/>
      </w:pPr>
      <w:r>
        <w:rPr>
          <w:noProof/>
        </w:rPr>
        <w:drawing>
          <wp:inline distT="0" distB="0" distL="0" distR="0" wp14:anchorId="668FB118" wp14:editId="3189E420">
            <wp:extent cx="4295862" cy="2913017"/>
            <wp:effectExtent l="0" t="0" r="0" b="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ickstarter_publishing_subcatego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041" cy="292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C0F" w14:textId="77777777" w:rsidR="0000051B" w:rsidRDefault="0000051B" w:rsidP="0000051B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3</w:t>
      </w:r>
      <w:r w:rsidR="00C7008D">
        <w:rPr>
          <w:noProof/>
        </w:rPr>
        <w:fldChar w:fldCharType="end"/>
      </w:r>
      <w:r>
        <w:t>. Outcomes for the publishing subcategory. Note that nonfiction and radio &amp; podcasts are successful while art, children's, fiction, and translations have a 0% success rate.</w:t>
      </w:r>
    </w:p>
    <w:p w14:paraId="2E8CE8C7" w14:textId="77777777" w:rsidR="0000051B" w:rsidRDefault="0000051B" w:rsidP="0000051B"/>
    <w:p w14:paraId="6ECADF26" w14:textId="77777777" w:rsidR="0000051B" w:rsidRDefault="0000051B" w:rsidP="0000051B">
      <w:pPr>
        <w:keepNext/>
        <w:jc w:val="center"/>
      </w:pPr>
      <w:r>
        <w:rPr>
          <w:noProof/>
        </w:rPr>
        <w:drawing>
          <wp:inline distT="0" distB="0" distL="0" distR="0" wp14:anchorId="12016383" wp14:editId="5A5361CB">
            <wp:extent cx="4301642" cy="2916936"/>
            <wp:effectExtent l="0" t="0" r="3810" b="4445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ickstarter_technology_subcatego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642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B23B" w14:textId="77777777" w:rsidR="0000051B" w:rsidRDefault="0000051B" w:rsidP="0000051B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4</w:t>
      </w:r>
      <w:r w:rsidR="00C7008D">
        <w:rPr>
          <w:noProof/>
        </w:rPr>
        <w:fldChar w:fldCharType="end"/>
      </w:r>
      <w:r>
        <w:t xml:space="preserve">. Outcomes for technology subcategory. Although the success is not binary by subcategory, there are </w:t>
      </w:r>
      <w:r w:rsidR="00DA6C2A">
        <w:t>subcategories that have higher success rates.</w:t>
      </w:r>
    </w:p>
    <w:p w14:paraId="5BC58455" w14:textId="77777777" w:rsidR="00DA6C2A" w:rsidRDefault="00DA6C2A" w:rsidP="0060760A">
      <w:pPr>
        <w:ind w:firstLine="720"/>
      </w:pPr>
      <w:r>
        <w:t>Another factor of success is the timing of the campaign.</w:t>
      </w:r>
      <w:r w:rsidR="0060760A">
        <w:t xml:space="preserve"> Figure 5 shows the percentage successful, failed, and canceled depending on when the campaign was launched.</w:t>
      </w:r>
    </w:p>
    <w:p w14:paraId="4372974E" w14:textId="77777777" w:rsidR="0060760A" w:rsidRDefault="0060760A" w:rsidP="00DA6C2A"/>
    <w:p w14:paraId="1E2370CB" w14:textId="77777777" w:rsidR="00DA6C2A" w:rsidRDefault="00DA6C2A" w:rsidP="00DA6C2A">
      <w:pPr>
        <w:keepNext/>
        <w:jc w:val="center"/>
      </w:pPr>
      <w:r>
        <w:rPr>
          <w:noProof/>
        </w:rPr>
        <w:drawing>
          <wp:inline distT="0" distB="0" distL="0" distR="0" wp14:anchorId="4BDB9458" wp14:editId="41D6C784">
            <wp:extent cx="4297680" cy="2451422"/>
            <wp:effectExtent l="0" t="0" r="0" b="0"/>
            <wp:docPr id="8" name="Picture 8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ickstarter_percent_by_mont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5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CCF9" w14:textId="77777777" w:rsidR="00DA6C2A" w:rsidRDefault="00DA6C2A" w:rsidP="00DA6C2A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5</w:t>
      </w:r>
      <w:r w:rsidR="00C7008D">
        <w:rPr>
          <w:noProof/>
        </w:rPr>
        <w:fldChar w:fldCharType="end"/>
      </w:r>
      <w:r>
        <w:t>. Percentage successful, failed, and canceled by launch month.</w:t>
      </w:r>
    </w:p>
    <w:p w14:paraId="43865342" w14:textId="77777777" w:rsidR="000C1D58" w:rsidRDefault="000C1D58" w:rsidP="000C1D58">
      <w:r>
        <w:t>It appears that the beginning of the year is the most successful time to launch a campaign. November also seems to be a good time to launch a campaign, possibly due to holiday gift giving.</w:t>
      </w:r>
    </w:p>
    <w:p w14:paraId="1334ECE9" w14:textId="77777777" w:rsidR="000C1D58" w:rsidRPr="000C1D58" w:rsidRDefault="000C1D58" w:rsidP="000C1D58"/>
    <w:p w14:paraId="707169A1" w14:textId="77777777" w:rsidR="00DA6C2A" w:rsidRDefault="00DA6C2A" w:rsidP="00DA6C2A">
      <w:r>
        <w:t>The last factor that determines the success of the campaign is the goal. If the goal is not met during the campaign, the campaign fails.</w:t>
      </w:r>
      <w:r w:rsidR="0060760A">
        <w:t xml:space="preserve"> Having a lower campaign goal makes in order to succeed the campaign, but in order to be profitable, some campaigns might have to raise more </w:t>
      </w:r>
      <w:r w:rsidR="0060760A">
        <w:lastRenderedPageBreak/>
        <w:t xml:space="preserve">money than others. </w:t>
      </w:r>
      <w:r w:rsidR="00D46BFE">
        <w:t>Figure 6 shows the percent successful, failed, and canceled based on the goal.</w:t>
      </w:r>
    </w:p>
    <w:p w14:paraId="49EE2E2A" w14:textId="77777777" w:rsidR="0060760A" w:rsidRDefault="0060760A" w:rsidP="00DA6C2A"/>
    <w:p w14:paraId="516DD1A8" w14:textId="77777777" w:rsidR="00DA6C2A" w:rsidRDefault="00DA6C2A" w:rsidP="00DA6C2A">
      <w:pPr>
        <w:keepNext/>
        <w:jc w:val="center"/>
      </w:pPr>
      <w:r>
        <w:rPr>
          <w:noProof/>
        </w:rPr>
        <w:drawing>
          <wp:inline distT="0" distB="0" distL="0" distR="0" wp14:anchorId="67B0DABB" wp14:editId="06C43897">
            <wp:extent cx="4297680" cy="2972562"/>
            <wp:effectExtent l="0" t="0" r="0" b="0"/>
            <wp:docPr id="9" name="Picture 9" descr="A close up of a map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ickstarter_outcome_by_go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F00C" w14:textId="77777777" w:rsidR="00DA6C2A" w:rsidRDefault="00DA6C2A" w:rsidP="00DA6C2A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 w:rsidR="00D46BFE">
        <w:rPr>
          <w:noProof/>
        </w:rPr>
        <w:t>6</w:t>
      </w:r>
      <w:r w:rsidR="00C7008D">
        <w:rPr>
          <w:noProof/>
        </w:rPr>
        <w:fldChar w:fldCharType="end"/>
      </w:r>
      <w:r>
        <w:t>. Percentage successful, failed, and canceled by goal.</w:t>
      </w:r>
    </w:p>
    <w:p w14:paraId="0DD5EA48" w14:textId="77777777" w:rsidR="00D46BFE" w:rsidRDefault="00D46BFE" w:rsidP="00D46BFE">
      <w:pPr>
        <w:keepNext/>
        <w:jc w:val="center"/>
      </w:pPr>
      <w:r>
        <w:rPr>
          <w:noProof/>
        </w:rPr>
        <w:drawing>
          <wp:inline distT="0" distB="0" distL="0" distR="0" wp14:anchorId="30BBA79D" wp14:editId="2A19F2B3">
            <wp:extent cx="4297680" cy="2744822"/>
            <wp:effectExtent l="0" t="0" r="0" b="0"/>
            <wp:docPr id="10" name="Picture 1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ckstarter_average_donation_by_categ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4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919D" w14:textId="77777777" w:rsidR="00D46BFE" w:rsidRDefault="00D46BFE" w:rsidP="00D46BFE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>
        <w:rPr>
          <w:noProof/>
        </w:rPr>
        <w:t>7</w:t>
      </w:r>
      <w:r w:rsidR="00C7008D">
        <w:rPr>
          <w:noProof/>
        </w:rPr>
        <w:fldChar w:fldCharType="end"/>
      </w:r>
      <w:r>
        <w:t>. Average donation for each category.</w:t>
      </w:r>
    </w:p>
    <w:p w14:paraId="52A41C7C" w14:textId="508DA457" w:rsidR="00D46BFE" w:rsidRDefault="00D46BFE" w:rsidP="00D46BFE">
      <w:r>
        <w:t xml:space="preserve">From figure 7, it can be seen that the technology category has a much higher average donation than the other categories. Even the failed and canceled technology campaigns have a higher average donation that </w:t>
      </w:r>
      <w:r w:rsidR="00C7008D">
        <w:t xml:space="preserve">all other categories, </w:t>
      </w:r>
      <w:r>
        <w:t xml:space="preserve">other than the successful photography campaigns. Figure 8 shows the average donation for each technology sub-category. An interesting find is that the canceled campaigns for space exploration and wearables have a higher average donation than the successful campaigns. This implies that their goal for the canceled campaigns </w:t>
      </w:r>
      <w:r>
        <w:lastRenderedPageBreak/>
        <w:t>is much higher than the successful ones but could also be due to the projects hitting major roadblocks and losing feasibility.</w:t>
      </w:r>
    </w:p>
    <w:p w14:paraId="7CE5A2D3" w14:textId="77777777" w:rsidR="00D46BFE" w:rsidRPr="00D46BFE" w:rsidRDefault="00D46BFE" w:rsidP="00D46BFE"/>
    <w:p w14:paraId="10A47A6E" w14:textId="77777777" w:rsidR="00D46BFE" w:rsidRDefault="00D46BFE" w:rsidP="00D46BFE">
      <w:pPr>
        <w:keepNext/>
        <w:jc w:val="center"/>
      </w:pPr>
      <w:r>
        <w:rPr>
          <w:noProof/>
        </w:rPr>
        <w:drawing>
          <wp:inline distT="0" distB="0" distL="0" distR="0" wp14:anchorId="40808D80" wp14:editId="1EC1447D">
            <wp:extent cx="4297680" cy="2566670"/>
            <wp:effectExtent l="0" t="0" r="0" b="0"/>
            <wp:docPr id="11" name="Picture 1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ickstarter_avg_donation_technolog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9885" w14:textId="77777777" w:rsidR="00D46BFE" w:rsidRPr="00D46BFE" w:rsidRDefault="00D46BFE" w:rsidP="00D46BFE">
      <w:pPr>
        <w:pStyle w:val="Caption"/>
        <w:jc w:val="center"/>
      </w:pPr>
      <w:r>
        <w:t xml:space="preserve">Figure </w:t>
      </w:r>
      <w:r w:rsidR="00C7008D">
        <w:rPr>
          <w:noProof/>
        </w:rPr>
        <w:fldChar w:fldCharType="begin"/>
      </w:r>
      <w:r w:rsidR="00C7008D">
        <w:rPr>
          <w:noProof/>
        </w:rPr>
        <w:instrText xml:space="preserve"> SEQ Figure \* ARABIC </w:instrText>
      </w:r>
      <w:r w:rsidR="00C7008D">
        <w:rPr>
          <w:noProof/>
        </w:rPr>
        <w:fldChar w:fldCharType="separate"/>
      </w:r>
      <w:r>
        <w:rPr>
          <w:noProof/>
        </w:rPr>
        <w:t>8</w:t>
      </w:r>
      <w:r w:rsidR="00C7008D">
        <w:rPr>
          <w:noProof/>
        </w:rPr>
        <w:fldChar w:fldCharType="end"/>
      </w:r>
      <w:r>
        <w:t>. Average donation for the technology sub-categories.</w:t>
      </w:r>
    </w:p>
    <w:p w14:paraId="525CCF87" w14:textId="77777777" w:rsidR="00DA6C2A" w:rsidRDefault="00DA6C2A" w:rsidP="00DA6C2A"/>
    <w:p w14:paraId="4D924423" w14:textId="77777777" w:rsidR="00DA6C2A" w:rsidRPr="00DA6C2A" w:rsidRDefault="00DA6C2A" w:rsidP="00DA6C2A"/>
    <w:p w14:paraId="7F4CC13C" w14:textId="77777777" w:rsidR="004E2F2D" w:rsidRDefault="00D46BFE" w:rsidP="004E2F2D">
      <w:r>
        <w:t>Conclusions</w:t>
      </w:r>
    </w:p>
    <w:p w14:paraId="3E9E28C9" w14:textId="77777777" w:rsidR="00D46BFE" w:rsidRDefault="002D1CA4" w:rsidP="00D46BFE">
      <w:pPr>
        <w:pStyle w:val="ListParagraph"/>
        <w:numPr>
          <w:ilvl w:val="0"/>
          <w:numId w:val="2"/>
        </w:numPr>
      </w:pPr>
      <w:r>
        <w:t>Kickstarter campaigns that are in the arts are more likely to succeed than other categories.</w:t>
      </w:r>
    </w:p>
    <w:p w14:paraId="548F88F3" w14:textId="77777777" w:rsidR="002D1CA4" w:rsidRDefault="002D1CA4" w:rsidP="002D1CA4">
      <w:pPr>
        <w:pStyle w:val="ListParagraph"/>
        <w:numPr>
          <w:ilvl w:val="1"/>
          <w:numId w:val="2"/>
        </w:numPr>
      </w:pPr>
      <w:r>
        <w:t>Film &amp; video, music and theater all have success rates over 50%.</w:t>
      </w:r>
    </w:p>
    <w:p w14:paraId="2185BBA1" w14:textId="77777777" w:rsidR="002D1CA4" w:rsidRDefault="002D1CA4" w:rsidP="002D1CA4">
      <w:pPr>
        <w:pStyle w:val="ListParagraph"/>
        <w:numPr>
          <w:ilvl w:val="1"/>
          <w:numId w:val="2"/>
        </w:numPr>
      </w:pPr>
      <w:r>
        <w:t>Photography has a success rate of ~45%</w:t>
      </w:r>
      <w:r w:rsidR="00C04447">
        <w:t>.</w:t>
      </w:r>
    </w:p>
    <w:p w14:paraId="227BD1CD" w14:textId="77777777" w:rsidR="002D1CA4" w:rsidRDefault="002D1CA4" w:rsidP="002D1CA4">
      <w:pPr>
        <w:pStyle w:val="ListParagraph"/>
        <w:numPr>
          <w:ilvl w:val="0"/>
          <w:numId w:val="2"/>
        </w:numPr>
      </w:pPr>
      <w:r>
        <w:t xml:space="preserve">Technology has a much higher average donation than other </w:t>
      </w:r>
      <w:r w:rsidR="00C04447">
        <w:t>categories but</w:t>
      </w:r>
      <w:r>
        <w:t xml:space="preserve"> </w:t>
      </w:r>
      <w:r w:rsidR="00C04447">
        <w:t>had an overall success rate of ~35%.</w:t>
      </w:r>
    </w:p>
    <w:p w14:paraId="032C75CD" w14:textId="77777777" w:rsidR="00C04447" w:rsidRDefault="00C04447" w:rsidP="002D1CA4">
      <w:pPr>
        <w:pStyle w:val="ListParagraph"/>
        <w:numPr>
          <w:ilvl w:val="0"/>
          <w:numId w:val="2"/>
        </w:numPr>
      </w:pPr>
      <w:r>
        <w:t>Physical products seemed to be preferred over non-physical products in technology and games.</w:t>
      </w:r>
    </w:p>
    <w:p w14:paraId="5BAFE228" w14:textId="77777777" w:rsidR="00C04447" w:rsidRDefault="00C04447" w:rsidP="00C04447"/>
    <w:p w14:paraId="05840A94" w14:textId="77777777" w:rsidR="00C04447" w:rsidRDefault="00C04447" w:rsidP="00C04447">
      <w:r>
        <w:t>Limitations of the dataset</w:t>
      </w:r>
    </w:p>
    <w:p w14:paraId="3596856A" w14:textId="753BADCA" w:rsidR="00C04447" w:rsidRDefault="00C04447" w:rsidP="00C04447">
      <w:pPr>
        <w:pStyle w:val="ListParagraph"/>
        <w:numPr>
          <w:ilvl w:val="0"/>
          <w:numId w:val="3"/>
        </w:numPr>
      </w:pPr>
      <w:r>
        <w:t>No information of perks.</w:t>
      </w:r>
    </w:p>
    <w:p w14:paraId="0D8701F7" w14:textId="685EDA15" w:rsidR="00C7008D" w:rsidRDefault="00C7008D" w:rsidP="00C7008D">
      <w:pPr>
        <w:pStyle w:val="ListParagraph"/>
        <w:numPr>
          <w:ilvl w:val="1"/>
          <w:numId w:val="3"/>
        </w:numPr>
      </w:pPr>
      <w:r>
        <w:t>Levels offered</w:t>
      </w:r>
    </w:p>
    <w:p w14:paraId="19E157D5" w14:textId="7351FC49" w:rsidR="00C7008D" w:rsidRDefault="00C7008D" w:rsidP="00C7008D">
      <w:pPr>
        <w:pStyle w:val="ListParagraph"/>
        <w:numPr>
          <w:ilvl w:val="2"/>
          <w:numId w:val="3"/>
        </w:numPr>
      </w:pPr>
      <w:r>
        <w:t>Product</w:t>
      </w:r>
    </w:p>
    <w:p w14:paraId="2B486FD6" w14:textId="57A0832C" w:rsidR="00C7008D" w:rsidRDefault="00C7008D" w:rsidP="00C7008D">
      <w:pPr>
        <w:pStyle w:val="ListParagraph"/>
        <w:numPr>
          <w:ilvl w:val="2"/>
          <w:numId w:val="3"/>
        </w:numPr>
      </w:pPr>
      <w:r>
        <w:t>Access to project</w:t>
      </w:r>
    </w:p>
    <w:p w14:paraId="6A890F71" w14:textId="77777777" w:rsidR="00C04447" w:rsidRDefault="00C04447" w:rsidP="00C04447">
      <w:pPr>
        <w:pStyle w:val="ListParagraph"/>
        <w:numPr>
          <w:ilvl w:val="0"/>
          <w:numId w:val="3"/>
        </w:numPr>
      </w:pPr>
      <w:r>
        <w:t>Not the full data for all of Kickstarter history.</w:t>
      </w:r>
    </w:p>
    <w:p w14:paraId="27225D62" w14:textId="77777777" w:rsidR="00C04447" w:rsidRDefault="00C04447" w:rsidP="00C04447">
      <w:pPr>
        <w:pStyle w:val="ListParagraph"/>
        <w:numPr>
          <w:ilvl w:val="0"/>
          <w:numId w:val="3"/>
        </w:numPr>
      </w:pPr>
      <w:r>
        <w:t>No information on engagement on page (video, images, wording)</w:t>
      </w:r>
      <w:bookmarkStart w:id="0" w:name="_GoBack"/>
      <w:bookmarkEnd w:id="0"/>
    </w:p>
    <w:p w14:paraId="6C6551B0" w14:textId="77777777" w:rsidR="00C04447" w:rsidRDefault="00C04447" w:rsidP="00C04447"/>
    <w:p w14:paraId="05FBCC05" w14:textId="77777777" w:rsidR="00C04447" w:rsidRDefault="00C04447" w:rsidP="00C04447">
      <w:r>
        <w:t>Other analysis</w:t>
      </w:r>
    </w:p>
    <w:p w14:paraId="27CE91B1" w14:textId="77777777" w:rsidR="00C04447" w:rsidRDefault="00C04447" w:rsidP="00C04447">
      <w:pPr>
        <w:pStyle w:val="ListParagraph"/>
        <w:numPr>
          <w:ilvl w:val="0"/>
          <w:numId w:val="4"/>
        </w:numPr>
      </w:pPr>
      <w:r>
        <w:t>Percentages (included)</w:t>
      </w:r>
    </w:p>
    <w:p w14:paraId="3AB7FDC8" w14:textId="77777777" w:rsidR="00C04447" w:rsidRDefault="00C04447" w:rsidP="00C04447">
      <w:pPr>
        <w:pStyle w:val="ListParagraph"/>
        <w:numPr>
          <w:ilvl w:val="0"/>
          <w:numId w:val="4"/>
        </w:numPr>
      </w:pPr>
      <w:r>
        <w:t>Average donation (included)</w:t>
      </w:r>
    </w:p>
    <w:p w14:paraId="3F8FAA43" w14:textId="77777777" w:rsidR="00C04447" w:rsidRPr="004E2F2D" w:rsidRDefault="00C04447" w:rsidP="00C04447">
      <w:pPr>
        <w:pStyle w:val="ListParagraph"/>
        <w:numPr>
          <w:ilvl w:val="0"/>
          <w:numId w:val="4"/>
        </w:numPr>
      </w:pPr>
      <w:r>
        <w:t>Distributions of donations by category/sub-category</w:t>
      </w:r>
    </w:p>
    <w:sectPr w:rsidR="00C04447" w:rsidRPr="004E2F2D" w:rsidSect="005B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663C7"/>
    <w:multiLevelType w:val="hybridMultilevel"/>
    <w:tmpl w:val="3D8C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3E30"/>
    <w:multiLevelType w:val="hybridMultilevel"/>
    <w:tmpl w:val="D51C1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11B8B"/>
    <w:multiLevelType w:val="hybridMultilevel"/>
    <w:tmpl w:val="D73CC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7248"/>
    <w:multiLevelType w:val="hybridMultilevel"/>
    <w:tmpl w:val="084C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2D"/>
    <w:rsid w:val="0000051B"/>
    <w:rsid w:val="000864F6"/>
    <w:rsid w:val="000C1D58"/>
    <w:rsid w:val="000E41BB"/>
    <w:rsid w:val="001D681A"/>
    <w:rsid w:val="002D1CA4"/>
    <w:rsid w:val="003E7020"/>
    <w:rsid w:val="00470D0A"/>
    <w:rsid w:val="0048128C"/>
    <w:rsid w:val="004E2F2D"/>
    <w:rsid w:val="005B1B63"/>
    <w:rsid w:val="0060760A"/>
    <w:rsid w:val="006B7673"/>
    <w:rsid w:val="00945F3F"/>
    <w:rsid w:val="009D3D80"/>
    <w:rsid w:val="00C04447"/>
    <w:rsid w:val="00C7008D"/>
    <w:rsid w:val="00C84037"/>
    <w:rsid w:val="00CA08A2"/>
    <w:rsid w:val="00D46BFE"/>
    <w:rsid w:val="00DA6C2A"/>
    <w:rsid w:val="00F2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47497"/>
  <w15:chartTrackingRefBased/>
  <w15:docId w15:val="{19167E21-B7CA-D64D-B316-F29FA1E3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E2F2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C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McDougal</dc:creator>
  <cp:keywords/>
  <dc:description/>
  <cp:lastModifiedBy>Forrest McDougal</cp:lastModifiedBy>
  <cp:revision>2</cp:revision>
  <dcterms:created xsi:type="dcterms:W3CDTF">2018-11-19T20:08:00Z</dcterms:created>
  <dcterms:modified xsi:type="dcterms:W3CDTF">2018-11-20T19:23:00Z</dcterms:modified>
</cp:coreProperties>
</file>