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2216A" w14:textId="77777777" w:rsidR="00DB2C9A" w:rsidRDefault="00DB2C9A">
      <w:r>
        <w:t xml:space="preserve">For converting the infix string to postfix, two linked </w:t>
      </w:r>
      <w:proofErr w:type="spellStart"/>
      <w:proofErr w:type="gramStart"/>
      <w:r>
        <w:t>list’s</w:t>
      </w:r>
      <w:proofErr w:type="spellEnd"/>
      <w:proofErr w:type="gramEnd"/>
      <w:r>
        <w:t xml:space="preserve"> are created. One for containing operands and one for containing the operators.</w:t>
      </w:r>
    </w:p>
    <w:p w14:paraId="26F8A51E" w14:textId="77777777" w:rsidR="001D009B" w:rsidRDefault="00DB2C9A">
      <w:r>
        <w:t xml:space="preserve">The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char token) function is made with a switch case instead of if/else nesting. This is decided due to the readability of the code. </w:t>
      </w:r>
      <w:r>
        <w:br/>
        <w:t>The types decided to be operands, operators and start/stop parenthesis. The operators are divided into two levels of precedence because the string is only allowed to contain the operators + - * /.</w:t>
      </w:r>
      <w:r>
        <w:br/>
        <w:t xml:space="preserve">+ </w:t>
      </w:r>
      <w:proofErr w:type="gramStart"/>
      <w:r>
        <w:t>and</w:t>
      </w:r>
      <w:proofErr w:type="gramEnd"/>
      <w:r>
        <w:t xml:space="preserve"> – are classified as operatorPrecedence0, and * / are classified as operatorPrecedence0</w:t>
      </w:r>
      <w:r w:rsidR="00AE7F95">
        <w:t>.</w:t>
      </w:r>
    </w:p>
    <w:p w14:paraId="2BE33FEC" w14:textId="77777777" w:rsidR="001D009B" w:rsidRDefault="001D009B">
      <w:r>
        <w:t xml:space="preserve">When given an operand, it is always put in the </w:t>
      </w:r>
      <w:proofErr w:type="spellStart"/>
      <w:r>
        <w:t>operandstack</w:t>
      </w:r>
      <w:proofErr w:type="spellEnd"/>
      <w:r>
        <w:t>. For readability it is put at the end of the stack.</w:t>
      </w:r>
    </w:p>
    <w:p w14:paraId="48181A46" w14:textId="77777777" w:rsidR="002A2069" w:rsidRDefault="001D009B">
      <w:r>
        <w:t>When given an operator with l</w:t>
      </w:r>
      <w:r w:rsidR="00F26E3A">
        <w:t>owest precedence, t</w:t>
      </w:r>
      <w:r w:rsidR="002A2069">
        <w:t>he operator stack is consulted</w:t>
      </w:r>
      <w:proofErr w:type="gramStart"/>
      <w:r w:rsidR="002A2069">
        <w:t>:</w:t>
      </w:r>
      <w:proofErr w:type="gramEnd"/>
      <w:r w:rsidR="00F26E3A">
        <w:br/>
        <w:t xml:space="preserve">If the </w:t>
      </w:r>
      <w:proofErr w:type="spellStart"/>
      <w:r w:rsidR="00F26E3A">
        <w:t>operatorStack</w:t>
      </w:r>
      <w:proofErr w:type="spellEnd"/>
      <w:r w:rsidR="00F26E3A">
        <w:t xml:space="preserve"> is empty, the operator is pushed to the stack.</w:t>
      </w:r>
      <w:r w:rsidR="00F26E3A">
        <w:br/>
      </w:r>
      <w:proofErr w:type="gramStart"/>
      <w:r w:rsidR="00F26E3A">
        <w:t>else</w:t>
      </w:r>
      <w:proofErr w:type="gramEnd"/>
      <w:r w:rsidR="00F26E3A">
        <w:t xml:space="preserve">, if the </w:t>
      </w:r>
      <w:proofErr w:type="spellStart"/>
      <w:r w:rsidR="00F26E3A">
        <w:t>operatorStack</w:t>
      </w:r>
      <w:proofErr w:type="spellEnd"/>
      <w:r w:rsidR="00F26E3A">
        <w:t xml:space="preserve"> contains another operator with lowest priority, the operator from the stack is popped and put in the </w:t>
      </w:r>
      <w:proofErr w:type="spellStart"/>
      <w:r w:rsidR="00F26E3A">
        <w:t>postfixResultStack</w:t>
      </w:r>
      <w:proofErr w:type="spellEnd"/>
      <w:r w:rsidR="00F26E3A">
        <w:t xml:space="preserve">, the operator at hand is pushed to the </w:t>
      </w:r>
      <w:proofErr w:type="spellStart"/>
      <w:r w:rsidR="00F26E3A">
        <w:t>operatorStack</w:t>
      </w:r>
      <w:proofErr w:type="spellEnd"/>
      <w:r w:rsidR="00F26E3A">
        <w:t>.</w:t>
      </w:r>
      <w:r w:rsidR="00F26E3A">
        <w:tab/>
      </w:r>
      <w:r w:rsidR="00F26E3A">
        <w:br/>
      </w:r>
      <w:proofErr w:type="gramStart"/>
      <w:r w:rsidR="002A2069">
        <w:t>else</w:t>
      </w:r>
      <w:proofErr w:type="gramEnd"/>
      <w:r w:rsidR="002A2069">
        <w:t xml:space="preserve">, if the </w:t>
      </w:r>
      <w:proofErr w:type="spellStart"/>
      <w:r w:rsidR="002A2069">
        <w:t>operatorStack</w:t>
      </w:r>
      <w:proofErr w:type="spellEnd"/>
      <w:r w:rsidR="002A2069">
        <w:t xml:space="preserve"> contains a starting parenthesis, calculations should proceed as usual and the operator is pushed to the </w:t>
      </w:r>
      <w:proofErr w:type="spellStart"/>
      <w:r w:rsidR="002A2069">
        <w:t>operatorstack</w:t>
      </w:r>
      <w:proofErr w:type="spellEnd"/>
      <w:r w:rsidR="002A2069">
        <w:t>.</w:t>
      </w:r>
      <w:r w:rsidR="002A2069">
        <w:br/>
        <w:t xml:space="preserve">Else if the operator stack contains an operator with higher precedence, the higher precedence operator is popped to the </w:t>
      </w:r>
      <w:proofErr w:type="spellStart"/>
      <w:r w:rsidR="002A2069">
        <w:t>resultstack</w:t>
      </w:r>
      <w:proofErr w:type="spellEnd"/>
      <w:r w:rsidR="002A2069">
        <w:t xml:space="preserve"> and the operator at hand is pushed to the operator stack.</w:t>
      </w:r>
    </w:p>
    <w:p w14:paraId="5FB4CB97" w14:textId="77777777" w:rsidR="002A2069" w:rsidRDefault="002A2069"/>
    <w:p w14:paraId="35F349BB" w14:textId="77777777" w:rsidR="00555131" w:rsidRDefault="002A2069">
      <w:r>
        <w:t>When given an operator with highest precedence, the operator stack is consulted</w:t>
      </w:r>
      <w:proofErr w:type="gramStart"/>
      <w:r>
        <w:t>:</w:t>
      </w:r>
      <w:proofErr w:type="gramEnd"/>
      <w:r>
        <w:br/>
      </w:r>
      <w:r>
        <w:t xml:space="preserve">If the </w:t>
      </w:r>
      <w:proofErr w:type="spellStart"/>
      <w:r>
        <w:t>operatorStack</w:t>
      </w:r>
      <w:proofErr w:type="spellEnd"/>
      <w:r>
        <w:t xml:space="preserve"> is empty, the operator is pushed to the stack.</w:t>
      </w:r>
      <w:r>
        <w:br/>
      </w:r>
      <w:proofErr w:type="gramStart"/>
      <w:r>
        <w:t>else</w:t>
      </w:r>
      <w:proofErr w:type="gramEnd"/>
      <w:r>
        <w:t>, if th</w:t>
      </w:r>
      <w:r>
        <w:t xml:space="preserve">e </w:t>
      </w:r>
      <w:proofErr w:type="spellStart"/>
      <w:r>
        <w:t>operatorStack</w:t>
      </w:r>
      <w:proofErr w:type="spellEnd"/>
      <w:r>
        <w:t xml:space="preserve"> contains an</w:t>
      </w:r>
      <w:r>
        <w:t xml:space="preserve"> operator with </w:t>
      </w:r>
      <w:r>
        <w:t>lower</w:t>
      </w:r>
      <w:r>
        <w:t xml:space="preserve"> priority, </w:t>
      </w:r>
      <w:r>
        <w:t xml:space="preserve">the operator at hand is pushed onto the </w:t>
      </w:r>
      <w:proofErr w:type="spellStart"/>
      <w:r>
        <w:t>operatorStack</w:t>
      </w:r>
      <w:proofErr w:type="spellEnd"/>
      <w:r>
        <w:t>.</w:t>
      </w:r>
      <w:r>
        <w:br/>
      </w:r>
      <w:proofErr w:type="gramStart"/>
      <w:r>
        <w:t>else</w:t>
      </w:r>
      <w:proofErr w:type="gramEnd"/>
      <w:r>
        <w:t xml:space="preserve"> if, the </w:t>
      </w:r>
      <w:proofErr w:type="spellStart"/>
      <w:r>
        <w:t>operatorStack</w:t>
      </w:r>
      <w:proofErr w:type="spellEnd"/>
      <w:r>
        <w:t xml:space="preserve"> contains a starting or stop parenthesis the </w:t>
      </w:r>
      <w:r w:rsidR="00555131">
        <w:t xml:space="preserve">operator at hand is pushed to the </w:t>
      </w:r>
      <w:proofErr w:type="spellStart"/>
      <w:r w:rsidR="00555131">
        <w:t>operatorStack</w:t>
      </w:r>
      <w:proofErr w:type="spellEnd"/>
      <w:r w:rsidR="00555131">
        <w:t>.</w:t>
      </w:r>
      <w:r w:rsidR="00555131">
        <w:br/>
      </w:r>
      <w:proofErr w:type="gramStart"/>
      <w:r w:rsidR="00555131">
        <w:t>else</w:t>
      </w:r>
      <w:proofErr w:type="gramEnd"/>
      <w:r w:rsidR="00555131">
        <w:t xml:space="preserve"> if the </w:t>
      </w:r>
      <w:proofErr w:type="spellStart"/>
      <w:r w:rsidR="00555131">
        <w:t>operatorstack</w:t>
      </w:r>
      <w:proofErr w:type="spellEnd"/>
      <w:r w:rsidR="00555131">
        <w:t xml:space="preserve"> contains another operator with highest priority, the operator from the </w:t>
      </w:r>
      <w:proofErr w:type="spellStart"/>
      <w:r w:rsidR="00555131">
        <w:t>operatorStack</w:t>
      </w:r>
      <w:proofErr w:type="spellEnd"/>
      <w:r w:rsidR="00555131">
        <w:t xml:space="preserve"> is popped to the </w:t>
      </w:r>
      <w:proofErr w:type="spellStart"/>
      <w:r w:rsidR="00555131">
        <w:t>resultStack</w:t>
      </w:r>
      <w:proofErr w:type="spellEnd"/>
      <w:r w:rsidR="00555131">
        <w:t xml:space="preserve"> and the operator at hand i</w:t>
      </w:r>
      <w:r w:rsidR="00883D1D">
        <w:t xml:space="preserve">s pushed top the </w:t>
      </w:r>
      <w:proofErr w:type="spellStart"/>
      <w:r w:rsidR="00883D1D">
        <w:t>operatorStack</w:t>
      </w:r>
      <w:proofErr w:type="spellEnd"/>
      <w:r w:rsidR="00883D1D">
        <w:t>.</w:t>
      </w:r>
    </w:p>
    <w:p w14:paraId="516057A9" w14:textId="77777777" w:rsidR="00555131" w:rsidRDefault="00555131"/>
    <w:p w14:paraId="780FC83B" w14:textId="77777777" w:rsidR="00555131" w:rsidRDefault="00555131">
      <w:r>
        <w:t xml:space="preserve">If the operator at hand is a starting parenthesis it is pushed to the </w:t>
      </w:r>
      <w:proofErr w:type="spellStart"/>
      <w:r>
        <w:t>operatorStack</w:t>
      </w:r>
      <w:proofErr w:type="spellEnd"/>
      <w:r>
        <w:t>.</w:t>
      </w:r>
    </w:p>
    <w:p w14:paraId="10817779" w14:textId="77777777" w:rsidR="00555131" w:rsidRDefault="00555131"/>
    <w:p w14:paraId="51D11022" w14:textId="77777777" w:rsidR="00555131" w:rsidRDefault="00555131">
      <w:r>
        <w:t xml:space="preserve">If the operator at hand is a stop parenthesis the operators in the </w:t>
      </w:r>
      <w:proofErr w:type="spellStart"/>
      <w:r>
        <w:t>operatorStack</w:t>
      </w:r>
      <w:proofErr w:type="spellEnd"/>
      <w:r>
        <w:t xml:space="preserve"> is popped to the </w:t>
      </w:r>
      <w:proofErr w:type="spellStart"/>
      <w:r>
        <w:t>resultstack</w:t>
      </w:r>
      <w:proofErr w:type="spellEnd"/>
      <w:r>
        <w:t xml:space="preserve"> until the first operator in the </w:t>
      </w:r>
      <w:proofErr w:type="spellStart"/>
      <w:r>
        <w:t>operatorstack</w:t>
      </w:r>
      <w:proofErr w:type="spellEnd"/>
      <w:r>
        <w:t xml:space="preserve"> is a starting parenthesis.</w:t>
      </w:r>
      <w:r>
        <w:tab/>
        <w:t xml:space="preserve">The starting parenthesis is then removed from the </w:t>
      </w:r>
      <w:proofErr w:type="spellStart"/>
      <w:r>
        <w:t>operatorstack</w:t>
      </w:r>
      <w:proofErr w:type="spellEnd"/>
      <w:r>
        <w:t>.</w:t>
      </w:r>
    </w:p>
    <w:p w14:paraId="5C64C483" w14:textId="77777777" w:rsidR="00883D1D" w:rsidRDefault="004A3A45">
      <w:r>
        <w:t xml:space="preserve">After the whole expression is read, we empty the </w:t>
      </w:r>
      <w:proofErr w:type="spellStart"/>
      <w:r>
        <w:t>OperatorStack</w:t>
      </w:r>
      <w:proofErr w:type="spellEnd"/>
      <w:r>
        <w:t xml:space="preserve"> to the </w:t>
      </w:r>
      <w:proofErr w:type="spellStart"/>
      <w:r>
        <w:t>resultStack</w:t>
      </w:r>
      <w:proofErr w:type="spellEnd"/>
      <w:r>
        <w:t>.</w:t>
      </w:r>
    </w:p>
    <w:p w14:paraId="20D3BF77" w14:textId="77777777" w:rsidR="00883D1D" w:rsidRDefault="00883D1D">
      <w:r>
        <w:br/>
      </w:r>
    </w:p>
    <w:p w14:paraId="766504F4" w14:textId="77777777" w:rsidR="00883D1D" w:rsidRDefault="00883D1D">
      <w:r>
        <w:br w:type="page"/>
      </w:r>
    </w:p>
    <w:p w14:paraId="1C7C04D8" w14:textId="77777777" w:rsidR="00883D1D" w:rsidRDefault="00883D1D">
      <w:r>
        <w:lastRenderedPageBreak/>
        <w:t>When calculating the postfix expression a</w:t>
      </w:r>
      <w:r w:rsidR="00105D64">
        <w:t>n</w:t>
      </w:r>
      <w:r>
        <w:t xml:space="preserve"> operand stack is used to store the operands which in the end will be the result.</w:t>
      </w:r>
      <w:r>
        <w:br/>
        <w:t xml:space="preserve">While the </w:t>
      </w:r>
      <w:proofErr w:type="spellStart"/>
      <w:r>
        <w:t>Resultstack</w:t>
      </w:r>
      <w:proofErr w:type="spellEnd"/>
      <w:r>
        <w:t xml:space="preserve"> is not empty the first character is read and handled in a switch case.</w:t>
      </w:r>
      <w:r>
        <w:br/>
        <w:t xml:space="preserve">When an operand is encountered it is popped from the </w:t>
      </w:r>
      <w:proofErr w:type="spellStart"/>
      <w:r>
        <w:t>resultstack</w:t>
      </w:r>
      <w:proofErr w:type="spellEnd"/>
      <w:r>
        <w:t xml:space="preserve"> and pushed to the </w:t>
      </w:r>
      <w:proofErr w:type="spellStart"/>
      <w:r>
        <w:t>operandstack</w:t>
      </w:r>
      <w:proofErr w:type="spellEnd"/>
      <w:r>
        <w:t>.</w:t>
      </w:r>
      <w:r>
        <w:br/>
        <w:t>When an operator is encountered the operate function is called.</w:t>
      </w:r>
      <w:r>
        <w:br/>
        <w:t xml:space="preserve">The operator function takes 3 parameters: The operator and the previous two operands from the </w:t>
      </w:r>
      <w:proofErr w:type="spellStart"/>
      <w:r>
        <w:t>operandstack</w:t>
      </w:r>
      <w:proofErr w:type="spellEnd"/>
      <w:r w:rsidR="00105D64">
        <w:t xml:space="preserve">. These two operands are popped from the </w:t>
      </w:r>
      <w:proofErr w:type="spellStart"/>
      <w:r w:rsidR="00105D64">
        <w:t>operandStack</w:t>
      </w:r>
      <w:proofErr w:type="spellEnd"/>
      <w:r>
        <w:t xml:space="preserve">. The result is a double </w:t>
      </w:r>
      <w:r w:rsidR="00105D64">
        <w:t xml:space="preserve">that is pushed back into the </w:t>
      </w:r>
      <w:proofErr w:type="spellStart"/>
      <w:r w:rsidR="00105D64">
        <w:t>operandStack</w:t>
      </w:r>
      <w:proofErr w:type="spellEnd"/>
      <w:r w:rsidR="00105D64">
        <w:t>.</w:t>
      </w:r>
      <w:r w:rsidR="00105D64">
        <w:br/>
      </w:r>
    </w:p>
    <w:p w14:paraId="5CD2A437" w14:textId="77777777" w:rsidR="00105D64" w:rsidRDefault="00105D64">
      <w:r>
        <w:t xml:space="preserve">When the last operator from the </w:t>
      </w:r>
      <w:proofErr w:type="spellStart"/>
      <w:r>
        <w:t>pos</w:t>
      </w:r>
      <w:bookmarkStart w:id="0" w:name="_GoBack"/>
      <w:bookmarkEnd w:id="0"/>
      <w:r>
        <w:t>tfixResult</w:t>
      </w:r>
      <w:proofErr w:type="spellEnd"/>
      <w:r>
        <w:t xml:space="preserve"> is read, there will be only one number left in the </w:t>
      </w:r>
      <w:proofErr w:type="spellStart"/>
      <w:r>
        <w:t>operandStack</w:t>
      </w:r>
      <w:proofErr w:type="spellEnd"/>
      <w:r>
        <w:t xml:space="preserve"> which will be the result of the calculation.</w:t>
      </w:r>
    </w:p>
    <w:p w14:paraId="17F2B257" w14:textId="77777777" w:rsidR="00883D1D" w:rsidRDefault="00883D1D">
      <w:r>
        <w:br/>
      </w:r>
    </w:p>
    <w:sectPr w:rsidR="0088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9A"/>
    <w:rsid w:val="000E4DA6"/>
    <w:rsid w:val="00105D64"/>
    <w:rsid w:val="00114CF0"/>
    <w:rsid w:val="001401E8"/>
    <w:rsid w:val="00153085"/>
    <w:rsid w:val="001858E6"/>
    <w:rsid w:val="00191ECB"/>
    <w:rsid w:val="001A6DFF"/>
    <w:rsid w:val="001D009B"/>
    <w:rsid w:val="0020384F"/>
    <w:rsid w:val="00272BFB"/>
    <w:rsid w:val="00274CC5"/>
    <w:rsid w:val="00290419"/>
    <w:rsid w:val="00291052"/>
    <w:rsid w:val="002942F6"/>
    <w:rsid w:val="00296D5F"/>
    <w:rsid w:val="002A2069"/>
    <w:rsid w:val="00302880"/>
    <w:rsid w:val="00391012"/>
    <w:rsid w:val="00407AA1"/>
    <w:rsid w:val="00475061"/>
    <w:rsid w:val="004A3A45"/>
    <w:rsid w:val="00555131"/>
    <w:rsid w:val="005E0E1F"/>
    <w:rsid w:val="006A07A6"/>
    <w:rsid w:val="006A5D5C"/>
    <w:rsid w:val="006A7FBD"/>
    <w:rsid w:val="006F08C5"/>
    <w:rsid w:val="007C4493"/>
    <w:rsid w:val="00864B72"/>
    <w:rsid w:val="00883D1D"/>
    <w:rsid w:val="00922EBD"/>
    <w:rsid w:val="009F73C4"/>
    <w:rsid w:val="00A35AE5"/>
    <w:rsid w:val="00A47748"/>
    <w:rsid w:val="00A93D78"/>
    <w:rsid w:val="00AE7F95"/>
    <w:rsid w:val="00B0390E"/>
    <w:rsid w:val="00BE3C1D"/>
    <w:rsid w:val="00C31785"/>
    <w:rsid w:val="00C5541A"/>
    <w:rsid w:val="00D6739C"/>
    <w:rsid w:val="00DB2C9A"/>
    <w:rsid w:val="00DF3572"/>
    <w:rsid w:val="00DF70A2"/>
    <w:rsid w:val="00EB57D3"/>
    <w:rsid w:val="00EF66CA"/>
    <w:rsid w:val="00F26E3A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C411"/>
  <w15:chartTrackingRefBased/>
  <w15:docId w15:val="{ED60BF77-4919-4F79-9E16-31623D0A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D7C23-582C-4C98-A6F5-14409EC7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1</cp:revision>
  <dcterms:created xsi:type="dcterms:W3CDTF">2014-12-01T11:45:00Z</dcterms:created>
  <dcterms:modified xsi:type="dcterms:W3CDTF">2014-12-01T13:25:00Z</dcterms:modified>
</cp:coreProperties>
</file>