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6636CD" w:rsidRDefault="006636CD" w:rsidP="006636CD">
      <w:r>
        <w:t xml:space="preserve">The purpose of this project was to create </w:t>
      </w:r>
      <w:r w:rsidR="006A418A">
        <w:t>a</w:t>
      </w:r>
      <w:r>
        <w:t xml:space="preserve"> flexible ticket system based on using PDA. </w:t>
      </w:r>
    </w:p>
    <w:p w:rsidR="006636CD" w:rsidRDefault="006636CD" w:rsidP="006636CD">
      <w:r>
        <w:t xml:space="preserve">The train/bus is able to recognize whether the </w:t>
      </w:r>
      <w:r w:rsidR="00875265">
        <w:t>customer is</w:t>
      </w:r>
      <w:r>
        <w:t xml:space="preserve"> on the board. After the customer left the train/bus, the system is able to recognize that and charge customer from his balance that is stored on account.</w:t>
      </w:r>
    </w:p>
    <w:p w:rsidR="006636CD" w:rsidRDefault="006636CD" w:rsidP="006636CD">
      <w:r>
        <w:t xml:space="preserve">The customer can check current price of journey.  Using PDA, customer can also search for journey and show the fastest route to get there. </w:t>
      </w:r>
    </w:p>
    <w:p w:rsidR="006636CD" w:rsidRDefault="006636CD" w:rsidP="006636CD">
      <w:r>
        <w:t>Our system is using the ring zone system based on which we can calculate the final price of the journey.</w:t>
      </w:r>
    </w:p>
    <w:p w:rsidR="006636CD" w:rsidRPr="00241976" w:rsidRDefault="006636CD" w:rsidP="006636CD">
      <w:r>
        <w:t>The customer has to create the account through the website where he can see the history of journeys as well as he can search for new journey. The website is also the interface for adding the money to his balance</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roofErr w:type="gramStart"/>
      <w:r>
        <w:rPr>
          <w:rFonts w:ascii="Trebuchet MS" w:hAnsi="Trebuchet MS"/>
          <w:color w:val="444444"/>
          <w:sz w:val="21"/>
          <w:szCs w:val="21"/>
        </w:rPr>
        <w:t>".</w:t>
      </w:r>
      <w:proofErr w:type="gramEnd"/>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9715" w:type="dxa"/>
        <w:tblLook w:val="04A0" w:firstRow="1" w:lastRow="0" w:firstColumn="1" w:lastColumn="0" w:noHBand="0" w:noVBand="1"/>
      </w:tblPr>
      <w:tblGrid>
        <w:gridCol w:w="2787"/>
        <w:gridCol w:w="5393"/>
        <w:gridCol w:w="1535"/>
      </w:tblGrid>
      <w:tr w:rsidR="00C40393" w:rsidTr="003B1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393"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535"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Chapter </w:t>
            </w:r>
            <w:r>
              <w:fldChar w:fldCharType="begin"/>
            </w:r>
            <w:r>
              <w:instrText xml:space="preserve"> REF _Ref406446617 \r </w:instrText>
            </w:r>
            <w:r>
              <w:fldChar w:fldCharType="separate"/>
            </w:r>
            <w:r>
              <w:t>3.1</w:t>
            </w:r>
            <w:r>
              <w:fldChar w:fldCharType="end"/>
            </w:r>
          </w:p>
          <w:p w:rsidR="003B1773" w:rsidRP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Page </w:t>
            </w:r>
            <w:r>
              <w:fldChar w:fldCharType="begin"/>
            </w:r>
            <w:r>
              <w:instrText xml:space="preserve"> PAGEREF _Ref406446617 </w:instrText>
            </w:r>
            <w:r>
              <w:fldChar w:fldCharType="separate"/>
            </w:r>
            <w:r>
              <w:rPr>
                <w:noProof/>
              </w:rPr>
              <w:t>5</w:t>
            </w:r>
            <w:r>
              <w:fldChar w:fldCharType="end"/>
            </w:r>
          </w:p>
        </w:tc>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393"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535" w:type="dxa"/>
            <w:tcBorders>
              <w:right w:val="single" w:sz="4" w:space="0" w:color="2E74B5" w:themeColor="accent1" w:themeShade="BF"/>
            </w:tcBorders>
          </w:tcPr>
          <w:p w:rsidR="00C40393" w:rsidRDefault="003B1773" w:rsidP="003B1773">
            <w:pPr>
              <w:cnfStyle w:val="000000000000" w:firstRow="0" w:lastRow="0" w:firstColumn="0" w:lastColumn="0" w:oddVBand="0" w:evenVBand="0" w:oddHBand="0" w:evenHBand="0" w:firstRowFirstColumn="0" w:firstRowLastColumn="0" w:lastRowFirstColumn="0" w:lastRowLastColumn="0"/>
            </w:pPr>
            <w:r>
              <w:t xml:space="preserve">Chapter </w:t>
            </w:r>
            <w:fldSimple w:instr=" REF _Ref406446679 \r  \* MERGEFORMAT ">
              <w:r>
                <w:t>3.2</w:t>
              </w:r>
            </w:fldSimple>
          </w:p>
          <w:p w:rsidR="003B1773" w:rsidRPr="00C40393" w:rsidRDefault="003B1773" w:rsidP="003B1773">
            <w:pPr>
              <w:cnfStyle w:val="000000000000" w:firstRow="0" w:lastRow="0" w:firstColumn="0" w:lastColumn="0" w:oddVBand="0" w:evenVBand="0" w:oddHBand="0" w:evenHBand="0" w:firstRowFirstColumn="0" w:firstRowLastColumn="0" w:lastRowFirstColumn="0" w:lastRowLastColumn="0"/>
            </w:pPr>
            <w:r>
              <w:t>Page</w:t>
            </w:r>
            <w:r>
              <w:t xml:space="preserve"> </w:t>
            </w:r>
            <w:r>
              <w:fldChar w:fldCharType="begin"/>
            </w:r>
            <w:r>
              <w:instrText xml:space="preserve"> PAGEREF _Ref406446679 </w:instrText>
            </w:r>
            <w:r>
              <w:fldChar w:fldCharType="separate"/>
            </w:r>
            <w:r>
              <w:rPr>
                <w:noProof/>
              </w:rPr>
              <w:t>7</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Chapter</w:t>
            </w:r>
            <w:r>
              <w:t xml:space="preserve"> </w:t>
            </w:r>
            <w:r>
              <w:fldChar w:fldCharType="begin"/>
            </w:r>
            <w:r>
              <w:instrText xml:space="preserve"> REF _Ref406446726 \r </w:instrText>
            </w:r>
            <w:r>
              <w:fldChar w:fldCharType="separate"/>
            </w:r>
            <w:r>
              <w:t>3.3</w:t>
            </w:r>
            <w:r>
              <w:fldChar w:fldCharType="end"/>
            </w:r>
          </w:p>
          <w:p w:rsidR="003B1773" w:rsidRPr="00C40393" w:rsidRDefault="003B1773" w:rsidP="003B1773">
            <w:pPr>
              <w:cnfStyle w:val="000000100000" w:firstRow="0" w:lastRow="0" w:firstColumn="0" w:lastColumn="0" w:oddVBand="0" w:evenVBand="0" w:oddHBand="1" w:evenHBand="0" w:firstRowFirstColumn="0" w:firstRowLastColumn="0" w:lastRowFirstColumn="0" w:lastRowLastColumn="0"/>
            </w:pPr>
            <w:r>
              <w:t>Page</w:t>
            </w:r>
            <w:r>
              <w:t xml:space="preserve"> </w:t>
            </w:r>
            <w:r>
              <w:fldChar w:fldCharType="begin"/>
            </w:r>
            <w:r>
              <w:instrText xml:space="preserve"> PAGEREF _Ref406446726 </w:instrText>
            </w:r>
            <w:r>
              <w:fldChar w:fldCharType="separate"/>
            </w:r>
            <w:r>
              <w:rPr>
                <w:noProof/>
              </w:rPr>
              <w:t>12</w:t>
            </w:r>
            <w:r>
              <w:fldChar w:fldCharType="end"/>
            </w:r>
          </w:p>
        </w:tc>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393"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535" w:type="dxa"/>
            <w:tcBorders>
              <w:right w:val="single" w:sz="4" w:space="0" w:color="2E74B5" w:themeColor="accent1" w:themeShade="BF"/>
            </w:tcBorders>
          </w:tcPr>
          <w:p w:rsid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Chapter </w:t>
            </w:r>
            <w:r>
              <w:fldChar w:fldCharType="begin"/>
            </w:r>
            <w:r>
              <w:instrText xml:space="preserve"> REF _Ref406459829 \r </w:instrText>
            </w:r>
            <w:r>
              <w:fldChar w:fldCharType="separate"/>
            </w:r>
            <w:r>
              <w:t>3.4</w:t>
            </w:r>
            <w:r>
              <w:fldChar w:fldCharType="end"/>
            </w:r>
          </w:p>
          <w:p w:rsidR="00150DC2" w:rsidRP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Page </w:t>
            </w:r>
            <w:r>
              <w:fldChar w:fldCharType="begin"/>
            </w:r>
            <w:r>
              <w:instrText xml:space="preserve"> PAGEREF _Ref406459829 </w:instrText>
            </w:r>
            <w:r>
              <w:fldChar w:fldCharType="separate"/>
            </w:r>
            <w:r>
              <w:rPr>
                <w:noProof/>
              </w:rPr>
              <w:t>13</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393"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535"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bookmarkStart w:id="0" w:name="_Ref406446617"/>
      <w:r>
        <w:t>Adding and Removing Clients to Bus/Train Server</w:t>
      </w:r>
      <w:bookmarkEnd w:id="0"/>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536AF72D" wp14:editId="49995955">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E430C2">
        <w:fldChar w:fldCharType="begin"/>
      </w:r>
      <w:r w:rsidR="00E430C2">
        <w:instrText xml:space="preserve"> SEQ Figure \* ARABIC </w:instrText>
      </w:r>
      <w:r w:rsidR="00E430C2">
        <w:fldChar w:fldCharType="separate"/>
      </w:r>
      <w:r w:rsidR="00B73CC6">
        <w:rPr>
          <w:noProof/>
        </w:rPr>
        <w:t>1</w:t>
      </w:r>
      <w:r w:rsidR="00E430C2">
        <w:rPr>
          <w:noProof/>
        </w:rPr>
        <w:fldChar w:fldCharType="end"/>
      </w:r>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bookmarkStart w:id="1" w:name="_Ref406446679"/>
      <w:r>
        <w:t>Concurrent Clients</w:t>
      </w:r>
      <w:bookmarkEnd w:id="1"/>
    </w:p>
    <w:p w:rsidR="007E413D" w:rsidRDefault="007E413D" w:rsidP="007E413D">
      <w:pPr>
        <w:pStyle w:val="Subtitle"/>
      </w:pPr>
      <w:r>
        <w:t>The problem in detail</w:t>
      </w:r>
    </w:p>
    <w:p w:rsidR="007E413D" w:rsidRDefault="00096989" w:rsidP="007E413D">
      <w:pPr>
        <w:pStyle w:val="Heading3"/>
      </w:pPr>
      <w:r>
        <w:lastRenderedPageBreak/>
        <w:t>Creating Multi-Threading</w:t>
      </w:r>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To keep the main execution thread from locking up when submitting a Runnable task to a full thread pool</w:t>
      </w:r>
      <w:r w:rsidR="00EF1E45">
        <w:t xml:space="preserve">, a Runnable objects 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w:t>
      </w:r>
      <w:proofErr w:type="spellStart"/>
      <w:r>
        <w:t>Executor.newFixedThreadPool</w:t>
      </w:r>
      <w:proofErr w:type="spellEnd"/>
      <w:r>
        <w:t xml:space="preserve"> with its default </w:t>
      </w:r>
      <w:proofErr w:type="spellStart"/>
      <w:r>
        <w:t>ThreadFactory</w:t>
      </w:r>
      <w:proofErr w:type="spellEnd"/>
      <w:r>
        <w:t>.</w:t>
      </w:r>
    </w:p>
    <w:p w:rsidR="00096989" w:rsidRDefault="0055479C" w:rsidP="00096989">
      <w:pPr>
        <w:pStyle w:val="Heading3"/>
      </w:pPr>
      <w:r>
        <w:lastRenderedPageBreak/>
        <w:t>Isolating</w:t>
      </w:r>
      <w:r w:rsidR="00096989">
        <w:t xml:space="preserve"> Execution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 xml:space="preserve">All client threads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 to the scope it’s attached to. All code guarded by the same lock are guaranteed to have only one thread executing through them at any given time.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expensive 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 xml:space="preserve">The implementation is a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w:t>
      </w:r>
      <w:r w:rsidR="00A8253C">
        <w:t xml:space="preserve"> keep a shared array of active and one </w:t>
      </w:r>
      <w:r>
        <w:t>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A8253C" w:rsidRDefault="00A8253C" w:rsidP="00096989">
      <w:pPr>
        <w:pStyle w:val="ListParagraph"/>
        <w:numPr>
          <w:ilvl w:val="0"/>
          <w:numId w:val="8"/>
        </w:numPr>
      </w:pPr>
      <w:r>
        <w:t>Read and write corruption when two or more threads access the same shared resource.</w:t>
      </w:r>
    </w:p>
    <w:p w:rsidR="00490A75" w:rsidRDefault="00A8253C" w:rsidP="00096989">
      <w:pPr>
        <w:pStyle w:val="ListParagraph"/>
        <w:numPr>
          <w:ilvl w:val="0"/>
          <w:numId w:val="8"/>
        </w:numPr>
      </w:pPr>
      <w:r>
        <w:t>Speed of operation with thread isolation.</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F5678C" w:rsidP="00171D8C">
      <w:r>
        <w:t>It should always be the goal to write as few shared resources as possible and to limit the amount of concurrent code. In other words threads should be as independent as possible. This is because shared resources and dependent code are impractical to test and often slow to run, locking up dependencies.</w:t>
      </w:r>
    </w:p>
    <w:p w:rsidR="00EE0252" w:rsidRDefault="00EE0252" w:rsidP="00171D8C">
      <w:r>
        <w:t>Usually to implement a shared resource the producer, consumer, or an intermediary must perform a lock on the piece of shared code about to be executed. This ensures that only one thread can execute the operations at a time and additional threads must queue and wait for the resource to be unlocked.</w:t>
      </w:r>
    </w:p>
    <w:p w:rsidR="00F5678C" w:rsidRDefault="00EE0252" w:rsidP="00171D8C">
      <w:r>
        <w:t xml:space="preserve">This method is called “blocking” because it withholds the resource and stops other threads from accessing it. It’s usually implemented by writing the </w:t>
      </w:r>
      <w:r w:rsidRPr="00EE0252">
        <w:rPr>
          <w:b/>
        </w:rPr>
        <w:t>synchronized</w:t>
      </w:r>
      <w:r>
        <w:rPr>
          <w:b/>
        </w:rPr>
        <w:t xml:space="preserve"> </w:t>
      </w:r>
      <w:r>
        <w:t xml:space="preserve">keyword on any method or field to be </w:t>
      </w:r>
      <w:r w:rsidR="00312D63">
        <w:t>guarded by a lock.</w:t>
      </w:r>
    </w:p>
    <w:p w:rsidR="00312D63" w:rsidRDefault="00312D63" w:rsidP="00171D8C">
      <w:r>
        <w:t>In recent years several non-blocking shared resources have appeared which are taking advantage of the modern processor design to ensure read/write stability across multiple threads without locking up that resource. This keeps the execution fast and reliable with simultaneous concurrent reads and writes.</w:t>
      </w:r>
    </w:p>
    <w:p w:rsidR="006253BE" w:rsidRDefault="00312D63" w:rsidP="006253BE">
      <w:r>
        <w:lastRenderedPageBreak/>
        <w:t>This non-locking approach is</w:t>
      </w:r>
      <w:r w:rsidR="006253BE">
        <w:t xml:space="preserve"> often</w:t>
      </w:r>
      <w:r>
        <w:t xml:space="preserve"> possible because of the operation in modern CPU’s typically called </w:t>
      </w:r>
      <w:r w:rsidRPr="00312D63">
        <w:rPr>
          <w:i/>
        </w:rPr>
        <w:t>Compare and Swap</w:t>
      </w:r>
      <w:r>
        <w:t xml:space="preserve"> (CAS) which is an optimistic approach to sharing resources. It will assume that two threads will not modify the same value often enough for it to be a problem. Instead it detects if the update happens successfully and retries if necessary.</w:t>
      </w:r>
      <w:r w:rsidR="006253BE">
        <w:t xml:space="preserve"> </w:t>
      </w:r>
    </w:p>
    <w:p w:rsidR="00312D63" w:rsidRPr="00EE0252" w:rsidRDefault="006253BE" w:rsidP="00171D8C">
      <w:r>
        <w:t xml:space="preserve">The library </w:t>
      </w:r>
      <w:proofErr w:type="spellStart"/>
      <w:r>
        <w:t>java.util.concurrent</w:t>
      </w:r>
      <w:proofErr w:type="spellEnd"/>
      <w:r>
        <w:t xml:space="preserve"> gives a collection of such non-blocking queues to implement.</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6253BE" w:rsidP="00096989">
      <w:r>
        <w:t xml:space="preserve">This project takes advantage of the </w:t>
      </w:r>
      <w:proofErr w:type="spellStart"/>
      <w:r>
        <w:t>ConcurrentMap</w:t>
      </w:r>
      <w:proofErr w:type="spellEnd"/>
      <w:r w:rsidR="00E55071">
        <w:t xml:space="preserve"> and </w:t>
      </w:r>
      <w:proofErr w:type="spellStart"/>
      <w:r w:rsidR="00E55071">
        <w:t>ConcurrentLinkedQueue</w:t>
      </w:r>
      <w:proofErr w:type="spellEnd"/>
      <w:r>
        <w:t xml:space="preserve"> found in </w:t>
      </w:r>
      <w:proofErr w:type="spellStart"/>
      <w:r>
        <w:t>java.util.concurrent</w:t>
      </w:r>
      <w:proofErr w:type="spellEnd"/>
      <w:r>
        <w:t xml:space="preserve"> </w:t>
      </w:r>
      <w:r w:rsidR="00E55071">
        <w:t xml:space="preserve">which is a non-blocking thread-safe </w:t>
      </w:r>
      <w:proofErr w:type="spellStart"/>
      <w:r w:rsidR="00E55071">
        <w:t>hashmap</w:t>
      </w:r>
      <w:proofErr w:type="spellEnd"/>
      <w:r w:rsidR="00E55071">
        <w:t>. Retrieval operations reflect the most recent completed update.</w:t>
      </w:r>
    </w:p>
    <w:p w:rsidR="00E55071" w:rsidRDefault="00E55071" w:rsidP="00096989">
      <w:r>
        <w:t xml:space="preserve">The queue </w:t>
      </w:r>
      <w:r w:rsidRPr="00E55071">
        <w:t xml:space="preserve">employs an efficient "wait-free" algorithm based on one described in </w:t>
      </w:r>
      <w:r>
        <w:t>“</w:t>
      </w:r>
      <w:r w:rsidRPr="00E55071">
        <w:rPr>
          <w:i/>
        </w:rPr>
        <w:t>Simple, Fast, and Practical Non-Blocking and Blocking Concurrent Queue Algorithms</w:t>
      </w:r>
      <w:r>
        <w:t>”</w:t>
      </w:r>
      <w:r w:rsidRPr="00E55071">
        <w:t xml:space="preserve"> by </w:t>
      </w:r>
      <w:proofErr w:type="spellStart"/>
      <w:r w:rsidRPr="00E55071">
        <w:t>Maged</w:t>
      </w:r>
      <w:proofErr w:type="spellEnd"/>
      <w:r w:rsidRPr="00E55071">
        <w:t xml:space="preserve"> M. Michael and Michael L. Scott.</w:t>
      </w:r>
      <w:r w:rsidR="003B1773">
        <w:rPr>
          <w:rStyle w:val="FootnoteReference"/>
        </w:rPr>
        <w:footnoteReference w:id="2"/>
      </w:r>
    </w:p>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13611" w:rsidP="00171D8C">
      <w:r>
        <w:t>The changeover to facial recognition</w:t>
      </w:r>
      <w:r w:rsidRPr="00313611">
        <w:t xml:space="preserve"> </w:t>
      </w:r>
      <w:r>
        <w:t>and</w:t>
      </w:r>
      <w:r w:rsidR="00FB5084">
        <w:t xml:space="preserve"> potential</w:t>
      </w:r>
      <w:r>
        <w:t xml:space="preserve"> horizontal server expansion</w:t>
      </w:r>
      <w:r>
        <w:t xml:space="preserve"> needs to be as painless as possible</w:t>
      </w:r>
      <w:r w:rsidR="00FB5084">
        <w:t>.</w:t>
      </w:r>
    </w:p>
    <w:p w:rsidR="00171D8C" w:rsidRPr="007F1C89" w:rsidRDefault="00171D8C" w:rsidP="00171D8C">
      <w:pPr>
        <w:jc w:val="center"/>
        <w:rPr>
          <w:rStyle w:val="SubtleReference"/>
        </w:rPr>
      </w:pPr>
      <w:r w:rsidRPr="007F1C89">
        <w:rPr>
          <w:rStyle w:val="SubtleReference"/>
        </w:rPr>
        <w:t>Issues:</w:t>
      </w:r>
    </w:p>
    <w:p w:rsidR="00171D8C" w:rsidRDefault="00FB5084" w:rsidP="00D03C43">
      <w:pPr>
        <w:pStyle w:val="ListParagraph"/>
        <w:numPr>
          <w:ilvl w:val="0"/>
          <w:numId w:val="13"/>
        </w:numPr>
      </w:pPr>
      <w:r>
        <w:t xml:space="preserve">Since the upcoming </w:t>
      </w:r>
      <w:r w:rsidR="00D03C43">
        <w:t>method</w:t>
      </w:r>
      <w:r>
        <w:t xml:space="preserve"> of registering passengers based on facial scanning will remove the need for a PDA device, the product must not depend too much on this </w:t>
      </w:r>
      <w:r w:rsidR="00D03C43">
        <w:t>device</w:t>
      </w:r>
      <w:r>
        <w:t xml:space="preserve">. </w:t>
      </w:r>
    </w:p>
    <w:p w:rsidR="00D03C43" w:rsidRDefault="00D03C43" w:rsidP="00D03C43">
      <w:pPr>
        <w:pStyle w:val="ListParagraph"/>
        <w:numPr>
          <w:ilvl w:val="0"/>
          <w:numId w:val="13"/>
        </w:numPr>
      </w:pPr>
      <w:r>
        <w:t>The number of clients can change and additional processing capacity might be needed.</w:t>
      </w:r>
    </w:p>
    <w:p w:rsidR="00D03C43" w:rsidRDefault="00D03C43" w:rsidP="00D03C43">
      <w:pPr>
        <w:pStyle w:val="ListParagraph"/>
        <w:numPr>
          <w:ilvl w:val="0"/>
          <w:numId w:val="13"/>
        </w:numPr>
      </w:pPr>
      <w:r>
        <w:t>Keeping states for each client requires additional shared resources in an already complex concurrent server.</w:t>
      </w:r>
    </w:p>
    <w:p w:rsidR="00D03C43" w:rsidRDefault="00D03C43" w:rsidP="00D03C43">
      <w:pPr>
        <w:pStyle w:val="ListParagraph"/>
        <w:numPr>
          <w:ilvl w:val="0"/>
          <w:numId w:val="13"/>
        </w:numPr>
      </w:pPr>
      <w:r>
        <w:t>Error handling with states introduces a large complexity in clean up and reverting to previous states.</w:t>
      </w:r>
    </w:p>
    <w:p w:rsidR="00171D8C" w:rsidRDefault="00A07B5D" w:rsidP="00171D8C">
      <w:pPr>
        <w:pStyle w:val="Subtitle"/>
        <w:jc w:val="center"/>
        <w:rPr>
          <w:rStyle w:val="SubtleReference"/>
        </w:rPr>
      </w:pPr>
      <w:r>
        <w:rPr>
          <w:noProof/>
        </w:rPr>
        <mc:AlternateContent>
          <mc:Choice Requires="wps">
            <w:drawing>
              <wp:anchor distT="0" distB="0" distL="114300" distR="114300" simplePos="0" relativeHeight="251661312" behindDoc="1" locked="0" layoutInCell="1" allowOverlap="1" wp14:anchorId="5F8B5BA9" wp14:editId="00485C15">
                <wp:simplePos x="0" y="0"/>
                <wp:positionH relativeFrom="column">
                  <wp:posOffset>3943350</wp:posOffset>
                </wp:positionH>
                <wp:positionV relativeFrom="paragraph">
                  <wp:posOffset>2040890</wp:posOffset>
                </wp:positionV>
                <wp:extent cx="20383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A07B5D" w:rsidRPr="00EE1EFF" w:rsidRDefault="00A07B5D"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sidR="00B73CC6">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B5BA9" id="_x0000_t202" coordsize="21600,21600" o:spt="202" path="m,l,21600r21600,l21600,xe">
                <v:stroke joinstyle="miter"/>
                <v:path gradientshapeok="t" o:connecttype="rect"/>
              </v:shapetype>
              <v:shape id="Text Box 4" o:spid="_x0000_s1026" type="#_x0000_t202" style="position:absolute;left:0;text-align:left;margin-left:310.5pt;margin-top:160.7pt;width:16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" stroked="f">
                <v:textbox style="mso-fit-shape-to-text:t" inset="0,0,0,0">
                  <w:txbxContent>
                    <w:p w:rsidR="00A07B5D" w:rsidRPr="00EE1EFF" w:rsidRDefault="00A07B5D"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sidR="00B73CC6">
                        <w:rPr>
                          <w:noProof/>
                        </w:rPr>
                        <w:t>2</w:t>
                      </w:r>
                      <w:r>
                        <w:fldChar w:fldCharType="end"/>
                      </w:r>
                    </w:p>
                  </w:txbxContent>
                </v:textbox>
                <w10:wrap type="tight"/>
              </v:shape>
            </w:pict>
          </mc:Fallback>
        </mc:AlternateContent>
      </w:r>
      <w:r w:rsidR="007369A0">
        <w:rPr>
          <w:noProof/>
        </w:rPr>
        <w:drawing>
          <wp:anchor distT="0" distB="0" distL="114300" distR="114300" simplePos="0" relativeHeight="251658240" behindDoc="1" locked="0" layoutInCell="1" allowOverlap="1" wp14:anchorId="5B913EE1" wp14:editId="6E261793">
            <wp:simplePos x="0" y="0"/>
            <wp:positionH relativeFrom="column">
              <wp:posOffset>3943350</wp:posOffset>
            </wp:positionH>
            <wp:positionV relativeFrom="paragraph">
              <wp:posOffset>252730</wp:posOffset>
            </wp:positionV>
            <wp:extent cx="2038350" cy="1731201"/>
            <wp:effectExtent l="0" t="0" r="0" b="2540"/>
            <wp:wrapTight wrapText="bothSides">
              <wp:wrapPolygon edited="0">
                <wp:start x="0" y="0"/>
                <wp:lineTo x="0" y="21394"/>
                <wp:lineTo x="21398" y="21394"/>
                <wp:lineTo x="21398" y="0"/>
                <wp:lineTo x="0" y="0"/>
              </wp:wrapPolygon>
            </wp:wrapTight>
            <wp:docPr id="1" name="Picture 1" descr="http://www.websequencediagrams.com/cgi-bin/cdraw?lz=dGl0bGUgUERBIHNlcXVlbmNlCgpUcmFpblNlcnZlci0-Q2xpZW50OiBTZW5kaW5nIFVEUCBtdWx0aWNhc3QKCgAZBi0tPgAqCzogVENQIHJlcGx5IHdpdGggSUQuAEkNIC0-IABQCAAhCkFDSw&amp;s=modern-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equencediagrams.com/cgi-bin/cdraw?lz=dGl0bGUgUERBIHNlcXVlbmNlCgpUcmFpblNlcnZlci0-Q2xpZW50OiBTZW5kaW5nIFVEUCBtdWx0aWNhc3QKCgAZBi0tPgAqCzogVENQIHJlcGx5IHdpdGggSUQuAEkNIC0-IABQCAAhCkFDSw&amp;s=modern-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731201"/>
                    </a:xfrm>
                    <a:prstGeom prst="rect">
                      <a:avLst/>
                    </a:prstGeom>
                    <a:noFill/>
                    <a:ln>
                      <a:noFill/>
                    </a:ln>
                  </pic:spPr>
                </pic:pic>
              </a:graphicData>
            </a:graphic>
          </wp:anchor>
        </w:drawing>
      </w:r>
      <w:r w:rsidR="00171D8C">
        <w:rPr>
          <w:rStyle w:val="SubtleReference"/>
        </w:rPr>
        <w:t>Solution</w:t>
      </w:r>
      <w:r w:rsidR="009604CC">
        <w:rPr>
          <w:rStyle w:val="SubtleReference"/>
        </w:rPr>
        <w:t>s</w:t>
      </w:r>
      <w:r w:rsidR="00171D8C">
        <w:rPr>
          <w:rStyle w:val="SubtleReference"/>
        </w:rPr>
        <w:t>:</w:t>
      </w:r>
    </w:p>
    <w:p w:rsidR="00171D8C" w:rsidRDefault="002D474F" w:rsidP="00171D8C">
      <w:r>
        <w:t>To minimize the products dependency on the PDA, the information provided to the PDA is minimized as well down to merely knowing the ID of the user.</w:t>
      </w:r>
    </w:p>
    <w:p w:rsidR="002D474F" w:rsidRDefault="002D474F" w:rsidP="00171D8C">
      <w:r>
        <w:t>It is not feasible to imagine a system without any states as the phone needs to know if it’s either logged in or logged out and show the corresponding state to the user. However, functionally the device is single state – a basic ID responder</w:t>
      </w:r>
      <w:r w:rsidR="00A07B5D">
        <w:t xml:space="preserve"> as shown in </w:t>
      </w:r>
      <w:r w:rsidR="00A07B5D" w:rsidRPr="00A07B5D">
        <w:rPr>
          <w:i/>
        </w:rPr>
        <w:t>Figure 2</w:t>
      </w:r>
      <w:r>
        <w:t>.</w:t>
      </w:r>
    </w:p>
    <w:p w:rsidR="007369A0" w:rsidRDefault="007369A0" w:rsidP="00171D8C">
      <w:r>
        <w:t xml:space="preserve">The </w:t>
      </w:r>
      <w:proofErr w:type="spellStart"/>
      <w:r>
        <w:t>trainserver</w:t>
      </w:r>
      <w:proofErr w:type="spellEnd"/>
      <w:r>
        <w:t xml:space="preserve"> is stateless and will treat any incoming packet in the same way. It then switches execution method based on the command provided in the specific packet.</w:t>
      </w:r>
    </w:p>
    <w:p w:rsidR="00B73CC6" w:rsidRDefault="007369A0" w:rsidP="00171D8C">
      <w:r>
        <w:lastRenderedPageBreak/>
        <w:t>This means any packet could be sent to any identical server at any random time and be treated the same way. This design is compliable, expandable, and reliable.</w:t>
      </w:r>
    </w:p>
    <w:p w:rsidR="00A07B5D" w:rsidRDefault="00B73CC6" w:rsidP="00171D8C">
      <w:r>
        <w:rPr>
          <w:noProof/>
        </w:rPr>
        <mc:AlternateContent>
          <mc:Choice Requires="wps">
            <w:drawing>
              <wp:anchor distT="0" distB="0" distL="114300" distR="114300" simplePos="0" relativeHeight="251663360" behindDoc="1" locked="0" layoutInCell="1" allowOverlap="1" wp14:anchorId="326FF109" wp14:editId="0B7EC19C">
                <wp:simplePos x="0" y="0"/>
                <wp:positionH relativeFrom="column">
                  <wp:posOffset>-800100</wp:posOffset>
                </wp:positionH>
                <wp:positionV relativeFrom="paragraph">
                  <wp:posOffset>5130800</wp:posOffset>
                </wp:positionV>
                <wp:extent cx="755840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558405" cy="635"/>
                        </a:xfrm>
                        <a:prstGeom prst="rect">
                          <a:avLst/>
                        </a:prstGeom>
                        <a:solidFill>
                          <a:prstClr val="white"/>
                        </a:solidFill>
                        <a:ln>
                          <a:noFill/>
                        </a:ln>
                        <a:effectLst/>
                      </wps:spPr>
                      <wps:txbx>
                        <w:txbxContent>
                          <w:p w:rsidR="00B73CC6" w:rsidRPr="00FD3CFF" w:rsidRDefault="00B73CC6"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F109" id="Text Box 6" o:spid="_x0000_s1027" type="#_x0000_t202" style="position:absolute;margin-left:-63pt;margin-top:404pt;width:59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" stroked="f">
                <v:textbox style="mso-fit-shape-to-text:t" inset="0,0,0,0">
                  <w:txbxContent>
                    <w:p w:rsidR="00B73CC6" w:rsidRPr="00FD3CFF" w:rsidRDefault="00B73CC6"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pict>
          </mc:Fallback>
        </mc:AlternateContent>
      </w:r>
      <w:r w:rsidR="00A07B5D">
        <w:rPr>
          <w:noProof/>
        </w:rPr>
        <w:drawing>
          <wp:anchor distT="0" distB="0" distL="114300" distR="114300" simplePos="0" relativeHeight="251659264" behindDoc="1" locked="0" layoutInCell="1" allowOverlap="1" wp14:anchorId="54F7146F" wp14:editId="25D7CE54">
            <wp:simplePos x="0" y="0"/>
            <wp:positionH relativeFrom="column">
              <wp:posOffset>-800100</wp:posOffset>
            </wp:positionH>
            <wp:positionV relativeFrom="paragraph">
              <wp:posOffset>101600</wp:posOffset>
            </wp:positionV>
            <wp:extent cx="7558613" cy="49720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raw.png"/>
                    <pic:cNvPicPr/>
                  </pic:nvPicPr>
                  <pic:blipFill>
                    <a:blip r:embed="rId10">
                      <a:extLst>
                        <a:ext uri="{28A0092B-C50C-407E-A947-70E740481C1C}">
                          <a14:useLocalDpi xmlns:a14="http://schemas.microsoft.com/office/drawing/2010/main" val="0"/>
                        </a:ext>
                      </a:extLst>
                    </a:blip>
                    <a:stretch>
                      <a:fillRect/>
                    </a:stretch>
                  </pic:blipFill>
                  <pic:spPr>
                    <a:xfrm>
                      <a:off x="0" y="0"/>
                      <a:ext cx="7558613" cy="4972050"/>
                    </a:xfrm>
                    <a:prstGeom prst="rect">
                      <a:avLst/>
                    </a:prstGeom>
                  </pic:spPr>
                </pic:pic>
              </a:graphicData>
            </a:graphic>
            <wp14:sizeRelH relativeFrom="margin">
              <wp14:pctWidth>0</wp14:pctWidth>
            </wp14:sizeRelH>
            <wp14:sizeRelV relativeFrom="margin">
              <wp14:pctHeight>0</wp14:pctHeight>
            </wp14:sizeRelV>
          </wp:anchor>
        </w:drawing>
      </w:r>
      <w:r w:rsidR="00A07B5D">
        <w:t xml:space="preserve">Figure 3 shows </w:t>
      </w:r>
      <w:r>
        <w:t>the</w:t>
      </w:r>
      <w:r w:rsidR="00A07B5D">
        <w:t xml:space="preserve"> sequence for receiving a client connection.</w:t>
      </w:r>
    </w:p>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2D474F" w:rsidRDefault="002D474F" w:rsidP="00171D8C"/>
    <w:p w:rsidR="00A07B5D" w:rsidRDefault="00A07B5D" w:rsidP="00171D8C">
      <w:pPr>
        <w:jc w:val="center"/>
        <w:rPr>
          <w:rStyle w:val="SubtleReference"/>
        </w:rPr>
      </w:pP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2A4360" w:rsidP="00171D8C">
      <w:r>
        <w:t>Designing the protocol to use commands instead of states for each TCP connection allows the system to be fully scalable. It also lessens the complexity of error handling and incidentally fits well with the concept of a minimalized PDA.</w:t>
      </w:r>
    </w:p>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C2246B" w:rsidP="00E41474">
      <w:r>
        <w:t>The system has to handle a large number of clients at each station. Not only those onboard the train but also those in the close vicinity of the train.</w:t>
      </w:r>
    </w:p>
    <w:p w:rsidR="00E41474" w:rsidRPr="007F1C89" w:rsidRDefault="00E41474" w:rsidP="00E41474">
      <w:pPr>
        <w:jc w:val="center"/>
        <w:rPr>
          <w:rStyle w:val="SubtleReference"/>
        </w:rPr>
      </w:pPr>
      <w:r w:rsidRPr="007F1C89">
        <w:rPr>
          <w:rStyle w:val="SubtleReference"/>
        </w:rPr>
        <w:t>Issues:</w:t>
      </w:r>
    </w:p>
    <w:p w:rsidR="00E41474" w:rsidRDefault="00C2246B" w:rsidP="00374206">
      <w:pPr>
        <w:pStyle w:val="ListParagraph"/>
        <w:numPr>
          <w:ilvl w:val="0"/>
          <w:numId w:val="14"/>
        </w:numPr>
      </w:pPr>
      <w:r>
        <w:lastRenderedPageBreak/>
        <w:t>The number of simultaneous client threads processed by the train computer is less than the expected number of passengers able to board</w:t>
      </w:r>
      <w:r w:rsidR="00A00397">
        <w:t xml:space="preserve"> (312 seated + 360 standing passengers in an 8-car train</w:t>
      </w:r>
      <w:r w:rsidR="00A00397">
        <w:rPr>
          <w:rStyle w:val="FootnoteReference"/>
        </w:rPr>
        <w:footnoteReference w:id="3"/>
      </w:r>
      <w:r w:rsidR="00A00397">
        <w:t xml:space="preserve"> not counting the potential passengers on the platforms)</w:t>
      </w:r>
      <w:r>
        <w:t xml:space="preserve">. Therefore a </w:t>
      </w:r>
      <w:r w:rsidR="00A00397">
        <w:t>full cycle of all threads must be processed a multiple of times in the seconds it takes the train to stop and wait.</w:t>
      </w:r>
    </w:p>
    <w:p w:rsidR="00A00397" w:rsidRDefault="00A00397" w:rsidP="00374206">
      <w:pPr>
        <w:pStyle w:val="ListParagraph"/>
        <w:numPr>
          <w:ilvl w:val="0"/>
          <w:numId w:val="14"/>
        </w:numPr>
      </w:pPr>
      <w:r>
        <w:t>The speed issue requires the server to finish and close the client connection before getting a confirmation reply from the main server and database.</w:t>
      </w:r>
    </w:p>
    <w:p w:rsidR="00E41474" w:rsidRDefault="00E41474" w:rsidP="00E41474">
      <w:pPr>
        <w:pStyle w:val="Subtitle"/>
        <w:jc w:val="center"/>
        <w:rPr>
          <w:rStyle w:val="SubtleReference"/>
        </w:rPr>
      </w:pPr>
      <w:r>
        <w:rPr>
          <w:rStyle w:val="SubtleReference"/>
        </w:rPr>
        <w:t>Solutions:</w:t>
      </w:r>
    </w:p>
    <w:p w:rsidR="00E41474" w:rsidRDefault="00F237D7" w:rsidP="00E41474">
      <w:r>
        <w:t>One solution to the many clients problem can be to accept the clients with x number of threads, add them to a queue of clients, and then process the queue with y number of threads. This would be an implementation of the producer/consumer model.</w:t>
      </w:r>
    </w:p>
    <w:p w:rsidR="00F237D7" w:rsidRDefault="00F237D7" w:rsidP="00E41474">
      <w:r>
        <w:t xml:space="preserve">This solution would </w:t>
      </w:r>
      <w:r w:rsidR="00C2402A">
        <w:t>keep a minimal wait time between clients getting accepted but lessens the amount of threads available for processing each request.</w:t>
      </w:r>
    </w:p>
    <w:p w:rsidR="00C2402A" w:rsidRDefault="00C2402A" w:rsidP="00E41474">
      <w:r>
        <w:t>This might make the process take longer, but the extra processing time would occur after the train has left the station and will therefore not affect the efficiency of the solution significantly.</w:t>
      </w:r>
      <w:r w:rsidR="00C53F95">
        <w:t xml:space="preserve"> Furthermore, this solution enables the client connection to remain open even in a stateless design until the reply from the main server has been received.</w:t>
      </w:r>
    </w:p>
    <w:p w:rsidR="00C2402A" w:rsidRDefault="00C2402A" w:rsidP="00E41474">
      <w:r>
        <w:t>Another, more optimistic solution, is to keep the processing time for each request so low that the time taken is negligible. If a request takes 8ms the system can roughly handle a theoretical 5000 requests in a probable 10 second wait at the platform with a 4 core processor.</w:t>
      </w:r>
    </w:p>
    <w:p w:rsidR="00C2402A" w:rsidRDefault="00C2402A" w:rsidP="00E41474">
      <w:r>
        <w:t>A combination of the two can be imagined where a producer/consumer model is implemented and the producers (threads accepting clients) will start consuming requests when there are no incoming requests. This could be implemented with a concurrent priority queue giving higher priorities to incoming clients.</w:t>
      </w:r>
    </w:p>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C53F95" w:rsidP="00E41474">
      <w:r>
        <w:t>The train server will be keeping the processing time short by closing the client connection before receiving a main server reply.</w:t>
      </w:r>
      <w:r w:rsidR="00F10654">
        <w:t xml:space="preserve"> This way, enough clients can be processed before the train leaves the station.</w:t>
      </w:r>
    </w:p>
    <w:p w:rsidR="00B21E15" w:rsidRDefault="00C53F95" w:rsidP="00391D6F">
      <w:r>
        <w:t xml:space="preserve">Note: </w:t>
      </w:r>
      <w:r w:rsidR="00A00397">
        <w:t xml:space="preserve">Making the server </w:t>
      </w:r>
      <w:proofErr w:type="spellStart"/>
      <w:r w:rsidR="00A00397">
        <w:t>stateful</w:t>
      </w:r>
      <w:proofErr w:type="spellEnd"/>
      <w:r w:rsidR="00A00397">
        <w:t xml:space="preserve"> can add the ability to contact a potentially failed client and ask it to resend or to give an error to the user depending on the reply from the main server and database.</w:t>
      </w:r>
    </w:p>
    <w:p w:rsidR="00374206" w:rsidRPr="00374206" w:rsidRDefault="00374206" w:rsidP="00374206"/>
    <w:p w:rsidR="00096989" w:rsidRDefault="00096989" w:rsidP="00096989">
      <w:pPr>
        <w:pStyle w:val="Heading2"/>
      </w:pPr>
      <w:bookmarkStart w:id="2" w:name="_Ref406446726"/>
      <w:r>
        <w:t>Charging and Updating Concurrent Clients</w:t>
      </w:r>
      <w:bookmarkEnd w:id="2"/>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91D6F" w:rsidP="00171D8C">
      <w:r>
        <w:lastRenderedPageBreak/>
        <w:t>The train server needs to confirm and charge each user with the main server as well as collect the most recent traffic network graph.</w:t>
      </w:r>
    </w:p>
    <w:p w:rsidR="00171D8C" w:rsidRPr="007F1C89" w:rsidRDefault="00171D8C" w:rsidP="00171D8C">
      <w:pPr>
        <w:jc w:val="center"/>
        <w:rPr>
          <w:rStyle w:val="SubtleReference"/>
        </w:rPr>
      </w:pPr>
      <w:r w:rsidRPr="007F1C89">
        <w:rPr>
          <w:rStyle w:val="SubtleReference"/>
        </w:rPr>
        <w:t>Issues:</w:t>
      </w:r>
    </w:p>
    <w:p w:rsidR="00171D8C" w:rsidRDefault="00391D6F" w:rsidP="00171D8C">
      <w:r>
        <w:t xml:space="preserve">Several trains and busses accessing the main server each with several client requests will flood the </w:t>
      </w:r>
      <w:r w:rsidR="00834709">
        <w:t>main server</w:t>
      </w:r>
      <w:r>
        <w:t xml:space="preserve"> with requests and will severely limit accessibility on the server</w:t>
      </w:r>
      <w:r w:rsidR="00834709">
        <w:t xml:space="preserve"> due to lacking threads</w:t>
      </w:r>
      <w:r>
        <w:t>.</w:t>
      </w:r>
    </w:p>
    <w:p w:rsidR="00391D6F" w:rsidRDefault="00391D6F" w:rsidP="00171D8C">
      <w:r>
        <w:t xml:space="preserve">Many TCP requests adds an unnecessary amount of traffic on the internet and </w:t>
      </w:r>
      <w:r w:rsidR="00834709">
        <w:t>potentially congesting the routers close to the main server.</w:t>
      </w:r>
      <w:r>
        <w:t xml:space="preserve"> </w:t>
      </w:r>
    </w:p>
    <w:p w:rsidR="00834709" w:rsidRDefault="00834709" w:rsidP="00171D8C"/>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096989" w:rsidRDefault="00096989" w:rsidP="00096989"/>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834709" w:rsidP="00171D8C">
      <w:r>
        <w:t>Charging and updating the same client multiple times has to perform those operations without fault.</w:t>
      </w:r>
    </w:p>
    <w:p w:rsidR="00171D8C" w:rsidRPr="007F1C89" w:rsidRDefault="00171D8C" w:rsidP="00171D8C">
      <w:pPr>
        <w:jc w:val="center"/>
        <w:rPr>
          <w:rStyle w:val="SubtleReference"/>
        </w:rPr>
      </w:pPr>
      <w:r w:rsidRPr="007F1C89">
        <w:rPr>
          <w:rStyle w:val="SubtleReference"/>
        </w:rPr>
        <w:t>Issues:</w:t>
      </w:r>
    </w:p>
    <w:p w:rsidR="00171D8C" w:rsidRDefault="00554076" w:rsidP="00171D8C">
      <w:r>
        <w:t>Updating a client after a charge operation can result in deleting the charge made.</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171D8C" w:rsidP="00171D8C"/>
    <w:p w:rsidR="00171D8C" w:rsidRPr="007F1C89" w:rsidRDefault="00171D8C" w:rsidP="00171D8C">
      <w:pPr>
        <w:jc w:val="center"/>
        <w:rPr>
          <w:rStyle w:val="SubtleReference"/>
        </w:rPr>
      </w:pPr>
      <w:r>
        <w:rPr>
          <w:rStyle w:val="SubtleReference"/>
        </w:rPr>
        <w:t>Conclusion</w:t>
      </w:r>
      <w:r w:rsidRPr="007F1C89">
        <w:rPr>
          <w:rStyle w:val="SubtleReference"/>
        </w:rPr>
        <w:t>:</w:t>
      </w:r>
    </w:p>
    <w:p w:rsidR="00096989" w:rsidRPr="00096989" w:rsidRDefault="00096989" w:rsidP="00096989"/>
    <w:p w:rsidR="00150DC2" w:rsidRDefault="00150DC2" w:rsidP="00150DC2">
      <w:pPr>
        <w:pStyle w:val="Heading2"/>
      </w:pPr>
      <w:bookmarkStart w:id="3" w:name="_Ref406459829"/>
      <w:r>
        <w:t>Finding Shortest Path</w:t>
      </w:r>
      <w:bookmarkEnd w:id="3"/>
    </w:p>
    <w:p w:rsidR="00150DC2" w:rsidRDefault="00150DC2" w:rsidP="00150DC2">
      <w:pPr>
        <w:pStyle w:val="Subtitle"/>
      </w:pPr>
      <w:r>
        <w:t>The problem in detail</w:t>
      </w:r>
    </w:p>
    <w:p w:rsidR="00150DC2" w:rsidRDefault="00150DC2" w:rsidP="00150DC2">
      <w:pPr>
        <w:pStyle w:val="Heading3"/>
      </w:pPr>
      <w:r>
        <w:t>Designing heuristic</w:t>
      </w:r>
    </w:p>
    <w:p w:rsidR="00150DC2" w:rsidRDefault="00150DC2" w:rsidP="00150DC2">
      <w:pPr>
        <w:pStyle w:val="Subtitle"/>
        <w:jc w:val="center"/>
        <w:rPr>
          <w:rStyle w:val="SubtleReference"/>
        </w:rPr>
      </w:pPr>
      <w:r w:rsidRPr="00584A4C">
        <w:rPr>
          <w:rStyle w:val="SubtleReference"/>
        </w:rPr>
        <w:t>Premise</w:t>
      </w:r>
      <w:r>
        <w:rPr>
          <w:rStyle w:val="SubtleReference"/>
        </w:rPr>
        <w:t>:</w:t>
      </w:r>
    </w:p>
    <w:p w:rsidR="00150DC2" w:rsidRDefault="00150DC2" w:rsidP="00150DC2"/>
    <w:p w:rsidR="00150DC2" w:rsidRPr="007F1C89" w:rsidRDefault="00150DC2" w:rsidP="00150DC2">
      <w:pPr>
        <w:jc w:val="center"/>
        <w:rPr>
          <w:rStyle w:val="SubtleReference"/>
        </w:rPr>
      </w:pPr>
      <w:r w:rsidRPr="007F1C89">
        <w:rPr>
          <w:rStyle w:val="SubtleReference"/>
        </w:rPr>
        <w:t>Issues:</w:t>
      </w:r>
    </w:p>
    <w:p w:rsidR="00150DC2" w:rsidRDefault="00150DC2" w:rsidP="00150DC2"/>
    <w:p w:rsidR="00150DC2" w:rsidRDefault="00150DC2" w:rsidP="00150DC2">
      <w:pPr>
        <w:pStyle w:val="Subtitle"/>
        <w:jc w:val="center"/>
        <w:rPr>
          <w:rStyle w:val="SubtleReference"/>
        </w:rPr>
      </w:pPr>
      <w:r>
        <w:rPr>
          <w:rStyle w:val="SubtleReference"/>
        </w:rPr>
        <w:t>Solutions:</w:t>
      </w:r>
    </w:p>
    <w:p w:rsidR="00150DC2" w:rsidRDefault="00150DC2" w:rsidP="00150DC2"/>
    <w:p w:rsidR="00150DC2" w:rsidRPr="007F1C89" w:rsidRDefault="00150DC2" w:rsidP="00150DC2">
      <w:pPr>
        <w:jc w:val="center"/>
        <w:rPr>
          <w:rStyle w:val="SubtleReference"/>
        </w:rPr>
      </w:pPr>
      <w:r>
        <w:rPr>
          <w:rStyle w:val="SubtleReference"/>
        </w:rPr>
        <w:t>Conclusion</w:t>
      </w:r>
      <w:r w:rsidRPr="007F1C89">
        <w:rPr>
          <w:rStyle w:val="SubtleReference"/>
        </w:rPr>
        <w:t>:</w:t>
      </w:r>
    </w:p>
    <w:p w:rsidR="00150DC2" w:rsidRDefault="00150DC2" w:rsidP="00150DC2"/>
    <w:p w:rsidR="00150DC2" w:rsidRPr="00096989" w:rsidRDefault="00665178" w:rsidP="00150DC2">
      <w:pPr>
        <w:pStyle w:val="Heading3"/>
      </w:pPr>
      <w:r>
        <w:t>Implementing A*</w:t>
      </w:r>
    </w:p>
    <w:p w:rsidR="00665178" w:rsidRDefault="00665178" w:rsidP="00665178">
      <w:pPr>
        <w:pStyle w:val="Subtitle"/>
        <w:jc w:val="center"/>
        <w:rPr>
          <w:rStyle w:val="SubtleReference"/>
        </w:rPr>
      </w:pPr>
      <w:r w:rsidRPr="00584A4C">
        <w:rPr>
          <w:rStyle w:val="SubtleReference"/>
        </w:rPr>
        <w:t>Premise</w:t>
      </w:r>
      <w:r>
        <w:rPr>
          <w:rStyle w:val="SubtleReference"/>
        </w:rPr>
        <w:t>:</w:t>
      </w:r>
    </w:p>
    <w:p w:rsidR="00665178" w:rsidRDefault="00665178" w:rsidP="00665178"/>
    <w:p w:rsidR="00665178" w:rsidRPr="007F1C89" w:rsidRDefault="00665178" w:rsidP="00665178">
      <w:pPr>
        <w:jc w:val="center"/>
        <w:rPr>
          <w:rStyle w:val="SubtleReference"/>
        </w:rPr>
      </w:pPr>
      <w:r w:rsidRPr="007F1C89">
        <w:rPr>
          <w:rStyle w:val="SubtleReference"/>
        </w:rPr>
        <w:t>Issues:</w:t>
      </w:r>
    </w:p>
    <w:p w:rsidR="00665178" w:rsidRDefault="00665178" w:rsidP="00665178"/>
    <w:p w:rsidR="00665178" w:rsidRDefault="00665178" w:rsidP="00665178">
      <w:pPr>
        <w:pStyle w:val="Subtitle"/>
        <w:jc w:val="center"/>
        <w:rPr>
          <w:rStyle w:val="SubtleReference"/>
        </w:rPr>
      </w:pPr>
      <w:r>
        <w:rPr>
          <w:rStyle w:val="SubtleReference"/>
        </w:rPr>
        <w:t>Solutions:</w:t>
      </w:r>
    </w:p>
    <w:p w:rsidR="00665178" w:rsidRDefault="00665178" w:rsidP="00665178"/>
    <w:p w:rsidR="00665178" w:rsidRPr="007F1C89" w:rsidRDefault="00665178" w:rsidP="00665178">
      <w:pPr>
        <w:jc w:val="center"/>
        <w:rPr>
          <w:rStyle w:val="SubtleReference"/>
        </w:rPr>
      </w:pPr>
      <w:r>
        <w:rPr>
          <w:rStyle w:val="SubtleReference"/>
        </w:rPr>
        <w:t>Conclusion</w:t>
      </w:r>
      <w:r w:rsidRPr="007F1C89">
        <w:rPr>
          <w:rStyle w:val="SubtleReference"/>
        </w:rPr>
        <w:t>:</w:t>
      </w:r>
    </w:p>
    <w:p w:rsidR="00FF0F7E" w:rsidRDefault="00FF0F7E" w:rsidP="00D9260A"/>
    <w:p w:rsidR="00665178" w:rsidRPr="00096989" w:rsidRDefault="00665178" w:rsidP="00665178">
      <w:pPr>
        <w:pStyle w:val="Heading3"/>
      </w:pPr>
      <w:r>
        <w:t>Creating the Traffic Network Graph</w:t>
      </w:r>
    </w:p>
    <w:p w:rsidR="00665178" w:rsidRDefault="00665178" w:rsidP="00665178">
      <w:pPr>
        <w:pStyle w:val="Subtitle"/>
        <w:jc w:val="center"/>
        <w:rPr>
          <w:rStyle w:val="SubtleReference"/>
        </w:rPr>
      </w:pPr>
      <w:r w:rsidRPr="00584A4C">
        <w:rPr>
          <w:rStyle w:val="SubtleReference"/>
        </w:rPr>
        <w:t>Premise</w:t>
      </w:r>
      <w:r>
        <w:rPr>
          <w:rStyle w:val="SubtleReference"/>
        </w:rPr>
        <w:t>:</w:t>
      </w:r>
    </w:p>
    <w:p w:rsidR="00665178" w:rsidRDefault="00665178" w:rsidP="00665178"/>
    <w:p w:rsidR="00665178" w:rsidRPr="007F1C89" w:rsidRDefault="00665178" w:rsidP="00665178">
      <w:pPr>
        <w:jc w:val="center"/>
        <w:rPr>
          <w:rStyle w:val="SubtleReference"/>
        </w:rPr>
      </w:pPr>
      <w:r w:rsidRPr="007F1C89">
        <w:rPr>
          <w:rStyle w:val="SubtleReference"/>
        </w:rPr>
        <w:t>Issues:</w:t>
      </w:r>
    </w:p>
    <w:p w:rsidR="00665178" w:rsidRDefault="00665178" w:rsidP="00665178"/>
    <w:p w:rsidR="00665178" w:rsidRDefault="00665178" w:rsidP="00665178">
      <w:pPr>
        <w:pStyle w:val="Subtitle"/>
        <w:jc w:val="center"/>
        <w:rPr>
          <w:rStyle w:val="SubtleReference"/>
        </w:rPr>
      </w:pPr>
      <w:r>
        <w:rPr>
          <w:rStyle w:val="SubtleReference"/>
        </w:rPr>
        <w:t>Solutions:</w:t>
      </w:r>
    </w:p>
    <w:p w:rsidR="00665178" w:rsidRDefault="00665178" w:rsidP="00665178"/>
    <w:p w:rsidR="00665178" w:rsidRPr="007F1C89" w:rsidRDefault="00665178" w:rsidP="00665178">
      <w:pPr>
        <w:jc w:val="center"/>
        <w:rPr>
          <w:rStyle w:val="SubtleReference"/>
        </w:rPr>
      </w:pPr>
      <w:r>
        <w:rPr>
          <w:rStyle w:val="SubtleReference"/>
        </w:rPr>
        <w:t>Conclusion</w:t>
      </w:r>
      <w:r w:rsidRPr="007F1C89">
        <w:rPr>
          <w:rStyle w:val="SubtleReference"/>
        </w:rPr>
        <w:t>:</w:t>
      </w:r>
    </w:p>
    <w:p w:rsidR="00665178" w:rsidRDefault="00665178" w:rsidP="00D9260A"/>
    <w:p w:rsidR="00792A9D" w:rsidRDefault="00792A9D" w:rsidP="00D9260A"/>
    <w:p w:rsidR="00792A9D" w:rsidRDefault="00792A9D" w:rsidP="00792A9D">
      <w:pPr>
        <w:pStyle w:val="Heading1"/>
      </w:pPr>
      <w:r>
        <w:t>Implementation</w:t>
      </w:r>
    </w:p>
    <w:p w:rsidR="00792A9D" w:rsidRDefault="00792A9D" w:rsidP="00792A9D"/>
    <w:p w:rsidR="009C6093" w:rsidRDefault="009C6093" w:rsidP="009C6093">
      <w:pPr>
        <w:pStyle w:val="Heading2"/>
      </w:pPr>
      <w:r>
        <w:t>Awaiting Client Connections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A* Search</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lastRenderedPageBreak/>
        <w:t>Faux GPS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Database Handler</w:t>
      </w:r>
    </w:p>
    <w:p w:rsidR="0089355C" w:rsidRPr="0089355C" w:rsidRDefault="0089355C" w:rsidP="0089355C"/>
    <w:p w:rsidR="0089355C" w:rsidRDefault="0089355C" w:rsidP="0089355C">
      <w:pPr>
        <w:pStyle w:val="Heading3"/>
      </w:pPr>
      <w:r>
        <w:t>Test</w:t>
      </w:r>
    </w:p>
    <w:p w:rsidR="009C6093" w:rsidRDefault="009C6093" w:rsidP="009C6093"/>
    <w:p w:rsidR="009C6093" w:rsidRDefault="009C6093" w:rsidP="009C6093">
      <w:pPr>
        <w:pStyle w:val="Heading2"/>
      </w:pPr>
      <w:r>
        <w:t>Creating Directed Graphs</w:t>
      </w:r>
    </w:p>
    <w:p w:rsidR="0089355C" w:rsidRDefault="0089355C" w:rsidP="0089355C"/>
    <w:p w:rsidR="0089355C" w:rsidRDefault="0089355C" w:rsidP="0089355C">
      <w:pPr>
        <w:pStyle w:val="Heading3"/>
      </w:pPr>
      <w:r>
        <w:t>Test</w:t>
      </w:r>
    </w:p>
    <w:p w:rsidR="009C6093" w:rsidRPr="009C6093" w:rsidRDefault="009C6093" w:rsidP="009C6093"/>
    <w:p w:rsidR="006A418A" w:rsidRDefault="009C6093" w:rsidP="009C6093">
      <w:pPr>
        <w:pStyle w:val="Heading2"/>
      </w:pPr>
      <w:r>
        <w:t>Fibonacci Heap</w:t>
      </w:r>
    </w:p>
    <w:p w:rsidR="0089355C" w:rsidRDefault="0089355C" w:rsidP="0089355C"/>
    <w:p w:rsidR="0089355C" w:rsidRDefault="0089355C" w:rsidP="0089355C">
      <w:pPr>
        <w:pStyle w:val="Heading3"/>
      </w:pPr>
      <w:r>
        <w:t>Test</w:t>
      </w:r>
    </w:p>
    <w:p w:rsidR="006A418A" w:rsidRDefault="006A418A" w:rsidP="006A418A">
      <w:bookmarkStart w:id="4" w:name="_GoBack"/>
      <w:bookmarkEnd w:id="4"/>
    </w:p>
    <w:p w:rsidR="006A418A" w:rsidRDefault="006A418A" w:rsidP="006A418A">
      <w:pPr>
        <w:pStyle w:val="Heading1"/>
      </w:pPr>
      <w:r>
        <w:t>Conclusion</w:t>
      </w:r>
    </w:p>
    <w:p w:rsidR="00876E9C" w:rsidRDefault="00876E9C" w:rsidP="00876E9C"/>
    <w:p w:rsidR="00876E9C" w:rsidRDefault="00876E9C" w:rsidP="00876E9C">
      <w:pPr>
        <w:pStyle w:val="Heading2"/>
      </w:pPr>
      <w:r>
        <w:t>Product Conclusion</w:t>
      </w:r>
    </w:p>
    <w:p w:rsidR="00876E9C" w:rsidRDefault="00876E9C" w:rsidP="00876E9C"/>
    <w:p w:rsidR="00876E9C" w:rsidRDefault="00876E9C" w:rsidP="00876E9C">
      <w:pPr>
        <w:pStyle w:val="Heading2"/>
      </w:pPr>
      <w:r>
        <w:t>Development and Team Conclusion</w:t>
      </w:r>
    </w:p>
    <w:p w:rsidR="00876E9C" w:rsidRDefault="00876E9C" w:rsidP="00876E9C"/>
    <w:p w:rsidR="00876E9C" w:rsidRDefault="00876E9C" w:rsidP="00876E9C">
      <w:pPr>
        <w:pStyle w:val="Heading3"/>
      </w:pPr>
      <w:r>
        <w:t>Development Authorship</w:t>
      </w:r>
    </w:p>
    <w:p w:rsidR="009C6093" w:rsidRPr="009C6093" w:rsidRDefault="009C6093" w:rsidP="009C6093"/>
    <w:sectPr w:rsidR="009C6093" w:rsidRPr="009C6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54" w:rsidRDefault="00F07554" w:rsidP="001C500F">
      <w:pPr>
        <w:spacing w:after="0" w:line="240" w:lineRule="auto"/>
      </w:pPr>
      <w:r>
        <w:separator/>
      </w:r>
    </w:p>
  </w:endnote>
  <w:endnote w:type="continuationSeparator" w:id="0">
    <w:p w:rsidR="00F07554" w:rsidRDefault="00F07554"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54" w:rsidRDefault="00F07554" w:rsidP="001C500F">
      <w:pPr>
        <w:spacing w:after="0" w:line="240" w:lineRule="auto"/>
      </w:pPr>
      <w:r>
        <w:separator/>
      </w:r>
    </w:p>
  </w:footnote>
  <w:footnote w:type="continuationSeparator" w:id="0">
    <w:p w:rsidR="00F07554" w:rsidRDefault="00F07554" w:rsidP="001C500F">
      <w:pPr>
        <w:spacing w:after="0" w:line="240" w:lineRule="auto"/>
      </w:pPr>
      <w:r>
        <w:continuationSeparator/>
      </w:r>
    </w:p>
  </w:footnote>
  <w:footnote w:id="1">
    <w:p w:rsidR="001C500F" w:rsidRDefault="001C500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 w:id="2">
    <w:p w:rsidR="003B1773" w:rsidRDefault="003B1773">
      <w:pPr>
        <w:pStyle w:val="FootnoteText"/>
      </w:pPr>
      <w:r>
        <w:rPr>
          <w:rStyle w:val="FootnoteReference"/>
        </w:rPr>
        <w:footnoteRef/>
      </w:r>
      <w:r>
        <w:t xml:space="preserve"> </w:t>
      </w:r>
      <w:r w:rsidRPr="003B1773">
        <w:t>http://docs.oracle.com/javase/7/docs/api/java/util/concurrent/ConcurrentLinkedQueue.html</w:t>
      </w:r>
    </w:p>
  </w:footnote>
  <w:footnote w:id="3">
    <w:p w:rsidR="00A00397" w:rsidRDefault="00A00397">
      <w:pPr>
        <w:pStyle w:val="FootnoteText"/>
      </w:pPr>
      <w:r>
        <w:rPr>
          <w:rStyle w:val="FootnoteReference"/>
        </w:rPr>
        <w:footnoteRef/>
      </w:r>
      <w:r>
        <w:t xml:space="preserve"> Siemens: </w:t>
      </w:r>
      <w:r w:rsidRPr="00A00397">
        <w:t xml:space="preserve">8-vogns S-tog </w:t>
      </w:r>
      <w:proofErr w:type="spellStart"/>
      <w:r w:rsidRPr="00A00397">
        <w:t>litra</w:t>
      </w:r>
      <w:proofErr w:type="spellEnd"/>
      <w:r w:rsidRPr="00A00397">
        <w:t xml:space="preserve"> SA</w:t>
      </w:r>
      <w:r>
        <w:t>, page 1: “</w:t>
      </w:r>
      <w:proofErr w:type="spellStart"/>
      <w:r>
        <w:t>Tekniske</w:t>
      </w:r>
      <w:proofErr w:type="spellEnd"/>
      <w:r>
        <w:t xml:space="preserv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17CED"/>
    <w:multiLevelType w:val="hybridMultilevel"/>
    <w:tmpl w:val="CBE8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5605B"/>
    <w:multiLevelType w:val="hybridMultilevel"/>
    <w:tmpl w:val="A87C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3"/>
  </w:num>
  <w:num w:numId="2">
    <w:abstractNumId w:val="6"/>
  </w:num>
  <w:num w:numId="3">
    <w:abstractNumId w:val="8"/>
  </w:num>
  <w:num w:numId="4">
    <w:abstractNumId w:val="0"/>
  </w:num>
  <w:num w:numId="5">
    <w:abstractNumId w:val="4"/>
  </w:num>
  <w:num w:numId="6">
    <w:abstractNumId w:val="12"/>
  </w:num>
  <w:num w:numId="7">
    <w:abstractNumId w:val="10"/>
  </w:num>
  <w:num w:numId="8">
    <w:abstractNumId w:val="5"/>
  </w:num>
  <w:num w:numId="9">
    <w:abstractNumId w:val="3"/>
  </w:num>
  <w:num w:numId="10">
    <w:abstractNumId w:val="2"/>
  </w:num>
  <w:num w:numId="11">
    <w:abstractNumId w:val="11"/>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96989"/>
    <w:rsid w:val="000E2A66"/>
    <w:rsid w:val="00150DC2"/>
    <w:rsid w:val="00170471"/>
    <w:rsid w:val="00171D8C"/>
    <w:rsid w:val="001C500F"/>
    <w:rsid w:val="001F4487"/>
    <w:rsid w:val="00234F6A"/>
    <w:rsid w:val="00263CCA"/>
    <w:rsid w:val="00274BA5"/>
    <w:rsid w:val="00280467"/>
    <w:rsid w:val="002A4360"/>
    <w:rsid w:val="002B43D0"/>
    <w:rsid w:val="002C3AC2"/>
    <w:rsid w:val="002D474F"/>
    <w:rsid w:val="00312D63"/>
    <w:rsid w:val="00313611"/>
    <w:rsid w:val="003429D7"/>
    <w:rsid w:val="00373CC8"/>
    <w:rsid w:val="00374206"/>
    <w:rsid w:val="00391D6F"/>
    <w:rsid w:val="003A5227"/>
    <w:rsid w:val="003B1773"/>
    <w:rsid w:val="003D120E"/>
    <w:rsid w:val="003F13C8"/>
    <w:rsid w:val="00427CB4"/>
    <w:rsid w:val="00445859"/>
    <w:rsid w:val="00450C90"/>
    <w:rsid w:val="00490A75"/>
    <w:rsid w:val="004935D7"/>
    <w:rsid w:val="004C192F"/>
    <w:rsid w:val="004C4A1E"/>
    <w:rsid w:val="00510D7F"/>
    <w:rsid w:val="00554076"/>
    <w:rsid w:val="0055479C"/>
    <w:rsid w:val="00572F70"/>
    <w:rsid w:val="00584A4C"/>
    <w:rsid w:val="005C2470"/>
    <w:rsid w:val="006253BE"/>
    <w:rsid w:val="00634ADF"/>
    <w:rsid w:val="006636CD"/>
    <w:rsid w:val="00665178"/>
    <w:rsid w:val="006A418A"/>
    <w:rsid w:val="006C7558"/>
    <w:rsid w:val="007369A0"/>
    <w:rsid w:val="00742F36"/>
    <w:rsid w:val="00750B94"/>
    <w:rsid w:val="00780D38"/>
    <w:rsid w:val="00792A9D"/>
    <w:rsid w:val="007B0057"/>
    <w:rsid w:val="007D57F7"/>
    <w:rsid w:val="007E413D"/>
    <w:rsid w:val="007F1C89"/>
    <w:rsid w:val="007F6114"/>
    <w:rsid w:val="00807922"/>
    <w:rsid w:val="00834709"/>
    <w:rsid w:val="00861F9A"/>
    <w:rsid w:val="00875265"/>
    <w:rsid w:val="00876E9C"/>
    <w:rsid w:val="0089355C"/>
    <w:rsid w:val="008B721C"/>
    <w:rsid w:val="008E71F9"/>
    <w:rsid w:val="00922DEB"/>
    <w:rsid w:val="0095295C"/>
    <w:rsid w:val="009541A1"/>
    <w:rsid w:val="009604CC"/>
    <w:rsid w:val="009944CC"/>
    <w:rsid w:val="009A1580"/>
    <w:rsid w:val="009C6093"/>
    <w:rsid w:val="009D62CD"/>
    <w:rsid w:val="00A00397"/>
    <w:rsid w:val="00A03D94"/>
    <w:rsid w:val="00A07B5D"/>
    <w:rsid w:val="00A23C21"/>
    <w:rsid w:val="00A2703D"/>
    <w:rsid w:val="00A74117"/>
    <w:rsid w:val="00A8253C"/>
    <w:rsid w:val="00AA31CF"/>
    <w:rsid w:val="00AB41B6"/>
    <w:rsid w:val="00AC4F16"/>
    <w:rsid w:val="00B21E15"/>
    <w:rsid w:val="00B226FC"/>
    <w:rsid w:val="00B73CC6"/>
    <w:rsid w:val="00B75BEF"/>
    <w:rsid w:val="00B75D5B"/>
    <w:rsid w:val="00BE34C7"/>
    <w:rsid w:val="00C2246B"/>
    <w:rsid w:val="00C2402A"/>
    <w:rsid w:val="00C40393"/>
    <w:rsid w:val="00C53F95"/>
    <w:rsid w:val="00CA180D"/>
    <w:rsid w:val="00D03C43"/>
    <w:rsid w:val="00D137CB"/>
    <w:rsid w:val="00D16DEF"/>
    <w:rsid w:val="00D9260A"/>
    <w:rsid w:val="00DA1875"/>
    <w:rsid w:val="00DC0E87"/>
    <w:rsid w:val="00DF50C1"/>
    <w:rsid w:val="00E137A7"/>
    <w:rsid w:val="00E23E99"/>
    <w:rsid w:val="00E41474"/>
    <w:rsid w:val="00E430C2"/>
    <w:rsid w:val="00E55071"/>
    <w:rsid w:val="00E6634B"/>
    <w:rsid w:val="00EB6CB0"/>
    <w:rsid w:val="00EE0252"/>
    <w:rsid w:val="00EF1E45"/>
    <w:rsid w:val="00EF6A01"/>
    <w:rsid w:val="00F07554"/>
    <w:rsid w:val="00F10654"/>
    <w:rsid w:val="00F237D7"/>
    <w:rsid w:val="00F46974"/>
    <w:rsid w:val="00F55D51"/>
    <w:rsid w:val="00F5678C"/>
    <w:rsid w:val="00F63610"/>
    <w:rsid w:val="00FB5084"/>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0F59-EF51-48B6-88CE-1D878F54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16</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41</cp:revision>
  <dcterms:created xsi:type="dcterms:W3CDTF">2014-11-19T14:24:00Z</dcterms:created>
  <dcterms:modified xsi:type="dcterms:W3CDTF">2014-12-16T04:37:00Z</dcterms:modified>
</cp:coreProperties>
</file>