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9D9" w:rsidRDefault="007F7CCC" w:rsidP="007F7CCC">
      <w:pPr>
        <w:pStyle w:val="Title"/>
      </w:pPr>
      <w:r>
        <w:t>EM</w:t>
      </w:r>
      <w:r>
        <w:rPr>
          <w:rFonts w:hint="eastAsia"/>
        </w:rPr>
        <w:t>算法</w:t>
      </w:r>
    </w:p>
    <w:p w:rsidR="007F7CCC" w:rsidRDefault="007F7CCC">
      <w:r>
        <w:rPr>
          <w:rFonts w:hint="eastAsia"/>
        </w:rPr>
        <w:t>请允许</w:t>
      </w:r>
      <w:r w:rsidR="0098141F">
        <w:rPr>
          <w:rFonts w:hint="eastAsia"/>
        </w:rPr>
        <w:t>笔者</w:t>
      </w:r>
      <w:r>
        <w:rPr>
          <w:rFonts w:hint="eastAsia"/>
        </w:rPr>
        <w:t>在本文最后一次用</w:t>
      </w:r>
      <w:r>
        <w:rPr>
          <w:rFonts w:hint="eastAsia"/>
        </w:rPr>
        <w:t>EM</w:t>
      </w:r>
      <w:r>
        <w:rPr>
          <w:rFonts w:hint="eastAsia"/>
        </w:rPr>
        <w:t>算法的全称，</w:t>
      </w:r>
      <w:r>
        <w:rPr>
          <w:rFonts w:hint="eastAsia"/>
        </w:rPr>
        <w:t xml:space="preserve">Expectation-Maximization Algorithm, </w:t>
      </w:r>
      <w:r>
        <w:rPr>
          <w:rFonts w:hint="eastAsia"/>
        </w:rPr>
        <w:t>期望</w:t>
      </w:r>
      <w:r w:rsidR="00B11966">
        <w:rPr>
          <w:rFonts w:hint="eastAsia"/>
        </w:rPr>
        <w:t>-</w:t>
      </w:r>
      <w:r>
        <w:rPr>
          <w:rFonts w:hint="eastAsia"/>
        </w:rPr>
        <w:t>最大</w:t>
      </w:r>
      <w:r w:rsidR="00B11966">
        <w:rPr>
          <w:rFonts w:hint="eastAsia"/>
        </w:rPr>
        <w:t>化</w:t>
      </w:r>
      <w:r>
        <w:rPr>
          <w:rFonts w:hint="eastAsia"/>
        </w:rPr>
        <w:t>算法。</w:t>
      </w:r>
    </w:p>
    <w:p w:rsidR="007F7CCC" w:rsidRDefault="007F7CCC" w:rsidP="007F7CCC">
      <w:pPr>
        <w:pStyle w:val="Heading1"/>
      </w:pPr>
      <w:r>
        <w:rPr>
          <w:rFonts w:hint="eastAsia"/>
        </w:rPr>
        <w:t>EM</w:t>
      </w:r>
      <w:r>
        <w:rPr>
          <w:rFonts w:hint="eastAsia"/>
        </w:rPr>
        <w:t>算法用来解决什么问题</w:t>
      </w:r>
    </w:p>
    <w:p w:rsidR="007F7CCC" w:rsidRDefault="007F7CCC" w:rsidP="007F7CCC">
      <w:pPr>
        <w:pStyle w:val="Heading2"/>
      </w:pPr>
      <w:r>
        <w:rPr>
          <w:rFonts w:hint="eastAsia"/>
        </w:rPr>
        <w:t>题外话：密度函数估计和统计推断</w:t>
      </w:r>
    </w:p>
    <w:p w:rsidR="007F7CCC" w:rsidRDefault="007F7CCC" w:rsidP="007F7CCC">
      <w:r>
        <w:rPr>
          <w:rFonts w:hint="eastAsia"/>
        </w:rPr>
        <w:t>我们涉及到的很多基础统计问题都可以归纳为密度函数估计（参数估计）和统计推断问题。比如给你</w:t>
      </w:r>
      <w:r>
        <w:rPr>
          <w:rFonts w:hint="eastAsia"/>
        </w:rPr>
        <w:t>100</w:t>
      </w:r>
      <w:r>
        <w:rPr>
          <w:rFonts w:hint="eastAsia"/>
        </w:rPr>
        <w:t>个学生的身高，你会马上算均值方差，然后做假设检验，看</w:t>
      </w:r>
      <w:r>
        <w:rPr>
          <w:rFonts w:hint="eastAsia"/>
        </w:rPr>
        <w:t>p</w:t>
      </w:r>
      <w:r>
        <w:rPr>
          <w:rFonts w:hint="eastAsia"/>
        </w:rPr>
        <w:t>值。其背后的道理是你假设这些人的身高服从正态分布，或者其他分布也可以，基于这个假设，你用均值和方差两个</w:t>
      </w:r>
      <w:r w:rsidR="001B5D2C">
        <w:rPr>
          <w:rFonts w:hint="eastAsia"/>
        </w:rPr>
        <w:t>矩估计</w:t>
      </w:r>
      <w:r>
        <w:rPr>
          <w:rFonts w:hint="eastAsia"/>
        </w:rPr>
        <w:t>作为分布参数估计值，拟合出参数曲线，基于这条曲线才有</w:t>
      </w:r>
      <w:r>
        <w:rPr>
          <w:rFonts w:hint="eastAsia"/>
        </w:rPr>
        <w:t>p</w:t>
      </w:r>
      <w:r>
        <w:rPr>
          <w:rFonts w:hint="eastAsia"/>
        </w:rPr>
        <w:t>值这个连续函数的统计推断。</w:t>
      </w:r>
    </w:p>
    <w:p w:rsidR="00032643" w:rsidRDefault="001B5D2C" w:rsidP="007F7CCC">
      <w:r>
        <w:rPr>
          <w:rFonts w:hint="eastAsia"/>
        </w:rPr>
        <w:t>矩估计这种不太精致的算法之所以广泛运用，是因为它在简单分布之中有着和最大似然估计</w:t>
      </w:r>
      <w:r w:rsidR="00B11966">
        <w:rPr>
          <w:rFonts w:hint="eastAsia"/>
        </w:rPr>
        <w:t>往往有</w:t>
      </w:r>
      <w:r>
        <w:rPr>
          <w:rFonts w:hint="eastAsia"/>
        </w:rPr>
        <w:t>相同的结果，而</w:t>
      </w:r>
      <w:r w:rsidR="00B11966">
        <w:rPr>
          <w:rFonts w:hint="eastAsia"/>
        </w:rPr>
        <w:t>在计算上</w:t>
      </w:r>
      <w:r>
        <w:rPr>
          <w:rFonts w:hint="eastAsia"/>
        </w:rPr>
        <w:t>却远比最大似然估计简单得多，是条殊途同归的捷径。如果面对混合分布，矩估计将彻底失效。试想一下给你下面的这个双峰柱状图描述男女生的身高</w:t>
      </w:r>
      <w:r w:rsidR="00163CC4">
        <w:rPr>
          <w:rFonts w:hint="eastAsia"/>
        </w:rPr>
        <w:t>，但你没有任何性别信息，于是矩估计</w:t>
      </w:r>
      <w:r w:rsidR="00B11966">
        <w:rPr>
          <w:rFonts w:hint="eastAsia"/>
        </w:rPr>
        <w:t>对你来说</w:t>
      </w:r>
      <w:r w:rsidR="00163CC4">
        <w:rPr>
          <w:rFonts w:hint="eastAsia"/>
        </w:rPr>
        <w:t>不再那么迷人</w:t>
      </w:r>
      <w:r w:rsidR="00B11966">
        <w:rPr>
          <w:rFonts w:hint="eastAsia"/>
        </w:rPr>
        <w:t>。</w:t>
      </w:r>
      <w:r w:rsidR="00163CC4">
        <w:rPr>
          <w:rFonts w:hint="eastAsia"/>
        </w:rPr>
        <w:t>喜欢玩数据的人会告诉你，假设这是两个正态分布的混合分布，去寻求最大似然来估计这条分布曲线，这就是混合高斯模型（</w:t>
      </w:r>
      <w:r w:rsidR="00163CC4">
        <w:rPr>
          <w:rFonts w:hint="eastAsia"/>
        </w:rPr>
        <w:t>Mixture Gaussian Model</w:t>
      </w:r>
      <w:r w:rsidR="00163CC4">
        <w:rPr>
          <w:rFonts w:hint="eastAsia"/>
        </w:rPr>
        <w:t>）。然后你会基于这条混合曲线做新的统计推断，男女分开，回到最简单统计推断问题。而</w:t>
      </w:r>
      <w:r w:rsidR="00163CC4">
        <w:rPr>
          <w:rFonts w:hint="eastAsia"/>
        </w:rPr>
        <w:t>EM</w:t>
      </w:r>
      <w:r w:rsidR="00163CC4">
        <w:rPr>
          <w:rFonts w:hint="eastAsia"/>
        </w:rPr>
        <w:t>算法就是解决这个混合模型的密度函数估计问题的一种方法。</w:t>
      </w:r>
    </w:p>
    <w:p w:rsidR="00163CC4" w:rsidRDefault="00163CC4" w:rsidP="00163CC4">
      <w:pPr>
        <w:pStyle w:val="Heading2"/>
      </w:pPr>
      <w:r>
        <w:rPr>
          <w:rFonts w:hint="eastAsia"/>
        </w:rPr>
        <w:t>EM</w:t>
      </w:r>
      <w:r>
        <w:rPr>
          <w:rFonts w:hint="eastAsia"/>
        </w:rPr>
        <w:t>算法：一把解决混合模型参数估计的快刀</w:t>
      </w:r>
    </w:p>
    <w:p w:rsidR="00DC1E8B" w:rsidRDefault="00E83261" w:rsidP="007F7CCC">
      <w:r>
        <w:rPr>
          <w:rFonts w:hint="eastAsia"/>
        </w:rPr>
        <w:t>EM</w:t>
      </w:r>
      <w:r>
        <w:rPr>
          <w:rFonts w:hint="eastAsia"/>
        </w:rPr>
        <w:t>算法到底针对的是哪一类问题，很值得玩味。有的用于隐含变量估计，有的用于存在缺失值情况下的统计推断，但这些都可以归为混合模型的参数估计问题，然后用最大似然的思路，用期望</w:t>
      </w:r>
      <w:r>
        <w:rPr>
          <w:rFonts w:hint="eastAsia"/>
        </w:rPr>
        <w:t>-</w:t>
      </w:r>
      <w:r w:rsidR="00DC1E8B">
        <w:rPr>
          <w:rFonts w:hint="eastAsia"/>
        </w:rPr>
        <w:t>最大化期望的迭代方式解出参数。以下给出一个灯泡寿命的问题来阐述</w:t>
      </w:r>
      <w:r w:rsidR="00DC1E8B">
        <w:rPr>
          <w:rFonts w:hint="eastAsia"/>
        </w:rPr>
        <w:t>EM</w:t>
      </w:r>
      <w:r w:rsidR="00DC1E8B">
        <w:rPr>
          <w:rFonts w:hint="eastAsia"/>
        </w:rPr>
        <w:t>算法所要解决的问题以及思路。</w:t>
      </w:r>
    </w:p>
    <w:p w:rsidR="00DC1E8B" w:rsidRDefault="00DC1E8B" w:rsidP="007F7CCC">
      <w:r>
        <w:rPr>
          <w:rFonts w:hint="eastAsia"/>
        </w:rPr>
        <w:t>假设我们通过随机抽样</w:t>
      </w:r>
      <w:r w:rsidR="004E7259">
        <w:rPr>
          <w:rFonts w:hint="eastAsia"/>
        </w:rPr>
        <w:t>取</w:t>
      </w:r>
      <w:r w:rsidR="004E7259">
        <w:rPr>
          <w:rFonts w:hint="eastAsia"/>
        </w:rPr>
        <w:t>1000</w:t>
      </w:r>
      <w:r w:rsidR="004E7259">
        <w:rPr>
          <w:rFonts w:hint="eastAsia"/>
        </w:rPr>
        <w:t>个节能灯泡来测试这批灯泡的寿命。</w:t>
      </w:r>
      <w:r w:rsidR="004623C5">
        <w:rPr>
          <w:rFonts w:hint="eastAsia"/>
        </w:rPr>
        <w:t>记灯泡的寿命为</w:t>
      </w:r>
      <m:oMath>
        <m:r>
          <w:rPr>
            <w:rFonts w:ascii="Cambria Math" w:hAnsi="Cambria Math" w:hint="eastAsia"/>
          </w:rPr>
          <m:t>L</m:t>
        </m:r>
      </m:oMath>
      <w:r w:rsidR="004623C5">
        <w:rPr>
          <w:rFonts w:hint="eastAsia"/>
        </w:rPr>
        <w:t>，</w:t>
      </w:r>
      <m:oMath>
        <m:r>
          <w:rPr>
            <w:rFonts w:ascii="Cambria Math" w:hAnsi="Cambria Math" w:hint="eastAsia"/>
          </w:rPr>
          <m:t>L</m:t>
        </m:r>
      </m:oMath>
      <w:r w:rsidR="00C46081">
        <w:rPr>
          <w:rFonts w:hint="eastAsia"/>
        </w:rPr>
        <w:t>服从参数为</w:t>
      </w:r>
      <m:oMath>
        <m:r>
          <w:rPr>
            <w:rFonts w:ascii="Cambria Math" w:hAnsi="Cambria Math"/>
          </w:rPr>
          <m:t>θ</m:t>
        </m:r>
      </m:oMath>
      <w:r w:rsidR="00C46081">
        <w:rPr>
          <w:rFonts w:hint="eastAsia"/>
        </w:rPr>
        <w:t>的指数分布</w:t>
      </w:r>
      <m:oMath>
        <m:r>
          <w:rPr>
            <w:rFonts w:ascii="Cambria Math" w:hAnsi="Cambria Math"/>
          </w:rPr>
          <m:t>Exp(θ)</m:t>
        </m:r>
      </m:oMath>
      <w:r w:rsidR="00C46081">
        <w:rPr>
          <w:rFonts w:hint="eastAsia"/>
        </w:rPr>
        <w:t xml:space="preserve">, </w:t>
      </w:r>
      <m:oMath>
        <m:r>
          <w:rPr>
            <w:rFonts w:ascii="Cambria Math" w:hAnsi="Cambria Math"/>
          </w:rPr>
          <m:t>θ</m:t>
        </m:r>
      </m:oMath>
      <w:r w:rsidR="00C46081">
        <w:rPr>
          <w:rFonts w:hint="eastAsia"/>
        </w:rPr>
        <w:t>待估计</w:t>
      </w:r>
      <w:r w:rsidR="00097C25">
        <w:rPr>
          <w:rFonts w:hint="eastAsia"/>
        </w:rPr>
        <w:t>，且</w:t>
      </w:r>
      <m:oMath>
        <m:f>
          <m:fPr>
            <m:ctrlPr>
              <w:rPr>
                <w:rFonts w:ascii="Cambria Math" w:hAnsi="Cambria Math"/>
                <w:i/>
              </w:rPr>
            </m:ctrlPr>
          </m:fPr>
          <m:num>
            <m:r>
              <w:rPr>
                <w:rFonts w:ascii="Cambria Math" w:hAnsi="Cambria Math"/>
              </w:rPr>
              <m:t>1</m:t>
            </m:r>
          </m:num>
          <m:den>
            <m:r>
              <w:rPr>
                <w:rFonts w:ascii="Cambria Math" w:hAnsi="Cambria Math"/>
              </w:rPr>
              <m:t>θ</m:t>
            </m:r>
          </m:den>
        </m:f>
        <m:r>
          <m:rPr>
            <m:sty m:val="p"/>
          </m:rPr>
          <w:rPr>
            <w:rFonts w:ascii="Cambria Math" w:hAnsi="Cambria Math"/>
          </w:rPr>
          <m:t>&gt;300</m:t>
        </m:r>
      </m:oMath>
      <w:r w:rsidR="00C46081">
        <w:rPr>
          <w:rFonts w:hint="eastAsia"/>
        </w:rPr>
        <w:t>。现让</w:t>
      </w:r>
      <w:r w:rsidR="00C46081">
        <w:rPr>
          <w:rFonts w:hint="eastAsia"/>
        </w:rPr>
        <w:t>1000</w:t>
      </w:r>
      <w:r w:rsidR="00C46081">
        <w:rPr>
          <w:rFonts w:hint="eastAsia"/>
        </w:rPr>
        <w:t>个灯泡连续工作</w:t>
      </w:r>
      <w:r w:rsidR="00C46081">
        <w:rPr>
          <w:rFonts w:hint="eastAsia"/>
        </w:rPr>
        <w:t>300</w:t>
      </w:r>
      <w:r w:rsidR="00C46081">
        <w:rPr>
          <w:rFonts w:hint="eastAsia"/>
        </w:rPr>
        <w:t>个小时观测灯泡的使用寿命</w:t>
      </w:r>
      <w:r w:rsidR="00097C25">
        <w:rPr>
          <w:rFonts w:hint="eastAsia"/>
        </w:rPr>
        <w:t>。记观测值为</w:t>
      </w:r>
      <m:oMath>
        <m:r>
          <w:rPr>
            <w:rFonts w:ascii="Cambria Math" w:hAnsi="Cambria Math"/>
          </w:rPr>
          <m:t>x</m:t>
        </m:r>
      </m:oMath>
      <w:r w:rsidR="00097C25">
        <w:rPr>
          <w:rFonts w:hint="eastAsia"/>
        </w:rPr>
        <w:t>，则</w:t>
      </w:r>
      <w:r w:rsidR="00097C25">
        <w:rPr>
          <w:rFonts w:hint="eastAsia"/>
        </w:rPr>
        <w:t>1000</w:t>
      </w:r>
      <w:r w:rsidR="00097C25">
        <w:rPr>
          <w:rFonts w:hint="eastAsia"/>
        </w:rPr>
        <w:t>个灯泡的观测值分布如下图。</w:t>
      </w:r>
    </w:p>
    <w:p w:rsidR="00097C25" w:rsidRDefault="00097C25" w:rsidP="007F7CCC">
      <w:r>
        <w:rPr>
          <w:rFonts w:hint="eastAsia"/>
        </w:rPr>
        <w:t>用最直观的方法理解这个问题，这是个含有缺失值的估计问题，所有灯泡寿命大于</w:t>
      </w:r>
      <w:r>
        <w:rPr>
          <w:rFonts w:hint="eastAsia"/>
        </w:rPr>
        <w:t>300</w:t>
      </w:r>
      <w:r>
        <w:rPr>
          <w:rFonts w:hint="eastAsia"/>
        </w:rPr>
        <w:t>小时的都无法被实验所观测。但这个问题同样也可以理解为混合分布的估计，</w:t>
      </w:r>
      <w:r w:rsidR="002A6658">
        <w:rPr>
          <w:rFonts w:hint="eastAsia"/>
        </w:rPr>
        <w:t>其密度函数如下：</w:t>
      </w:r>
    </w:p>
    <w:p w:rsidR="002A6658" w:rsidRPr="002A6658" w:rsidRDefault="002A6658" w:rsidP="007F7CCC">
      <m:oMathPara>
        <m:oMath>
          <m:r>
            <w:rPr>
              <w:rFonts w:ascii="Cambria Math" w:hAnsi="Cambria Math"/>
            </w:rPr>
            <m:t>p(x)</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-θx</m:t>
                      </m:r>
                    </m:sup>
                  </m:sSup>
                  <m:r>
                    <w:rPr>
                      <w:rFonts w:ascii="Cambria Math" w:hAnsi="Cambria Math"/>
                    </w:rPr>
                    <m:t>; 0&lt;x≤300</m:t>
                  </m:r>
                </m:e>
                <m:e>
                  <m:sSup>
                    <m:sSupPr>
                      <m:ctrlPr>
                        <w:rPr>
                          <w:rFonts w:ascii="Cambria Math" w:hAnsi="Cambria Math"/>
                          <w:i/>
                        </w:rPr>
                      </m:ctrlPr>
                    </m:sSupPr>
                    <m:e>
                      <m:r>
                        <w:rPr>
                          <w:rFonts w:ascii="Cambria Math" w:hAnsi="Cambria Math"/>
                        </w:rPr>
                        <m:t>e</m:t>
                      </m:r>
                    </m:e>
                    <m:sup>
                      <m:r>
                        <w:rPr>
                          <w:rFonts w:ascii="Cambria Math" w:hAnsi="Cambria Math"/>
                        </w:rPr>
                        <m:t>-300θ</m:t>
                      </m:r>
                    </m:sup>
                  </m:sSup>
                  <m:r>
                    <w:rPr>
                      <w:rFonts w:ascii="Cambria Math" w:hAnsi="Cambria Math"/>
                    </w:rPr>
                    <m:t xml:space="preserve">; x&gt;300        </m:t>
                  </m:r>
                </m:e>
              </m:eqArr>
            </m:e>
          </m:d>
        </m:oMath>
      </m:oMathPara>
    </w:p>
    <w:p w:rsidR="002A6658" w:rsidRDefault="002A6658" w:rsidP="007F7CCC">
      <w:r>
        <w:rPr>
          <w:rFonts w:hint="eastAsia"/>
        </w:rPr>
        <w:t>以现有的数据应用最大似然估计的思路和</w:t>
      </w:r>
      <w:r>
        <w:rPr>
          <w:rFonts w:hint="eastAsia"/>
        </w:rPr>
        <w:t>EM</w:t>
      </w:r>
      <w:r>
        <w:rPr>
          <w:rFonts w:hint="eastAsia"/>
        </w:rPr>
        <w:t>的方法可以把</w:t>
      </w:r>
      <m:oMath>
        <m:r>
          <w:rPr>
            <w:rFonts w:ascii="Cambria Math" w:hAnsi="Cambria Math"/>
          </w:rPr>
          <m:t>θ</m:t>
        </m:r>
      </m:oMath>
      <w:r>
        <w:rPr>
          <w:rFonts w:hint="eastAsia"/>
        </w:rPr>
        <w:t>的最大似然解求出来。注意，这里选择了一个非常简单的混合分布，实际上大家直接把似然函数写出来求导就能找到最优的</w:t>
      </w:r>
      <m:oMath>
        <m:r>
          <w:rPr>
            <w:rFonts w:ascii="Cambria Math" w:hAnsi="Cambria Math"/>
          </w:rPr>
          <m:t>θ</m:t>
        </m:r>
      </m:oMath>
      <w:r>
        <w:rPr>
          <w:rFonts w:hint="eastAsia"/>
        </w:rPr>
        <w:t>。但大</w:t>
      </w:r>
      <w:r>
        <w:rPr>
          <w:rFonts w:hint="eastAsia"/>
        </w:rPr>
        <w:lastRenderedPageBreak/>
        <w:t>家不妨类比以下函数求极值的问题，如果是简单函数求极值通过求导可以找到解，但多元函数或者复杂函数就要求助类似梯度下降的迭代方法</w:t>
      </w:r>
      <w:r w:rsidR="00EC6812">
        <w:rPr>
          <w:rFonts w:hint="eastAsia"/>
        </w:rPr>
        <w:t>，而</w:t>
      </w:r>
      <w:r w:rsidR="00EC6812">
        <w:rPr>
          <w:rFonts w:hint="eastAsia"/>
        </w:rPr>
        <w:t>EM</w:t>
      </w:r>
      <w:r w:rsidR="00EC6812">
        <w:rPr>
          <w:rFonts w:hint="eastAsia"/>
        </w:rPr>
        <w:t>算法的地位就相当于这些迭代算法，迭代的终点就是最大似然解。</w:t>
      </w:r>
    </w:p>
    <w:p w:rsidR="00EC6812" w:rsidRDefault="00733C96" w:rsidP="007F7CCC">
      <w:pPr>
        <w:rPr>
          <w:rFonts w:hint="eastAsia"/>
        </w:rPr>
      </w:pPr>
      <w:r>
        <w:rPr>
          <w:rFonts w:hint="eastAsia"/>
        </w:rPr>
        <w:t>在运用混合高斯模型解决男女身高的统计推断问题时，我们把男女身高分布的均值</w:t>
      </w:r>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oMath>
      <w:r>
        <w:rPr>
          <w:rFonts w:hint="eastAsia"/>
        </w:rPr>
        <w:t>和方差</w:t>
      </w:r>
      <m:oMath>
        <m:sSubSup>
          <m:sSubSupPr>
            <m:ctrlPr>
              <w:rPr>
                <w:rFonts w:ascii="Cambria Math" w:hAnsi="Cambria Math"/>
              </w:rPr>
            </m:ctrlPr>
          </m:sSubSupPr>
          <m:e>
            <m:r>
              <m:rPr>
                <m:sty m:val="p"/>
              </m:rP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f</m:t>
            </m:r>
          </m:sub>
          <m:sup>
            <m:r>
              <w:rPr>
                <w:rFonts w:ascii="Cambria Math" w:hAnsi="Cambria Math"/>
              </w:rPr>
              <m:t>2</m:t>
            </m:r>
          </m:sup>
        </m:sSubSup>
      </m:oMath>
      <w:r>
        <w:rPr>
          <w:rFonts w:hint="eastAsia"/>
        </w:rPr>
        <w:t>作为估计的目标，把两个分布的比例</w:t>
      </w:r>
      <m:oMath>
        <m:r>
          <w:rPr>
            <w:rFonts w:ascii="Cambria Math" w:hAnsi="Cambria Math"/>
          </w:rPr>
          <m:t>ω</m:t>
        </m:r>
      </m:oMath>
      <w:r>
        <w:rPr>
          <w:rFonts w:hint="eastAsia"/>
        </w:rPr>
        <w:t>当做隐变量</w:t>
      </w:r>
      <w:r w:rsidR="00F20B65">
        <w:rPr>
          <w:rFonts w:hint="eastAsia"/>
        </w:rPr>
        <w:t>。似乎隐变量有不一样的参数地位，但在混合高斯分布中，</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,ω)</m:t>
        </m:r>
      </m:oMath>
      <w:r w:rsidR="00F20B65">
        <w:rPr>
          <w:rFonts w:hint="eastAsia"/>
        </w:rPr>
        <w:t>我们可以一视同仁地看待它们为待估参数。一个身高</w:t>
      </w:r>
      <w:r w:rsidR="00F20B65">
        <w:rPr>
          <w:rFonts w:hint="eastAsia"/>
        </w:rPr>
        <w:t>180cm</w:t>
      </w:r>
      <w:r w:rsidR="00F20B65">
        <w:rPr>
          <w:rFonts w:hint="eastAsia"/>
        </w:rPr>
        <w:t>的人我们只认为他</w:t>
      </w:r>
      <w:r w:rsidR="00B11966">
        <w:rPr>
          <w:rFonts w:hint="eastAsia"/>
        </w:rPr>
        <w:t>很</w:t>
      </w:r>
      <w:r w:rsidR="00F20B65">
        <w:rPr>
          <w:rFonts w:hint="eastAsia"/>
        </w:rPr>
        <w:t>有可能是男生，但他是男是女并不影响我们作为总体的推断。</w:t>
      </w:r>
    </w:p>
    <w:p w:rsidR="00032643" w:rsidRPr="00032643" w:rsidRDefault="00032643" w:rsidP="00032643">
      <w:pPr>
        <w:rPr>
          <w:rFonts w:hint="eastAsia"/>
        </w:rPr>
      </w:pPr>
      <w:r>
        <w:rPr>
          <w:rFonts w:hint="eastAsia"/>
        </w:rPr>
        <w:t>这里插一句，</w:t>
      </w:r>
      <w:r>
        <w:rPr>
          <w:rFonts w:hint="eastAsia"/>
        </w:rPr>
        <w:t>笔者觉得混合分布是统计人的思维方式，而数据挖掘和</w:t>
      </w:r>
      <w:r>
        <w:rPr>
          <w:rFonts w:hint="eastAsia"/>
        </w:rPr>
        <w:t>CS</w:t>
      </w:r>
      <w:r>
        <w:rPr>
          <w:rFonts w:hint="eastAsia"/>
        </w:rPr>
        <w:t>出身的人更愿意将其看为是聚类问题，上文提到男女分开</w:t>
      </w:r>
      <w:r>
        <w:rPr>
          <w:rFonts w:hint="eastAsia"/>
        </w:rPr>
        <w:t>作为未知变量的模拟结果</w:t>
      </w:r>
      <w:r>
        <w:rPr>
          <w:rFonts w:hint="eastAsia"/>
        </w:rPr>
        <w:t>，这不就是个聚类问题吗。</w:t>
      </w:r>
      <w:r>
        <w:rPr>
          <w:rFonts w:hint="eastAsia"/>
        </w:rPr>
        <w:t>EM</w:t>
      </w:r>
      <w:r>
        <w:rPr>
          <w:rFonts w:hint="eastAsia"/>
        </w:rPr>
        <w:t>算法的思维可扩展性极强，后文会谈到</w:t>
      </w:r>
      <w:r>
        <w:rPr>
          <w:rFonts w:hint="eastAsia"/>
        </w:rPr>
        <w:t>EM</w:t>
      </w:r>
      <w:r>
        <w:rPr>
          <w:rFonts w:hint="eastAsia"/>
        </w:rPr>
        <w:t>是怎么把</w:t>
      </w:r>
      <w:r>
        <w:rPr>
          <w:rFonts w:hint="eastAsia"/>
        </w:rPr>
        <w:t>K-means</w:t>
      </w:r>
      <w:r>
        <w:rPr>
          <w:rFonts w:hint="eastAsia"/>
        </w:rPr>
        <w:t>囊括进去的。</w:t>
      </w:r>
    </w:p>
    <w:p w:rsidR="00F20B65" w:rsidRDefault="00F20B65" w:rsidP="007F7CCC">
      <w:r>
        <w:rPr>
          <w:rFonts w:hint="eastAsia"/>
        </w:rPr>
        <w:t>所以总结</w:t>
      </w:r>
      <w:r>
        <w:rPr>
          <w:rFonts w:hint="eastAsia"/>
        </w:rPr>
        <w:t>EM</w:t>
      </w:r>
      <w:r>
        <w:rPr>
          <w:rFonts w:hint="eastAsia"/>
        </w:rPr>
        <w:t>算法的思路如下：</w:t>
      </w:r>
    </w:p>
    <w:p w:rsidR="00F20B65" w:rsidRDefault="00F20B65" w:rsidP="007F7CCC">
      <w:r>
        <w:rPr>
          <w:rFonts w:hint="eastAsia"/>
        </w:rPr>
        <w:t>依据真实数据构建理论分布</w:t>
      </w:r>
      <w:r>
        <w:rPr>
          <w:rFonts w:hint="eastAsia"/>
        </w:rPr>
        <w:t>-&gt;</w:t>
      </w:r>
      <w:r>
        <w:rPr>
          <w:rFonts w:hint="eastAsia"/>
        </w:rPr>
        <w:t>明确待估参数及迭代</w:t>
      </w:r>
      <w:r w:rsidR="00B11966">
        <w:rPr>
          <w:rFonts w:hint="eastAsia"/>
        </w:rPr>
        <w:t>代数式</w:t>
      </w:r>
      <w:r>
        <w:rPr>
          <w:rFonts w:hint="eastAsia"/>
        </w:rPr>
        <w:t>-&gt;EM</w:t>
      </w:r>
      <w:r>
        <w:rPr>
          <w:rFonts w:hint="eastAsia"/>
        </w:rPr>
        <w:t>迭代</w:t>
      </w:r>
      <w:r>
        <w:rPr>
          <w:rFonts w:hint="eastAsia"/>
        </w:rPr>
        <w:t>-&gt;</w:t>
      </w:r>
      <w:r>
        <w:rPr>
          <w:rFonts w:hint="eastAsia"/>
        </w:rPr>
        <w:t>最大似然解</w:t>
      </w:r>
    </w:p>
    <w:p w:rsidR="00733C96" w:rsidRPr="00733C96" w:rsidRDefault="000035D6" w:rsidP="007F7CCC">
      <w:r>
        <w:rPr>
          <w:rFonts w:hint="eastAsia"/>
        </w:rPr>
        <w:t>EM</w:t>
      </w:r>
      <w:r>
        <w:rPr>
          <w:rFonts w:hint="eastAsia"/>
        </w:rPr>
        <w:t>算法的优势在于可以实现混合分布的多参数估计，参数知道的越多，对实际问题了解也就越深，故事也就讲的</w:t>
      </w:r>
      <w:r w:rsidR="0005352D">
        <w:rPr>
          <w:rFonts w:hint="eastAsia"/>
        </w:rPr>
        <w:t>越</w:t>
      </w:r>
      <w:r>
        <w:rPr>
          <w:rFonts w:hint="eastAsia"/>
        </w:rPr>
        <w:t>好。其算法运用的难点在于理论分布的构建和迭代公式的推导</w:t>
      </w:r>
      <w:r w:rsidR="0005352D">
        <w:rPr>
          <w:rFonts w:hint="eastAsia"/>
        </w:rPr>
        <w:t>，理论分布的构建是</w:t>
      </w:r>
      <w:r w:rsidR="0005352D">
        <w:rPr>
          <w:rFonts w:hint="eastAsia"/>
        </w:rPr>
        <w:t>EM</w:t>
      </w:r>
      <w:r w:rsidR="0005352D">
        <w:rPr>
          <w:rFonts w:hint="eastAsia"/>
        </w:rPr>
        <w:t>算法的艺术性所在。试想一下作为一个数据科学的咨询师，理论分布的构建是你打动受众的关键。而迭代公式的推导则会因数学逻辑的严谨和几何的优美性质感动自己。</w:t>
      </w:r>
      <w:r w:rsidR="00D429BC">
        <w:rPr>
          <w:rFonts w:hint="eastAsia"/>
        </w:rPr>
        <w:t>这里陶醉得</w:t>
      </w:r>
      <w:r w:rsidR="0005352D">
        <w:rPr>
          <w:rFonts w:hint="eastAsia"/>
        </w:rPr>
        <w:t>有点恶心</w:t>
      </w:r>
      <w:r>
        <w:rPr>
          <w:rFonts w:hint="eastAsia"/>
        </w:rPr>
        <w:t>。</w:t>
      </w:r>
    </w:p>
    <w:p w:rsidR="00C46081" w:rsidRDefault="00C46081" w:rsidP="00C46081">
      <w:pPr>
        <w:pStyle w:val="Heading1"/>
      </w:pPr>
      <w:r>
        <w:rPr>
          <w:rFonts w:hint="eastAsia"/>
        </w:rPr>
        <w:t>EM</w:t>
      </w:r>
      <w:r>
        <w:rPr>
          <w:rFonts w:hint="eastAsia"/>
        </w:rPr>
        <w:t>算法</w:t>
      </w:r>
      <w:r w:rsidR="00097C25">
        <w:rPr>
          <w:rFonts w:hint="eastAsia"/>
        </w:rPr>
        <w:t>如何实现</w:t>
      </w:r>
    </w:p>
    <w:p w:rsidR="00F3171B" w:rsidRDefault="00F3171B" w:rsidP="00097C25">
      <w:pPr>
        <w:pStyle w:val="Heading2"/>
      </w:pPr>
      <w:r>
        <w:rPr>
          <w:rFonts w:hint="eastAsia"/>
        </w:rPr>
        <w:t>混合分布参数估计的似然思维</w:t>
      </w:r>
    </w:p>
    <w:p w:rsidR="00F3171B" w:rsidRDefault="00F3171B" w:rsidP="00F3171B">
      <w:r>
        <w:rPr>
          <w:rFonts w:hint="eastAsia"/>
        </w:rPr>
        <w:t>只要涉及混合分布一般都</w:t>
      </w:r>
      <w:bookmarkStart w:id="0" w:name="_GoBack"/>
      <w:bookmarkEnd w:id="0"/>
      <w:r>
        <w:rPr>
          <w:rFonts w:hint="eastAsia"/>
        </w:rPr>
        <w:t>有未知变量或者隐</w:t>
      </w:r>
      <w:r w:rsidR="00B11966">
        <w:rPr>
          <w:rFonts w:hint="eastAsia"/>
        </w:rPr>
        <w:t>参数</w:t>
      </w:r>
      <w:r>
        <w:rPr>
          <w:rFonts w:hint="eastAsia"/>
        </w:rPr>
        <w:t>，比如灯泡例子中未被观测到的灯泡寿命和身高问题中的性别信息，但这些</w:t>
      </w:r>
      <w:r w:rsidR="00B11966">
        <w:rPr>
          <w:rFonts w:hint="eastAsia"/>
        </w:rPr>
        <w:t>未知变量</w:t>
      </w:r>
      <w:r>
        <w:rPr>
          <w:rFonts w:hint="eastAsia"/>
        </w:rPr>
        <w:t>只是求解混合分布参数的桥梁，</w:t>
      </w:r>
      <w:r w:rsidR="00B11966">
        <w:rPr>
          <w:rFonts w:hint="eastAsia"/>
        </w:rPr>
        <w:t>未知变量</w:t>
      </w:r>
      <w:r>
        <w:rPr>
          <w:rFonts w:hint="eastAsia"/>
        </w:rPr>
        <w:t>的真实值并不重要。</w:t>
      </w:r>
      <w:r w:rsidR="0005352D">
        <w:rPr>
          <w:rFonts w:hint="eastAsia"/>
        </w:rPr>
        <w:t>参数才是</w:t>
      </w:r>
      <w:r w:rsidR="0005352D">
        <w:rPr>
          <w:rFonts w:hint="eastAsia"/>
        </w:rPr>
        <w:t>EM</w:t>
      </w:r>
      <w:r w:rsidR="0005352D">
        <w:rPr>
          <w:rFonts w:hint="eastAsia"/>
        </w:rPr>
        <w:t>算法的目标。</w:t>
      </w:r>
    </w:p>
    <w:p w:rsidR="00736663" w:rsidRDefault="00F3171B" w:rsidP="00F3171B">
      <w:r>
        <w:rPr>
          <w:rFonts w:hint="eastAsia"/>
        </w:rPr>
        <w:t>为了求解这个混合分布我们要构造似然函数。假设已知的样本信息为</w:t>
      </w:r>
      <m:oMath>
        <m:r>
          <m:rPr>
            <m:sty m:val="bi"/>
          </m:rPr>
          <w:rPr>
            <w:rFonts w:ascii="Cambria Math" w:hAnsi="Cambria Math"/>
          </w:rPr>
          <m:t>x</m:t>
        </m:r>
      </m:oMath>
      <w:r>
        <w:rPr>
          <w:rFonts w:hint="eastAsia"/>
        </w:rPr>
        <w:t>，未知的样本信息为</w:t>
      </w:r>
      <m:oMath>
        <m:r>
          <m:rPr>
            <m:sty m:val="b"/>
          </m:rPr>
          <w:rPr>
            <w:rFonts w:ascii="Cambria Math" w:hAnsi="Cambria Math"/>
          </w:rPr>
          <m:t>z</m:t>
        </m:r>
      </m:oMath>
      <w:r>
        <w:rPr>
          <w:rFonts w:hint="eastAsia"/>
        </w:rPr>
        <w:t>，</w:t>
      </w:r>
      <w:r w:rsidRPr="00F3171B">
        <w:rPr>
          <w:rFonts w:hint="eastAsia"/>
        </w:rPr>
        <w:t>混合</w:t>
      </w:r>
      <w:r>
        <w:rPr>
          <w:rFonts w:hint="eastAsia"/>
        </w:rPr>
        <w:t>分布的参数为</w:t>
      </w:r>
      <m:oMath>
        <m:r>
          <m:rPr>
            <m:sty m:val="bi"/>
          </m:rPr>
          <w:rPr>
            <w:rFonts w:ascii="Cambria Math" w:hAnsi="Cambria Math"/>
          </w:rPr>
          <m:t>Θ</m:t>
        </m:r>
      </m:oMath>
      <w:r w:rsidR="00026302">
        <w:rPr>
          <w:rFonts w:hint="eastAsia"/>
        </w:rPr>
        <w:t>，则似然函数可以表示为</w:t>
      </w:r>
      <m:oMath>
        <m:r>
          <w:rPr>
            <w:rFonts w:ascii="Cambria Math" w:hAnsi="Cambria Math"/>
          </w:rPr>
          <m:t>l</m:t>
        </m:r>
        <m:r>
          <m:rPr>
            <m:sty m:val="p"/>
          </m:rPr>
          <w:rPr>
            <w:rFonts w:ascii="Cambria Math" w:hAnsi="Cambria Math"/>
          </w:rPr>
          <m:t>(</m:t>
        </m:r>
        <m:r>
          <m:rPr>
            <m:sty m:val="bi"/>
          </m:rPr>
          <w:rPr>
            <w:rFonts w:ascii="Cambria Math" w:hAnsi="Cambria Math"/>
          </w:rPr>
          <m:t>x,</m:t>
        </m:r>
        <m:r>
          <m:rPr>
            <m:sty m:val="b"/>
          </m:rPr>
          <w:rPr>
            <w:rFonts w:ascii="Cambria Math" w:hAnsi="Cambria Math"/>
          </w:rPr>
          <m:t>z,</m:t>
        </m:r>
        <m:r>
          <m:rPr>
            <m:sty m:val="bi"/>
          </m:rPr>
          <w:rPr>
            <w:rFonts w:ascii="Cambria Math" w:hAnsi="Cambria Math"/>
          </w:rPr>
          <m:t>Θ</m:t>
        </m:r>
        <m:r>
          <m:rPr>
            <m:sty m:val="p"/>
          </m:rPr>
          <w:rPr>
            <w:rFonts w:ascii="Cambria Math" w:hAnsi="Cambria Math"/>
          </w:rPr>
          <m:t>)</m:t>
        </m:r>
      </m:oMath>
      <w:r w:rsidR="00026302">
        <w:rPr>
          <w:rFonts w:hint="eastAsia"/>
        </w:rPr>
        <w:t xml:space="preserve">, </w:t>
      </w:r>
      <w:r w:rsidR="00026302">
        <w:rPr>
          <w:rFonts w:hint="eastAsia"/>
        </w:rPr>
        <w:t>亦即</w:t>
      </w:r>
      <m:oMath>
        <m:r>
          <w:rPr>
            <w:rFonts w:ascii="Cambria Math" w:hAnsi="Cambria Math"/>
          </w:rPr>
          <m:t>l</m:t>
        </m:r>
        <m:r>
          <m:rPr>
            <m:sty m:val="p"/>
          </m:rPr>
          <w:rPr>
            <w:rFonts w:ascii="Cambria Math" w:hAnsi="Cambria Math"/>
          </w:rPr>
          <m:t>(</m:t>
        </m:r>
        <m:r>
          <m:rPr>
            <m:sty m:val="b"/>
          </m:rPr>
          <w:rPr>
            <w:rFonts w:ascii="Cambria Math" w:hAnsi="Cambria Math"/>
          </w:rPr>
          <m:t>z,</m:t>
        </m:r>
        <m:r>
          <m:rPr>
            <m:sty m:val="bi"/>
          </m:rPr>
          <w:rPr>
            <w:rFonts w:ascii="Cambria Math" w:hAnsi="Cambria Math"/>
          </w:rPr>
          <m:t>Θ</m:t>
        </m:r>
        <m:r>
          <m:rPr>
            <m:sty m:val="b"/>
          </m:rPr>
          <w:rPr>
            <w:rFonts w:ascii="Cambria Math" w:hAnsi="Cambria Math"/>
          </w:rPr>
          <m:t>|</m:t>
        </m:r>
        <m:r>
          <m:rPr>
            <m:sty m:val="bi"/>
          </m:rPr>
          <w:rPr>
            <w:rFonts w:ascii="Cambria Math" w:hAnsi="Cambria Math"/>
          </w:rPr>
          <m:t>x</m:t>
        </m:r>
        <m:r>
          <m:rPr>
            <m:sty m:val="p"/>
          </m:rPr>
          <w:rPr>
            <w:rFonts w:ascii="Cambria Math" w:hAnsi="Cambria Math"/>
          </w:rPr>
          <m:t>)</m:t>
        </m:r>
      </m:oMath>
      <w:r w:rsidR="00026302">
        <w:rPr>
          <w:rFonts w:hint="eastAsia"/>
        </w:rPr>
        <w:t xml:space="preserve"> </w:t>
      </w:r>
      <w:r w:rsidR="00026302">
        <w:rPr>
          <w:rFonts w:hint="eastAsia"/>
        </w:rPr>
        <w:t>因为</w:t>
      </w:r>
      <m:oMath>
        <m:r>
          <m:rPr>
            <m:sty m:val="bi"/>
          </m:rPr>
          <w:rPr>
            <w:rFonts w:ascii="Cambria Math" w:hAnsi="Cambria Math"/>
          </w:rPr>
          <m:t>x</m:t>
        </m:r>
      </m:oMath>
      <w:r w:rsidR="00026302" w:rsidRPr="00026302">
        <w:rPr>
          <w:rFonts w:hint="eastAsia"/>
        </w:rPr>
        <w:t>已知</w:t>
      </w:r>
      <w:r w:rsidR="00026302">
        <w:rPr>
          <w:rFonts w:hint="eastAsia"/>
        </w:rPr>
        <w:t>。所以求最大似然解是一个纯粹的函数求极值问题。如果大家有看到关于</w:t>
      </w:r>
      <w:r w:rsidR="00026302">
        <w:rPr>
          <w:rFonts w:hint="eastAsia"/>
        </w:rPr>
        <w:t>EM</w:t>
      </w:r>
      <w:r w:rsidR="00026302">
        <w:rPr>
          <w:rFonts w:hint="eastAsia"/>
        </w:rPr>
        <w:t>算法的一些文章会说明</w:t>
      </w:r>
      <w:r w:rsidR="00026302">
        <w:rPr>
          <w:rFonts w:hint="eastAsia"/>
        </w:rPr>
        <w:t>EM</w:t>
      </w:r>
      <w:r w:rsidR="00026302">
        <w:rPr>
          <w:rFonts w:hint="eastAsia"/>
        </w:rPr>
        <w:t>收敛的过程是一个坐标轴收敛</w:t>
      </w:r>
      <w:r w:rsidR="00026302">
        <w:rPr>
          <w:rFonts w:hint="eastAsia"/>
        </w:rPr>
        <w:t>(Coordinate descent)</w:t>
      </w:r>
      <w:r w:rsidR="00026302">
        <w:rPr>
          <w:rFonts w:hint="eastAsia"/>
        </w:rPr>
        <w:t>，从上述的角度就不难理解，基于</w:t>
      </w:r>
      <m:oMath>
        <m:r>
          <w:rPr>
            <w:rFonts w:ascii="Cambria Math" w:hAnsi="Cambria Math"/>
          </w:rPr>
          <m:t>l</m:t>
        </m:r>
        <m:r>
          <m:rPr>
            <m:sty m:val="p"/>
          </m:rPr>
          <w:rPr>
            <w:rFonts w:ascii="Cambria Math" w:hAnsi="Cambria Math"/>
          </w:rPr>
          <m:t>(</m:t>
        </m:r>
        <m:r>
          <m:rPr>
            <m:sty m:val="b"/>
          </m:rPr>
          <w:rPr>
            <w:rFonts w:ascii="Cambria Math" w:hAnsi="Cambria Math"/>
          </w:rPr>
          <m:t>z,</m:t>
        </m:r>
        <m:r>
          <m:rPr>
            <m:sty m:val="bi"/>
          </m:rPr>
          <w:rPr>
            <w:rFonts w:ascii="Cambria Math" w:hAnsi="Cambria Math"/>
          </w:rPr>
          <m:t>Θ</m:t>
        </m:r>
        <m:r>
          <m:rPr>
            <m:sty m:val="b"/>
          </m:rPr>
          <w:rPr>
            <w:rFonts w:ascii="Cambria Math" w:hAnsi="Cambria Math"/>
          </w:rPr>
          <m:t>|</m:t>
        </m:r>
        <m:r>
          <m:rPr>
            <m:sty m:val="bi"/>
          </m:rPr>
          <w:rPr>
            <w:rFonts w:ascii="Cambria Math" w:hAnsi="Cambria Math"/>
          </w:rPr>
          <m:t>x</m:t>
        </m:r>
        <m:r>
          <m:rPr>
            <m:sty m:val="p"/>
          </m:rPr>
          <w:rPr>
            <w:rFonts w:ascii="Cambria Math" w:hAnsi="Cambria Math"/>
          </w:rPr>
          <m:t>)</m:t>
        </m:r>
      </m:oMath>
      <w:r w:rsidR="00026302">
        <w:rPr>
          <w:rFonts w:hint="eastAsia"/>
        </w:rPr>
        <w:t>这个多元函数，</w:t>
      </w:r>
      <w:r w:rsidR="00026302">
        <w:rPr>
          <w:rFonts w:hint="eastAsia"/>
        </w:rPr>
        <w:t>E</w:t>
      </w:r>
      <w:r w:rsidR="00026302">
        <w:rPr>
          <w:rFonts w:hint="eastAsia"/>
        </w:rPr>
        <w:t>步骤其实是基于</w:t>
      </w:r>
      <m:oMath>
        <m:r>
          <m:rPr>
            <m:sty m:val="bi"/>
          </m:rPr>
          <w:rPr>
            <w:rFonts w:ascii="Cambria Math" w:hAnsi="Cambria Math"/>
          </w:rPr>
          <m:t>Θ</m:t>
        </m:r>
      </m:oMath>
      <w:r w:rsidR="00026302" w:rsidRPr="00026302">
        <w:rPr>
          <w:rFonts w:hint="eastAsia"/>
        </w:rPr>
        <w:t>优化</w:t>
      </w:r>
      <m:oMath>
        <m:r>
          <m:rPr>
            <m:sty m:val="b"/>
          </m:rPr>
          <w:rPr>
            <w:rFonts w:ascii="Cambria Math" w:hAnsi="Cambria Math"/>
          </w:rPr>
          <m:t>z</m:t>
        </m:r>
      </m:oMath>
      <w:r w:rsidR="00026302">
        <w:rPr>
          <w:rFonts w:hint="eastAsia"/>
        </w:rPr>
        <w:t>，亦即</w:t>
      </w:r>
    </w:p>
    <w:p w:rsidR="00F3171B" w:rsidRPr="00736663" w:rsidRDefault="00627B18" w:rsidP="00F3171B">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m:rPr>
                      <m:sty m:val="b"/>
                    </m:rPr>
                    <w:rPr>
                      <w:rFonts w:ascii="Cambria Math" w:hAnsi="Cambria Math"/>
                    </w:rPr>
                    <m:t>z</m:t>
                  </m:r>
                </m:lim>
              </m:limLow>
            </m:fName>
            <m:e>
              <m:r>
                <w:rPr>
                  <w:rFonts w:ascii="Cambria Math" w:hAnsi="Cambria Math"/>
                </w:rPr>
                <m:t>l</m:t>
              </m:r>
              <m:r>
                <m:rPr>
                  <m:sty m:val="p"/>
                </m:rPr>
                <w:rPr>
                  <w:rFonts w:ascii="Cambria Math" w:hAnsi="Cambria Math"/>
                </w:rPr>
                <m:t>(</m:t>
              </m:r>
              <m:r>
                <m:rPr>
                  <m:sty m:val="b"/>
                </m:rPr>
                <w:rPr>
                  <w:rFonts w:ascii="Cambria Math" w:hAnsi="Cambria Math"/>
                </w:rPr>
                <m:t>z|</m:t>
              </m:r>
              <m:r>
                <m:rPr>
                  <m:sty m:val="bi"/>
                </m:rPr>
                <w:rPr>
                  <w:rFonts w:ascii="Cambria Math" w:hAnsi="Cambria Math"/>
                </w:rPr>
                <m:t>Θ,x</m:t>
              </m:r>
              <m:r>
                <m:rPr>
                  <m:sty m:val="p"/>
                </m:rPr>
                <w:rPr>
                  <w:rFonts w:ascii="Cambria Math" w:hAnsi="Cambria Math"/>
                </w:rPr>
                <m:t>)</m:t>
              </m:r>
            </m:e>
          </m:func>
        </m:oMath>
      </m:oMathPara>
    </w:p>
    <w:p w:rsidR="00736663" w:rsidRDefault="00736663" w:rsidP="00F3171B">
      <w:r>
        <w:rPr>
          <w:rFonts w:hint="eastAsia"/>
        </w:rPr>
        <w:t>似然函数延</w:t>
      </w:r>
      <m:oMath>
        <m:r>
          <m:rPr>
            <m:sty m:val="b"/>
          </m:rPr>
          <w:rPr>
            <w:rFonts w:ascii="Cambria Math" w:hAnsi="Cambria Math"/>
          </w:rPr>
          <m:t>z</m:t>
        </m:r>
      </m:oMath>
      <w:r>
        <w:rPr>
          <w:rFonts w:hint="eastAsia"/>
        </w:rPr>
        <w:t>收敛。而</w:t>
      </w:r>
      <w:r>
        <w:rPr>
          <w:rFonts w:hint="eastAsia"/>
        </w:rPr>
        <w:t>M</w:t>
      </w:r>
      <w:r>
        <w:rPr>
          <w:rFonts w:hint="eastAsia"/>
        </w:rPr>
        <w:t>步骤则是基于</w:t>
      </w:r>
      <m:oMath>
        <m:r>
          <m:rPr>
            <m:sty m:val="b"/>
          </m:rPr>
          <w:rPr>
            <w:rFonts w:ascii="Cambria Math" w:hAnsi="Cambria Math"/>
          </w:rPr>
          <m:t>z</m:t>
        </m:r>
      </m:oMath>
      <w:r w:rsidRPr="00026302">
        <w:rPr>
          <w:rFonts w:hint="eastAsia"/>
        </w:rPr>
        <w:t>优化</w:t>
      </w:r>
      <m:oMath>
        <m:r>
          <m:rPr>
            <m:sty m:val="bi"/>
          </m:rPr>
          <w:rPr>
            <w:rFonts w:ascii="Cambria Math" w:hAnsi="Cambria Math"/>
          </w:rPr>
          <m:t>Θ</m:t>
        </m:r>
      </m:oMath>
      <w:r>
        <w:rPr>
          <w:rFonts w:hint="eastAsia"/>
        </w:rPr>
        <w:t>，亦即</w:t>
      </w:r>
    </w:p>
    <w:p w:rsidR="00736663" w:rsidRPr="00736663" w:rsidRDefault="00627B18" w:rsidP="00736663">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m:rPr>
                      <m:sty m:val="bi"/>
                    </m:rPr>
                    <w:rPr>
                      <w:rFonts w:ascii="Cambria Math" w:hAnsi="Cambria Math"/>
                    </w:rPr>
                    <m:t>Θ</m:t>
                  </m:r>
                </m:lim>
              </m:limLow>
            </m:fName>
            <m:e>
              <m:r>
                <w:rPr>
                  <w:rFonts w:ascii="Cambria Math" w:hAnsi="Cambria Math"/>
                </w:rPr>
                <m:t>l</m:t>
              </m:r>
              <m:r>
                <m:rPr>
                  <m:sty m:val="p"/>
                </m:rPr>
                <w:rPr>
                  <w:rFonts w:ascii="Cambria Math" w:hAnsi="Cambria Math"/>
                </w:rPr>
                <m:t>(</m:t>
              </m:r>
              <m:r>
                <m:rPr>
                  <m:sty m:val="bi"/>
                </m:rPr>
                <w:rPr>
                  <w:rFonts w:ascii="Cambria Math" w:hAnsi="Cambria Math"/>
                </w:rPr>
                <m:t>Θ</m:t>
              </m:r>
              <m:r>
                <m:rPr>
                  <m:sty m:val="b"/>
                </m:rPr>
                <w:rPr>
                  <w:rFonts w:ascii="Cambria Math" w:hAnsi="Cambria Math"/>
                </w:rPr>
                <m:t>|z</m:t>
              </m:r>
              <m:r>
                <m:rPr>
                  <m:sty m:val="bi"/>
                </m:rPr>
                <w:rPr>
                  <w:rFonts w:ascii="Cambria Math" w:hAnsi="Cambria Math"/>
                </w:rPr>
                <m:t>,x</m:t>
              </m:r>
              <m:r>
                <m:rPr>
                  <m:sty m:val="p"/>
                </m:rPr>
                <w:rPr>
                  <w:rFonts w:ascii="Cambria Math" w:hAnsi="Cambria Math"/>
                </w:rPr>
                <m:t>)</m:t>
              </m:r>
            </m:e>
          </m:func>
        </m:oMath>
      </m:oMathPara>
    </w:p>
    <w:p w:rsidR="00736663" w:rsidRDefault="00736663" w:rsidP="00736663">
      <w:r>
        <w:rPr>
          <w:rFonts w:hint="eastAsia"/>
        </w:rPr>
        <w:lastRenderedPageBreak/>
        <w:t>似然函数延</w:t>
      </w:r>
      <m:oMath>
        <m:r>
          <m:rPr>
            <m:sty m:val="bi"/>
          </m:rPr>
          <w:rPr>
            <w:rFonts w:ascii="Cambria Math" w:hAnsi="Cambria Math"/>
          </w:rPr>
          <m:t>Θ</m:t>
        </m:r>
      </m:oMath>
      <w:r>
        <w:rPr>
          <w:rFonts w:hint="eastAsia"/>
        </w:rPr>
        <w:t>收敛。至于为什么会收敛到最大似然解，</w:t>
      </w:r>
      <w:r w:rsidR="003B75B7">
        <w:rPr>
          <w:rFonts w:hint="eastAsia"/>
        </w:rPr>
        <w:t>后面将给出证明。</w:t>
      </w:r>
    </w:p>
    <w:p w:rsidR="00F3208B" w:rsidRDefault="00F3208B" w:rsidP="00736663">
      <w:r>
        <w:rPr>
          <w:rFonts w:hint="eastAsia"/>
        </w:rPr>
        <w:t>抽象的语言该告一段落了，我们回到前文所述的男女生身高一例来看</w:t>
      </w:r>
      <w:r>
        <w:rPr>
          <w:rFonts w:hint="eastAsia"/>
        </w:rPr>
        <w:t>EM</w:t>
      </w:r>
      <w:r>
        <w:rPr>
          <w:rFonts w:hint="eastAsia"/>
        </w:rPr>
        <w:t>算法怎么求解高斯混合模型。</w:t>
      </w:r>
    </w:p>
    <w:p w:rsidR="00F3208B" w:rsidRDefault="00F3208B" w:rsidP="00736663">
      <w:r>
        <w:rPr>
          <w:rFonts w:hint="eastAsia"/>
        </w:rPr>
        <w:t>为了方便叙述和可视化我们取一个比较大的样本（当然，数据是用模拟出来的），现已知</w:t>
      </w:r>
      <w:r>
        <w:rPr>
          <w:rFonts w:hint="eastAsia"/>
        </w:rPr>
        <w:t>22000</w:t>
      </w:r>
      <w:r>
        <w:rPr>
          <w:rFonts w:hint="eastAsia"/>
        </w:rPr>
        <w:t>人的身高，这</w:t>
      </w:r>
      <w:r>
        <w:rPr>
          <w:rFonts w:hint="eastAsia"/>
        </w:rPr>
        <w:t>22000</w:t>
      </w:r>
      <w:r>
        <w:rPr>
          <w:rFonts w:hint="eastAsia"/>
        </w:rPr>
        <w:t>人的性别未知。</w:t>
      </w:r>
      <w:r>
        <w:rPr>
          <w:rFonts w:hint="eastAsia"/>
        </w:rPr>
        <w:t>22000</w:t>
      </w:r>
      <w:r>
        <w:rPr>
          <w:rFonts w:hint="eastAsia"/>
        </w:rPr>
        <w:t>个样本点就是我们所知的全部信息，我们的目标就是那条红色的分布曲线，换言之就是想知道男女身高的具体分布参数，包括均值方差以及男女比例。身高分布如下。</w:t>
      </w:r>
    </w:p>
    <w:p w:rsidR="00736663" w:rsidRDefault="00BB6111" w:rsidP="00BB6111">
      <w:pPr>
        <w:jc w:val="center"/>
      </w:pPr>
      <w:r>
        <w:rPr>
          <w:rFonts w:hint="eastAsia"/>
          <w:noProof/>
        </w:rPr>
        <w:drawing>
          <wp:inline distT="0" distB="0" distL="0" distR="0">
            <wp:extent cx="5409277" cy="17190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 overall dist. dens..jpeg"/>
                    <pic:cNvPicPr/>
                  </pic:nvPicPr>
                  <pic:blipFill rotWithShape="1">
                    <a:blip r:embed="rId7">
                      <a:extLst>
                        <a:ext uri="{28A0092B-C50C-407E-A947-70E740481C1C}">
                          <a14:useLocalDpi xmlns:a14="http://schemas.microsoft.com/office/drawing/2010/main" val="0"/>
                        </a:ext>
                      </a:extLst>
                    </a:blip>
                    <a:srcRect t="28762" b="7341"/>
                    <a:stretch/>
                  </pic:blipFill>
                  <pic:spPr bwMode="auto">
                    <a:xfrm>
                      <a:off x="0" y="0"/>
                      <a:ext cx="5419725" cy="172239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1224"/>
        <w:gridCol w:w="1224"/>
        <w:gridCol w:w="1224"/>
        <w:gridCol w:w="1224"/>
        <w:gridCol w:w="1225"/>
      </w:tblGrid>
      <w:tr w:rsidR="00BB6111" w:rsidTr="00BB6111">
        <w:trPr>
          <w:trHeight w:val="276"/>
          <w:jc w:val="center"/>
        </w:trPr>
        <w:tc>
          <w:tcPr>
            <w:tcW w:w="1224" w:type="dxa"/>
            <w:shd w:val="clear" w:color="auto" w:fill="365F91" w:themeFill="accent1" w:themeFillShade="BF"/>
          </w:tcPr>
          <w:p w:rsidR="00BB6111" w:rsidRPr="00BB6111" w:rsidRDefault="00627B18" w:rsidP="00F3171B">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μ</m:t>
                    </m:r>
                  </m:e>
                  <m:sub>
                    <m:r>
                      <w:rPr>
                        <w:rFonts w:ascii="Cambria Math" w:hAnsi="Cambria Math"/>
                        <w:color w:val="FFFFFF" w:themeColor="background1"/>
                      </w:rPr>
                      <m:t>M</m:t>
                    </m:r>
                  </m:sub>
                </m:sSub>
              </m:oMath>
            </m:oMathPara>
          </w:p>
        </w:tc>
        <w:tc>
          <w:tcPr>
            <w:tcW w:w="1224" w:type="dxa"/>
            <w:shd w:val="clear" w:color="auto" w:fill="365F91" w:themeFill="accent1" w:themeFillShade="BF"/>
          </w:tcPr>
          <w:p w:rsidR="00BB6111" w:rsidRPr="00BB6111" w:rsidRDefault="00627B18" w:rsidP="00F3171B">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σ</m:t>
                    </m:r>
                  </m:e>
                  <m:sub>
                    <m:r>
                      <w:rPr>
                        <w:rFonts w:ascii="Cambria Math" w:hAnsi="Cambria Math"/>
                        <w:color w:val="FFFFFF" w:themeColor="background1"/>
                      </w:rPr>
                      <m:t>M</m:t>
                    </m:r>
                  </m:sub>
                </m:sSub>
              </m:oMath>
            </m:oMathPara>
          </w:p>
        </w:tc>
        <w:tc>
          <w:tcPr>
            <w:tcW w:w="1224" w:type="dxa"/>
            <w:shd w:val="clear" w:color="auto" w:fill="365F91" w:themeFill="accent1" w:themeFillShade="BF"/>
          </w:tcPr>
          <w:p w:rsidR="00BB6111" w:rsidRPr="00BB6111" w:rsidRDefault="00627B18" w:rsidP="00F3171B">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μ</m:t>
                    </m:r>
                  </m:e>
                  <m:sub>
                    <m:r>
                      <w:rPr>
                        <w:rFonts w:ascii="Cambria Math" w:hAnsi="Cambria Math"/>
                        <w:color w:val="FFFFFF" w:themeColor="background1"/>
                      </w:rPr>
                      <m:t>M</m:t>
                    </m:r>
                  </m:sub>
                </m:sSub>
              </m:oMath>
            </m:oMathPara>
          </w:p>
        </w:tc>
        <w:tc>
          <w:tcPr>
            <w:tcW w:w="1224" w:type="dxa"/>
            <w:shd w:val="clear" w:color="auto" w:fill="365F91" w:themeFill="accent1" w:themeFillShade="BF"/>
          </w:tcPr>
          <w:p w:rsidR="00BB6111" w:rsidRPr="00BB6111" w:rsidRDefault="00627B18" w:rsidP="00F3171B">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σ</m:t>
                    </m:r>
                  </m:e>
                  <m:sub>
                    <m:r>
                      <w:rPr>
                        <w:rFonts w:ascii="Cambria Math" w:hAnsi="Cambria Math"/>
                        <w:color w:val="FFFFFF" w:themeColor="background1"/>
                      </w:rPr>
                      <m:t>M</m:t>
                    </m:r>
                  </m:sub>
                </m:sSub>
              </m:oMath>
            </m:oMathPara>
          </w:p>
        </w:tc>
        <w:tc>
          <w:tcPr>
            <w:tcW w:w="1225" w:type="dxa"/>
            <w:shd w:val="clear" w:color="auto" w:fill="365F91" w:themeFill="accent1" w:themeFillShade="BF"/>
          </w:tcPr>
          <w:p w:rsidR="00BB6111" w:rsidRPr="00BB6111" w:rsidRDefault="00BB6111" w:rsidP="00F3171B">
            <w:pPr>
              <w:rPr>
                <w:color w:val="FFFFFF" w:themeColor="background1"/>
              </w:rPr>
            </w:pPr>
            <m:oMathPara>
              <m:oMath>
                <m:r>
                  <w:rPr>
                    <w:rFonts w:ascii="Cambria Math" w:hAnsi="Cambria Math"/>
                    <w:color w:val="FFFFFF" w:themeColor="background1"/>
                  </w:rPr>
                  <m:t>ω</m:t>
                </m:r>
              </m:oMath>
            </m:oMathPara>
          </w:p>
        </w:tc>
      </w:tr>
      <w:tr w:rsidR="00BB6111" w:rsidTr="00BB6111">
        <w:trPr>
          <w:trHeight w:val="287"/>
          <w:jc w:val="center"/>
        </w:trPr>
        <w:tc>
          <w:tcPr>
            <w:tcW w:w="1224" w:type="dxa"/>
          </w:tcPr>
          <w:p w:rsidR="00BB6111" w:rsidRDefault="00BB6111" w:rsidP="00BB6111">
            <w:pPr>
              <w:jc w:val="center"/>
            </w:pPr>
            <w:r>
              <w:rPr>
                <w:rFonts w:hint="eastAsia"/>
              </w:rPr>
              <w:t>180</w:t>
            </w:r>
          </w:p>
        </w:tc>
        <w:tc>
          <w:tcPr>
            <w:tcW w:w="1224" w:type="dxa"/>
          </w:tcPr>
          <w:p w:rsidR="00BB6111" w:rsidRDefault="00BB6111" w:rsidP="00BB6111">
            <w:pPr>
              <w:jc w:val="center"/>
            </w:pPr>
            <w:r>
              <w:rPr>
                <w:rFonts w:hint="eastAsia"/>
              </w:rPr>
              <w:t>5</w:t>
            </w:r>
          </w:p>
        </w:tc>
        <w:tc>
          <w:tcPr>
            <w:tcW w:w="1224" w:type="dxa"/>
          </w:tcPr>
          <w:p w:rsidR="00BB6111" w:rsidRDefault="00BB6111" w:rsidP="00BB6111">
            <w:pPr>
              <w:jc w:val="center"/>
            </w:pPr>
            <w:r>
              <w:rPr>
                <w:rFonts w:hint="eastAsia"/>
              </w:rPr>
              <w:t>140</w:t>
            </w:r>
          </w:p>
        </w:tc>
        <w:tc>
          <w:tcPr>
            <w:tcW w:w="1224" w:type="dxa"/>
          </w:tcPr>
          <w:p w:rsidR="00BB6111" w:rsidRDefault="00BB6111" w:rsidP="00BB6111">
            <w:pPr>
              <w:jc w:val="center"/>
            </w:pPr>
            <w:r>
              <w:rPr>
                <w:rFonts w:hint="eastAsia"/>
              </w:rPr>
              <w:t>5</w:t>
            </w:r>
          </w:p>
        </w:tc>
        <w:tc>
          <w:tcPr>
            <w:tcW w:w="1225" w:type="dxa"/>
          </w:tcPr>
          <w:p w:rsidR="00BB6111" w:rsidRDefault="00BB6111" w:rsidP="00BB6111">
            <w:pPr>
              <w:jc w:val="center"/>
            </w:pPr>
            <w:r>
              <w:rPr>
                <w:rFonts w:hint="eastAsia"/>
              </w:rPr>
              <w:t>0.5</w:t>
            </w:r>
          </w:p>
        </w:tc>
      </w:tr>
    </w:tbl>
    <w:p w:rsidR="00BB6111" w:rsidRDefault="00BB6111" w:rsidP="00F3171B"/>
    <w:p w:rsidR="00BB6111" w:rsidRDefault="00BB6111" w:rsidP="00F3171B">
      <w:r>
        <w:rPr>
          <w:rFonts w:hint="eastAsia"/>
        </w:rPr>
        <w:t>给定如上表的初值进行</w:t>
      </w:r>
      <w:r>
        <w:rPr>
          <w:rFonts w:hint="eastAsia"/>
        </w:rPr>
        <w:t>EM</w:t>
      </w:r>
      <w:r>
        <w:rPr>
          <w:rFonts w:hint="eastAsia"/>
        </w:rPr>
        <w:t>迭代</w:t>
      </w:r>
      <w:r w:rsidR="00AD21F6">
        <w:rPr>
          <w:rFonts w:hint="eastAsia"/>
        </w:rPr>
        <w:t>，这条假设的混合分布曲线如下图中的蓝线，经过不断迭代会收敛到如上图的红线。</w:t>
      </w:r>
    </w:p>
    <w:p w:rsidR="00AD21F6" w:rsidRDefault="00AD21F6" w:rsidP="00AD21F6">
      <w:pPr>
        <w:jc w:val="center"/>
      </w:pPr>
      <w:r>
        <w:rPr>
          <w:rFonts w:hint="eastAsia"/>
          <w:noProof/>
        </w:rPr>
        <w:drawing>
          <wp:inline distT="0" distB="0" distL="0" distR="0">
            <wp:extent cx="5410295" cy="1909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 first iter..jpeg"/>
                    <pic:cNvPicPr/>
                  </pic:nvPicPr>
                  <pic:blipFill rotWithShape="1">
                    <a:blip r:embed="rId8">
                      <a:extLst>
                        <a:ext uri="{28A0092B-C50C-407E-A947-70E740481C1C}">
                          <a14:useLocalDpi xmlns:a14="http://schemas.microsoft.com/office/drawing/2010/main" val="0"/>
                        </a:ext>
                      </a:extLst>
                    </a:blip>
                    <a:srcRect t="21707" b="7339"/>
                    <a:stretch/>
                  </pic:blipFill>
                  <pic:spPr bwMode="auto">
                    <a:xfrm>
                      <a:off x="0" y="0"/>
                      <a:ext cx="5419725" cy="1912595"/>
                    </a:xfrm>
                    <a:prstGeom prst="rect">
                      <a:avLst/>
                    </a:prstGeom>
                    <a:ln>
                      <a:noFill/>
                    </a:ln>
                    <a:extLst>
                      <a:ext uri="{53640926-AAD7-44D8-BBD7-CCE9431645EC}">
                        <a14:shadowObscured xmlns:a14="http://schemas.microsoft.com/office/drawing/2010/main"/>
                      </a:ext>
                    </a:extLst>
                  </pic:spPr>
                </pic:pic>
              </a:graphicData>
            </a:graphic>
          </wp:inline>
        </w:drawing>
      </w:r>
    </w:p>
    <w:p w:rsidR="00AD21F6" w:rsidRDefault="00AD21F6" w:rsidP="00F3171B">
      <w:r>
        <w:rPr>
          <w:rFonts w:hint="eastAsia"/>
        </w:rPr>
        <w:t>首先是</w:t>
      </w:r>
      <w:r>
        <w:rPr>
          <w:rFonts w:hint="eastAsia"/>
        </w:rPr>
        <w:t>E</w:t>
      </w:r>
      <w:r>
        <w:rPr>
          <w:rFonts w:hint="eastAsia"/>
        </w:rPr>
        <w:t>步，暂不提恼人的数学公式，纯粹从理念的角度理解</w:t>
      </w:r>
      <w:r>
        <w:rPr>
          <w:rFonts w:hint="eastAsia"/>
        </w:rPr>
        <w:t>E</w:t>
      </w:r>
      <w:r>
        <w:rPr>
          <w:rFonts w:hint="eastAsia"/>
        </w:rPr>
        <w:t>步就是基于现有的假设（现有的混合分布参数值），样本最有可能的展现是什么。基于现有的分布，这堆身高就可以分成</w:t>
      </w:r>
      <w:r w:rsidR="007349F5">
        <w:rPr>
          <w:rFonts w:hint="eastAsia"/>
        </w:rPr>
        <w:t>来自</w:t>
      </w:r>
      <w:r>
        <w:rPr>
          <w:rFonts w:hint="eastAsia"/>
        </w:rPr>
        <w:t>男性和女性</w:t>
      </w:r>
      <w:r w:rsidR="007349F5">
        <w:rPr>
          <w:rFonts w:hint="eastAsia"/>
        </w:rPr>
        <w:t>的</w:t>
      </w:r>
      <w:r>
        <w:rPr>
          <w:rFonts w:hint="eastAsia"/>
        </w:rPr>
        <w:t>身高，我们可以用模拟的方式给这些人一个临时的性别标记。</w:t>
      </w:r>
      <w:r w:rsidR="007349F5">
        <w:rPr>
          <w:rFonts w:hint="eastAsia"/>
        </w:rPr>
        <w:t>在给定的参数下，未知变量的以最有可能的方式分布，这是似然函数</w:t>
      </w:r>
      <w:r w:rsidR="00CF017C">
        <w:rPr>
          <w:rFonts w:hint="eastAsia"/>
        </w:rPr>
        <w:t>曲面</w:t>
      </w:r>
      <w:r w:rsidR="007349F5">
        <w:rPr>
          <w:rFonts w:hint="eastAsia"/>
        </w:rPr>
        <w:t>沿着未知参数</w:t>
      </w:r>
      <m:oMath>
        <m:r>
          <m:rPr>
            <m:sty m:val="b"/>
          </m:rPr>
          <w:rPr>
            <w:rFonts w:ascii="Cambria Math" w:hAnsi="Cambria Math"/>
          </w:rPr>
          <m:t>z</m:t>
        </m:r>
      </m:oMath>
      <w:r w:rsidR="007349F5" w:rsidRPr="007349F5">
        <w:rPr>
          <w:rFonts w:hint="eastAsia"/>
        </w:rPr>
        <w:t>方向</w:t>
      </w:r>
      <w:r w:rsidR="007349F5">
        <w:rPr>
          <w:rFonts w:hint="eastAsia"/>
        </w:rPr>
        <w:t>的一次前进。这里遵从的还是最大似然的逻辑。</w:t>
      </w:r>
    </w:p>
    <w:p w:rsidR="00AD21F6" w:rsidRDefault="00AD21F6" w:rsidP="00F3171B"/>
    <w:p w:rsidR="00AD21F6" w:rsidRDefault="00AD21F6" w:rsidP="00F3171B"/>
    <w:p w:rsidR="00AD21F6" w:rsidRDefault="00AD21F6" w:rsidP="00F3171B"/>
    <w:p w:rsidR="00AD21F6" w:rsidRDefault="00AD21F6" w:rsidP="00F3171B"/>
    <w:p w:rsidR="00AD21F6" w:rsidRDefault="00AD21F6" w:rsidP="00F3171B"/>
    <w:p w:rsidR="00AD21F6" w:rsidRDefault="00AD21F6" w:rsidP="00F3171B"/>
    <w:p w:rsidR="00AD21F6" w:rsidRDefault="00AD21F6" w:rsidP="00F3171B"/>
    <w:p w:rsidR="00BB6111" w:rsidRDefault="007349F5" w:rsidP="00F3171B">
      <w:r>
        <w:rPr>
          <w:rFonts w:hint="eastAsia"/>
          <w:noProof/>
        </w:rPr>
        <w:drawing>
          <wp:inline distT="0" distB="0" distL="0" distR="0">
            <wp:extent cx="5410152" cy="1858061"/>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jpeg"/>
                    <pic:cNvPicPr/>
                  </pic:nvPicPr>
                  <pic:blipFill rotWithShape="1">
                    <a:blip r:embed="rId9">
                      <a:extLst>
                        <a:ext uri="{28A0092B-C50C-407E-A947-70E740481C1C}">
                          <a14:useLocalDpi xmlns:a14="http://schemas.microsoft.com/office/drawing/2010/main" val="0"/>
                        </a:ext>
                      </a:extLst>
                    </a:blip>
                    <a:srcRect t="22792" b="8156"/>
                    <a:stretch/>
                  </pic:blipFill>
                  <pic:spPr bwMode="auto">
                    <a:xfrm>
                      <a:off x="0" y="0"/>
                      <a:ext cx="5419725" cy="1861349"/>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extent cx="5410152" cy="1880007"/>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jpeg"/>
                    <pic:cNvPicPr/>
                  </pic:nvPicPr>
                  <pic:blipFill rotWithShape="1">
                    <a:blip r:embed="rId10">
                      <a:extLst>
                        <a:ext uri="{28A0092B-C50C-407E-A947-70E740481C1C}">
                          <a14:useLocalDpi xmlns:a14="http://schemas.microsoft.com/office/drawing/2010/main" val="0"/>
                        </a:ext>
                      </a:extLst>
                    </a:blip>
                    <a:srcRect t="22792" b="7340"/>
                    <a:stretch/>
                  </pic:blipFill>
                  <pic:spPr bwMode="auto">
                    <a:xfrm>
                      <a:off x="0" y="0"/>
                      <a:ext cx="5419725" cy="1883334"/>
                    </a:xfrm>
                    <a:prstGeom prst="rect">
                      <a:avLst/>
                    </a:prstGeom>
                    <a:ln>
                      <a:noFill/>
                    </a:ln>
                    <a:extLst>
                      <a:ext uri="{53640926-AAD7-44D8-BBD7-CCE9431645EC}">
                        <a14:shadowObscured xmlns:a14="http://schemas.microsoft.com/office/drawing/2010/main"/>
                      </a:ext>
                    </a:extLst>
                  </pic:spPr>
                </pic:pic>
              </a:graphicData>
            </a:graphic>
          </wp:inline>
        </w:drawing>
      </w:r>
    </w:p>
    <w:p w:rsidR="00BB6111" w:rsidRDefault="007349F5" w:rsidP="00F3171B">
      <w:r>
        <w:rPr>
          <w:rFonts w:hint="eastAsia"/>
        </w:rPr>
        <w:t>然后我们进行</w:t>
      </w:r>
      <w:r>
        <w:rPr>
          <w:rFonts w:hint="eastAsia"/>
        </w:rPr>
        <w:t>M</w:t>
      </w:r>
      <w:r>
        <w:rPr>
          <w:rFonts w:hint="eastAsia"/>
        </w:rPr>
        <w:t>步，基于这个男女的分布就可以重新估计混合分布的参数。前文说道简单分布的矩估计和最大似然估计之间的关系，这里就可以偷懒，直接用矩估计的方式对两个独立的分布参数进行估计。</w:t>
      </w:r>
      <w:r w:rsidR="00CF017C">
        <w:rPr>
          <w:rFonts w:hint="eastAsia"/>
        </w:rPr>
        <w:t>M</w:t>
      </w:r>
      <w:r w:rsidR="00CF017C">
        <w:rPr>
          <w:rFonts w:hint="eastAsia"/>
        </w:rPr>
        <w:t>步就是基于所有的已知和未知变量进行最大似然估计，其实质是似然函数曲面沿着分布参数</w:t>
      </w:r>
      <m:oMath>
        <m:r>
          <m:rPr>
            <m:sty m:val="bi"/>
          </m:rPr>
          <w:rPr>
            <w:rFonts w:ascii="Cambria Math" w:hAnsi="Cambria Math"/>
          </w:rPr>
          <m:t>Θ</m:t>
        </m:r>
      </m:oMath>
      <w:r w:rsidR="00CF017C" w:rsidRPr="00CF017C">
        <w:rPr>
          <w:rFonts w:hint="eastAsia"/>
        </w:rPr>
        <w:t>的方向前进。</w:t>
      </w:r>
      <w:r w:rsidR="00CF017C">
        <w:rPr>
          <w:rFonts w:hint="eastAsia"/>
        </w:rPr>
        <w:t>一样，还是最大似然估计思想。</w:t>
      </w:r>
    </w:p>
    <w:tbl>
      <w:tblPr>
        <w:tblStyle w:val="TableGrid"/>
        <w:tblW w:w="0" w:type="auto"/>
        <w:jc w:val="center"/>
        <w:tblLook w:val="04A0" w:firstRow="1" w:lastRow="0" w:firstColumn="1" w:lastColumn="0" w:noHBand="0" w:noVBand="1"/>
      </w:tblPr>
      <w:tblGrid>
        <w:gridCol w:w="1224"/>
        <w:gridCol w:w="1224"/>
        <w:gridCol w:w="1224"/>
        <w:gridCol w:w="1224"/>
        <w:gridCol w:w="1225"/>
      </w:tblGrid>
      <w:tr w:rsidR="007349F5" w:rsidTr="00B365A9">
        <w:trPr>
          <w:trHeight w:val="276"/>
          <w:jc w:val="center"/>
        </w:trPr>
        <w:tc>
          <w:tcPr>
            <w:tcW w:w="1224" w:type="dxa"/>
            <w:shd w:val="clear" w:color="auto" w:fill="365F91" w:themeFill="accent1" w:themeFillShade="BF"/>
          </w:tcPr>
          <w:p w:rsidR="007349F5" w:rsidRPr="00BB6111" w:rsidRDefault="00627B18" w:rsidP="00B365A9">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μ</m:t>
                    </m:r>
                  </m:e>
                  <m:sub>
                    <m:r>
                      <w:rPr>
                        <w:rFonts w:ascii="Cambria Math" w:hAnsi="Cambria Math"/>
                        <w:color w:val="FFFFFF" w:themeColor="background1"/>
                      </w:rPr>
                      <m:t>M</m:t>
                    </m:r>
                  </m:sub>
                </m:sSub>
              </m:oMath>
            </m:oMathPara>
          </w:p>
        </w:tc>
        <w:tc>
          <w:tcPr>
            <w:tcW w:w="1224" w:type="dxa"/>
            <w:shd w:val="clear" w:color="auto" w:fill="365F91" w:themeFill="accent1" w:themeFillShade="BF"/>
          </w:tcPr>
          <w:p w:rsidR="007349F5" w:rsidRPr="00BB6111" w:rsidRDefault="00627B18" w:rsidP="00B365A9">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σ</m:t>
                    </m:r>
                  </m:e>
                  <m:sub>
                    <m:r>
                      <w:rPr>
                        <w:rFonts w:ascii="Cambria Math" w:hAnsi="Cambria Math"/>
                        <w:color w:val="FFFFFF" w:themeColor="background1"/>
                      </w:rPr>
                      <m:t>M</m:t>
                    </m:r>
                  </m:sub>
                </m:sSub>
              </m:oMath>
            </m:oMathPara>
          </w:p>
        </w:tc>
        <w:tc>
          <w:tcPr>
            <w:tcW w:w="1224" w:type="dxa"/>
            <w:shd w:val="clear" w:color="auto" w:fill="365F91" w:themeFill="accent1" w:themeFillShade="BF"/>
          </w:tcPr>
          <w:p w:rsidR="007349F5" w:rsidRPr="00BB6111" w:rsidRDefault="00627B18" w:rsidP="00B365A9">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μ</m:t>
                    </m:r>
                  </m:e>
                  <m:sub>
                    <m:r>
                      <w:rPr>
                        <w:rFonts w:ascii="Cambria Math" w:hAnsi="Cambria Math"/>
                        <w:color w:val="FFFFFF" w:themeColor="background1"/>
                      </w:rPr>
                      <m:t>M</m:t>
                    </m:r>
                  </m:sub>
                </m:sSub>
              </m:oMath>
            </m:oMathPara>
          </w:p>
        </w:tc>
        <w:tc>
          <w:tcPr>
            <w:tcW w:w="1224" w:type="dxa"/>
            <w:shd w:val="clear" w:color="auto" w:fill="365F91" w:themeFill="accent1" w:themeFillShade="BF"/>
          </w:tcPr>
          <w:p w:rsidR="007349F5" w:rsidRPr="00BB6111" w:rsidRDefault="00627B18" w:rsidP="00B365A9">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σ</m:t>
                    </m:r>
                  </m:e>
                  <m:sub>
                    <m:r>
                      <w:rPr>
                        <w:rFonts w:ascii="Cambria Math" w:hAnsi="Cambria Math"/>
                        <w:color w:val="FFFFFF" w:themeColor="background1"/>
                      </w:rPr>
                      <m:t>M</m:t>
                    </m:r>
                  </m:sub>
                </m:sSub>
              </m:oMath>
            </m:oMathPara>
          </w:p>
        </w:tc>
        <w:tc>
          <w:tcPr>
            <w:tcW w:w="1225" w:type="dxa"/>
            <w:shd w:val="clear" w:color="auto" w:fill="365F91" w:themeFill="accent1" w:themeFillShade="BF"/>
          </w:tcPr>
          <w:p w:rsidR="007349F5" w:rsidRPr="00BB6111" w:rsidRDefault="007349F5" w:rsidP="00B365A9">
            <w:pPr>
              <w:rPr>
                <w:color w:val="FFFFFF" w:themeColor="background1"/>
              </w:rPr>
            </w:pPr>
            <m:oMathPara>
              <m:oMath>
                <m:r>
                  <w:rPr>
                    <w:rFonts w:ascii="Cambria Math" w:hAnsi="Cambria Math"/>
                    <w:color w:val="FFFFFF" w:themeColor="background1"/>
                  </w:rPr>
                  <m:t>ω</m:t>
                </m:r>
              </m:oMath>
            </m:oMathPara>
          </w:p>
        </w:tc>
      </w:tr>
      <w:tr w:rsidR="007349F5" w:rsidTr="00B365A9">
        <w:trPr>
          <w:trHeight w:val="287"/>
          <w:jc w:val="center"/>
        </w:trPr>
        <w:tc>
          <w:tcPr>
            <w:tcW w:w="1224" w:type="dxa"/>
          </w:tcPr>
          <w:p w:rsidR="007349F5" w:rsidRDefault="00CF017C" w:rsidP="00B365A9">
            <w:pPr>
              <w:jc w:val="center"/>
            </w:pPr>
            <w:r>
              <w:rPr>
                <w:rFonts w:hint="eastAsia"/>
              </w:rPr>
              <w:t>171.72</w:t>
            </w:r>
          </w:p>
        </w:tc>
        <w:tc>
          <w:tcPr>
            <w:tcW w:w="1224" w:type="dxa"/>
          </w:tcPr>
          <w:p w:rsidR="007349F5" w:rsidRDefault="00CF017C" w:rsidP="00B365A9">
            <w:pPr>
              <w:jc w:val="center"/>
            </w:pPr>
            <w:r>
              <w:rPr>
                <w:rFonts w:hint="eastAsia"/>
              </w:rPr>
              <w:t>8.24</w:t>
            </w:r>
          </w:p>
        </w:tc>
        <w:tc>
          <w:tcPr>
            <w:tcW w:w="1224" w:type="dxa"/>
          </w:tcPr>
          <w:p w:rsidR="007349F5" w:rsidRDefault="00CF017C" w:rsidP="00B365A9">
            <w:pPr>
              <w:jc w:val="center"/>
            </w:pPr>
            <w:r>
              <w:rPr>
                <w:rFonts w:hint="eastAsia"/>
              </w:rPr>
              <w:t>152.13</w:t>
            </w:r>
          </w:p>
        </w:tc>
        <w:tc>
          <w:tcPr>
            <w:tcW w:w="1224" w:type="dxa"/>
          </w:tcPr>
          <w:p w:rsidR="007349F5" w:rsidRDefault="007349F5" w:rsidP="00B365A9">
            <w:pPr>
              <w:jc w:val="center"/>
            </w:pPr>
            <w:r>
              <w:rPr>
                <w:rFonts w:hint="eastAsia"/>
              </w:rPr>
              <w:t>5</w:t>
            </w:r>
            <w:r w:rsidR="00CF017C">
              <w:rPr>
                <w:rFonts w:hint="eastAsia"/>
              </w:rPr>
              <w:t>.75</w:t>
            </w:r>
          </w:p>
        </w:tc>
        <w:tc>
          <w:tcPr>
            <w:tcW w:w="1225" w:type="dxa"/>
          </w:tcPr>
          <w:p w:rsidR="007349F5" w:rsidRDefault="007349F5" w:rsidP="00B365A9">
            <w:pPr>
              <w:jc w:val="center"/>
            </w:pPr>
            <w:r>
              <w:rPr>
                <w:rFonts w:hint="eastAsia"/>
              </w:rPr>
              <w:t>0.5</w:t>
            </w:r>
            <w:r w:rsidR="00CF017C">
              <w:rPr>
                <w:rFonts w:hint="eastAsia"/>
              </w:rPr>
              <w:t>9</w:t>
            </w:r>
          </w:p>
        </w:tc>
      </w:tr>
    </w:tbl>
    <w:p w:rsidR="007349F5" w:rsidRDefault="00CF017C" w:rsidP="00F3171B">
      <w:r>
        <w:rPr>
          <w:rFonts w:hint="eastAsia"/>
        </w:rPr>
        <w:t>经过不断的迭代，给一个收敛的标准，就可以获得混合分布参数的近似值。值得注意的是，在</w:t>
      </w:r>
      <w:r>
        <w:rPr>
          <w:rFonts w:hint="eastAsia"/>
        </w:rPr>
        <w:t>E</w:t>
      </w:r>
      <w:r>
        <w:rPr>
          <w:rFonts w:hint="eastAsia"/>
        </w:rPr>
        <w:t>步之中我们用了随机模拟这一投机取巧的方法绕过了数学推导</w:t>
      </w:r>
      <w:r w:rsidR="00875772">
        <w:rPr>
          <w:rFonts w:hint="eastAsia"/>
        </w:rPr>
        <w:t>，而且随机模拟的构造十分粗糙</w:t>
      </w:r>
      <w:r>
        <w:rPr>
          <w:rFonts w:hint="eastAsia"/>
        </w:rPr>
        <w:t>，</w:t>
      </w:r>
      <w:r>
        <w:rPr>
          <w:rFonts w:hint="eastAsia"/>
        </w:rPr>
        <w:lastRenderedPageBreak/>
        <w:t>但从理念上理解，随机模拟能从</w:t>
      </w:r>
      <w:r w:rsidR="0098141F">
        <w:rPr>
          <w:rFonts w:hint="eastAsia"/>
        </w:rPr>
        <w:t>样本</w:t>
      </w:r>
      <w:r>
        <w:rPr>
          <w:rFonts w:hint="eastAsia"/>
        </w:rPr>
        <w:t>个性当中反映求期望的本质，这也就是为什么蒲丰投针这样的随机试验看起来是多么迷人。类似的随机模拟思维在复杂分布中反而是所向披靡的利剑。</w:t>
      </w:r>
    </w:p>
    <w:tbl>
      <w:tblPr>
        <w:tblStyle w:val="TableGrid"/>
        <w:tblW w:w="0" w:type="auto"/>
        <w:jc w:val="center"/>
        <w:tblLook w:val="04A0" w:firstRow="1" w:lastRow="0" w:firstColumn="1" w:lastColumn="0" w:noHBand="0" w:noVBand="1"/>
      </w:tblPr>
      <w:tblGrid>
        <w:gridCol w:w="1224"/>
        <w:gridCol w:w="1224"/>
        <w:gridCol w:w="1224"/>
        <w:gridCol w:w="1224"/>
        <w:gridCol w:w="1224"/>
        <w:gridCol w:w="1225"/>
      </w:tblGrid>
      <w:tr w:rsidR="00B43F37" w:rsidTr="008329CB">
        <w:trPr>
          <w:trHeight w:val="276"/>
          <w:jc w:val="center"/>
        </w:trPr>
        <w:tc>
          <w:tcPr>
            <w:tcW w:w="1224" w:type="dxa"/>
            <w:shd w:val="clear" w:color="auto" w:fill="365F91" w:themeFill="accent1" w:themeFillShade="BF"/>
          </w:tcPr>
          <w:p w:rsidR="00B43F37" w:rsidRPr="00BB6111" w:rsidRDefault="00B43F37" w:rsidP="00B365A9">
            <w:pPr>
              <w:rPr>
                <w:rFonts w:ascii="Cambria" w:eastAsia="SimSun" w:hAnsi="Cambria" w:cs="Times New Roman"/>
                <w:color w:val="FFFFFF" w:themeColor="background1"/>
              </w:rPr>
            </w:pPr>
          </w:p>
        </w:tc>
        <w:tc>
          <w:tcPr>
            <w:tcW w:w="1224" w:type="dxa"/>
            <w:shd w:val="clear" w:color="auto" w:fill="365F91" w:themeFill="accent1" w:themeFillShade="BF"/>
          </w:tcPr>
          <w:p w:rsidR="00B43F37" w:rsidRPr="00BB6111" w:rsidRDefault="00627B18" w:rsidP="00B365A9">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μ</m:t>
                    </m:r>
                  </m:e>
                  <m:sub>
                    <m:r>
                      <w:rPr>
                        <w:rFonts w:ascii="Cambria Math" w:hAnsi="Cambria Math"/>
                        <w:color w:val="FFFFFF" w:themeColor="background1"/>
                      </w:rPr>
                      <m:t>M</m:t>
                    </m:r>
                  </m:sub>
                </m:sSub>
              </m:oMath>
            </m:oMathPara>
          </w:p>
        </w:tc>
        <w:tc>
          <w:tcPr>
            <w:tcW w:w="1224" w:type="dxa"/>
            <w:shd w:val="clear" w:color="auto" w:fill="365F91" w:themeFill="accent1" w:themeFillShade="BF"/>
          </w:tcPr>
          <w:p w:rsidR="00B43F37" w:rsidRPr="00BB6111" w:rsidRDefault="00627B18" w:rsidP="00B365A9">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σ</m:t>
                    </m:r>
                  </m:e>
                  <m:sub>
                    <m:r>
                      <w:rPr>
                        <w:rFonts w:ascii="Cambria Math" w:hAnsi="Cambria Math"/>
                        <w:color w:val="FFFFFF" w:themeColor="background1"/>
                      </w:rPr>
                      <m:t>M</m:t>
                    </m:r>
                  </m:sub>
                </m:sSub>
              </m:oMath>
            </m:oMathPara>
          </w:p>
        </w:tc>
        <w:tc>
          <w:tcPr>
            <w:tcW w:w="1224" w:type="dxa"/>
            <w:shd w:val="clear" w:color="auto" w:fill="365F91" w:themeFill="accent1" w:themeFillShade="BF"/>
          </w:tcPr>
          <w:p w:rsidR="00B43F37" w:rsidRPr="00BB6111" w:rsidRDefault="00627B18" w:rsidP="00B365A9">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μ</m:t>
                    </m:r>
                  </m:e>
                  <m:sub>
                    <m:r>
                      <w:rPr>
                        <w:rFonts w:ascii="Cambria Math" w:hAnsi="Cambria Math"/>
                        <w:color w:val="FFFFFF" w:themeColor="background1"/>
                      </w:rPr>
                      <m:t>M</m:t>
                    </m:r>
                  </m:sub>
                </m:sSub>
              </m:oMath>
            </m:oMathPara>
          </w:p>
        </w:tc>
        <w:tc>
          <w:tcPr>
            <w:tcW w:w="1224" w:type="dxa"/>
            <w:shd w:val="clear" w:color="auto" w:fill="365F91" w:themeFill="accent1" w:themeFillShade="BF"/>
          </w:tcPr>
          <w:p w:rsidR="00B43F37" w:rsidRPr="00BB6111" w:rsidRDefault="00627B18" w:rsidP="00B365A9">
            <w:pPr>
              <w:rPr>
                <w:color w:val="FFFFFF" w:themeColor="background1"/>
              </w:rPr>
            </w:pPr>
            <m:oMathPara>
              <m:oMath>
                <m:sSub>
                  <m:sSubPr>
                    <m:ctrlPr>
                      <w:rPr>
                        <w:rFonts w:ascii="Cambria Math" w:hAnsi="Cambria Math"/>
                        <w:color w:val="FFFFFF" w:themeColor="background1"/>
                      </w:rPr>
                    </m:ctrlPr>
                  </m:sSubPr>
                  <m:e>
                    <m:r>
                      <w:rPr>
                        <w:rFonts w:ascii="Cambria Math" w:hAnsi="Cambria Math"/>
                        <w:color w:val="FFFFFF" w:themeColor="background1"/>
                      </w:rPr>
                      <m:t>σ</m:t>
                    </m:r>
                  </m:e>
                  <m:sub>
                    <m:r>
                      <w:rPr>
                        <w:rFonts w:ascii="Cambria Math" w:hAnsi="Cambria Math"/>
                        <w:color w:val="FFFFFF" w:themeColor="background1"/>
                      </w:rPr>
                      <m:t>M</m:t>
                    </m:r>
                  </m:sub>
                </m:sSub>
              </m:oMath>
            </m:oMathPara>
          </w:p>
        </w:tc>
        <w:tc>
          <w:tcPr>
            <w:tcW w:w="1225" w:type="dxa"/>
            <w:shd w:val="clear" w:color="auto" w:fill="365F91" w:themeFill="accent1" w:themeFillShade="BF"/>
          </w:tcPr>
          <w:p w:rsidR="00B43F37" w:rsidRPr="00BB6111" w:rsidRDefault="00B43F37" w:rsidP="00B365A9">
            <w:pPr>
              <w:rPr>
                <w:color w:val="FFFFFF" w:themeColor="background1"/>
              </w:rPr>
            </w:pPr>
            <m:oMathPara>
              <m:oMath>
                <m:r>
                  <w:rPr>
                    <w:rFonts w:ascii="Cambria Math" w:hAnsi="Cambria Math"/>
                    <w:color w:val="FFFFFF" w:themeColor="background1"/>
                  </w:rPr>
                  <m:t>ω</m:t>
                </m:r>
              </m:oMath>
            </m:oMathPara>
          </w:p>
        </w:tc>
      </w:tr>
      <w:tr w:rsidR="00B43F37" w:rsidTr="008329CB">
        <w:trPr>
          <w:trHeight w:val="287"/>
          <w:jc w:val="center"/>
        </w:trPr>
        <w:tc>
          <w:tcPr>
            <w:tcW w:w="1224" w:type="dxa"/>
          </w:tcPr>
          <w:p w:rsidR="00B43F37" w:rsidRDefault="00B43F37" w:rsidP="00B365A9">
            <w:pPr>
              <w:jc w:val="center"/>
            </w:pPr>
            <w:proofErr w:type="spellStart"/>
            <w:r>
              <w:t>S</w:t>
            </w:r>
            <w:r>
              <w:rPr>
                <w:rFonts w:hint="eastAsia"/>
              </w:rPr>
              <w:t>im</w:t>
            </w:r>
            <w:proofErr w:type="spellEnd"/>
          </w:p>
        </w:tc>
        <w:tc>
          <w:tcPr>
            <w:tcW w:w="1224" w:type="dxa"/>
          </w:tcPr>
          <w:p w:rsidR="00B43F37" w:rsidRDefault="00B43F37" w:rsidP="00B43F37">
            <w:pPr>
              <w:jc w:val="center"/>
            </w:pPr>
            <w:r>
              <w:rPr>
                <w:rFonts w:hint="eastAsia"/>
              </w:rPr>
              <w:t>171</w:t>
            </w:r>
          </w:p>
        </w:tc>
        <w:tc>
          <w:tcPr>
            <w:tcW w:w="1224" w:type="dxa"/>
          </w:tcPr>
          <w:p w:rsidR="00B43F37" w:rsidRDefault="00B43F37" w:rsidP="00B365A9">
            <w:pPr>
              <w:jc w:val="center"/>
            </w:pPr>
            <w:r>
              <w:rPr>
                <w:rFonts w:hint="eastAsia"/>
              </w:rPr>
              <w:t>10</w:t>
            </w:r>
          </w:p>
        </w:tc>
        <w:tc>
          <w:tcPr>
            <w:tcW w:w="1224" w:type="dxa"/>
          </w:tcPr>
          <w:p w:rsidR="00B43F37" w:rsidRDefault="00B43F37" w:rsidP="00B365A9">
            <w:pPr>
              <w:jc w:val="center"/>
            </w:pPr>
            <w:r>
              <w:rPr>
                <w:rFonts w:hint="eastAsia"/>
              </w:rPr>
              <w:t>155</w:t>
            </w:r>
          </w:p>
        </w:tc>
        <w:tc>
          <w:tcPr>
            <w:tcW w:w="1224" w:type="dxa"/>
          </w:tcPr>
          <w:p w:rsidR="00B43F37" w:rsidRDefault="00B43F37" w:rsidP="00B365A9">
            <w:pPr>
              <w:jc w:val="center"/>
            </w:pPr>
            <w:r>
              <w:rPr>
                <w:rFonts w:hint="eastAsia"/>
              </w:rPr>
              <w:t>8</w:t>
            </w:r>
          </w:p>
        </w:tc>
        <w:tc>
          <w:tcPr>
            <w:tcW w:w="1225" w:type="dxa"/>
          </w:tcPr>
          <w:p w:rsidR="00B43F37" w:rsidRDefault="00B43F37" w:rsidP="00B43F37">
            <w:pPr>
              <w:jc w:val="center"/>
            </w:pPr>
            <w:r>
              <w:rPr>
                <w:rFonts w:hint="eastAsia"/>
              </w:rPr>
              <w:t>0.55</w:t>
            </w:r>
          </w:p>
        </w:tc>
      </w:tr>
      <w:tr w:rsidR="00B43F37" w:rsidTr="008329CB">
        <w:trPr>
          <w:trHeight w:val="287"/>
          <w:jc w:val="center"/>
        </w:trPr>
        <w:tc>
          <w:tcPr>
            <w:tcW w:w="1224" w:type="dxa"/>
          </w:tcPr>
          <w:p w:rsidR="00B43F37" w:rsidRDefault="00B43F37" w:rsidP="00B365A9">
            <w:pPr>
              <w:jc w:val="center"/>
            </w:pPr>
            <w:r>
              <w:rPr>
                <w:rFonts w:hint="eastAsia"/>
              </w:rPr>
              <w:t>Result</w:t>
            </w:r>
          </w:p>
        </w:tc>
        <w:tc>
          <w:tcPr>
            <w:tcW w:w="1224" w:type="dxa"/>
          </w:tcPr>
          <w:p w:rsidR="00B43F37" w:rsidRDefault="00B43F37" w:rsidP="00B365A9">
            <w:pPr>
              <w:jc w:val="center"/>
            </w:pPr>
            <w:r>
              <w:rPr>
                <w:rFonts w:hint="eastAsia"/>
              </w:rPr>
              <w:t>170.68</w:t>
            </w:r>
          </w:p>
        </w:tc>
        <w:tc>
          <w:tcPr>
            <w:tcW w:w="1224" w:type="dxa"/>
          </w:tcPr>
          <w:p w:rsidR="00B43F37" w:rsidRDefault="00B43F37" w:rsidP="00B365A9">
            <w:pPr>
              <w:jc w:val="center"/>
            </w:pPr>
            <w:r>
              <w:rPr>
                <w:rFonts w:hint="eastAsia"/>
              </w:rPr>
              <w:t>10.11</w:t>
            </w:r>
          </w:p>
        </w:tc>
        <w:tc>
          <w:tcPr>
            <w:tcW w:w="1224" w:type="dxa"/>
          </w:tcPr>
          <w:p w:rsidR="00B43F37" w:rsidRDefault="00B43F37" w:rsidP="00B365A9">
            <w:pPr>
              <w:jc w:val="center"/>
            </w:pPr>
            <w:r>
              <w:rPr>
                <w:rFonts w:hint="eastAsia"/>
              </w:rPr>
              <w:t>154.85</w:t>
            </w:r>
          </w:p>
        </w:tc>
        <w:tc>
          <w:tcPr>
            <w:tcW w:w="1224" w:type="dxa"/>
          </w:tcPr>
          <w:p w:rsidR="00B43F37" w:rsidRDefault="00B43F37" w:rsidP="00B365A9">
            <w:pPr>
              <w:jc w:val="center"/>
            </w:pPr>
            <w:r>
              <w:rPr>
                <w:rFonts w:hint="eastAsia"/>
              </w:rPr>
              <w:t>7.90</w:t>
            </w:r>
          </w:p>
        </w:tc>
        <w:tc>
          <w:tcPr>
            <w:tcW w:w="1225" w:type="dxa"/>
          </w:tcPr>
          <w:p w:rsidR="00B43F37" w:rsidRDefault="00B43F37" w:rsidP="00B365A9">
            <w:pPr>
              <w:jc w:val="center"/>
            </w:pPr>
            <w:r>
              <w:rPr>
                <w:rFonts w:hint="eastAsia"/>
              </w:rPr>
              <w:t>0.56</w:t>
            </w:r>
          </w:p>
        </w:tc>
      </w:tr>
    </w:tbl>
    <w:p w:rsidR="0005352D" w:rsidRPr="007349F5" w:rsidRDefault="0005352D" w:rsidP="00F3171B"/>
    <w:p w:rsidR="00097C25" w:rsidRDefault="000035D6" w:rsidP="00097C25">
      <w:pPr>
        <w:pStyle w:val="Heading2"/>
      </w:pPr>
      <w:r>
        <w:rPr>
          <w:rFonts w:hint="eastAsia"/>
        </w:rPr>
        <w:t>E</w:t>
      </w:r>
      <w:r w:rsidR="005952DF">
        <w:rPr>
          <w:rFonts w:hint="eastAsia"/>
        </w:rPr>
        <w:t>步</w:t>
      </w:r>
    </w:p>
    <w:p w:rsidR="002C7A15" w:rsidRDefault="002C7A15" w:rsidP="002C7A15">
      <w:r>
        <w:rPr>
          <w:rFonts w:hint="eastAsia"/>
        </w:rPr>
        <w:t>开始上数学公式了，不喜欢的可以跳过，反正笔者认为这篇文章最有趣的部分已经写完了。</w:t>
      </w:r>
    </w:p>
    <w:p w:rsidR="002C7A15" w:rsidRDefault="0098141F" w:rsidP="002C7A15">
      <w:r>
        <w:rPr>
          <w:rFonts w:hint="eastAsia"/>
        </w:rPr>
        <w:t>关于</w:t>
      </w:r>
      <w:r>
        <w:rPr>
          <w:rFonts w:hint="eastAsia"/>
        </w:rPr>
        <w:t>EM</w:t>
      </w:r>
      <w:r>
        <w:rPr>
          <w:rFonts w:hint="eastAsia"/>
        </w:rPr>
        <w:t>的数学表达式有太多种，笔者这里就使用最初的学习</w:t>
      </w:r>
      <w:r>
        <w:rPr>
          <w:rFonts w:hint="eastAsia"/>
        </w:rPr>
        <w:t>EM</w:t>
      </w:r>
      <w:r>
        <w:rPr>
          <w:rFonts w:hint="eastAsia"/>
        </w:rPr>
        <w:t>算法时用的公式，顺便感谢一下</w:t>
      </w:r>
      <w:r>
        <w:rPr>
          <w:rFonts w:hint="eastAsia"/>
        </w:rPr>
        <w:t xml:space="preserve">Prof. Ajay </w:t>
      </w:r>
      <w:proofErr w:type="spellStart"/>
      <w:r>
        <w:rPr>
          <w:rFonts w:hint="eastAsia"/>
        </w:rPr>
        <w:t>Jasra</w:t>
      </w:r>
      <w:proofErr w:type="spellEnd"/>
      <w:r>
        <w:rPr>
          <w:rFonts w:hint="eastAsia"/>
        </w:rPr>
        <w:t>老师。这里先给出构造函数</w:t>
      </w:r>
      <m:oMath>
        <m:r>
          <w:rPr>
            <w:rFonts w:ascii="Cambria Math" w:hAnsi="Cambria Math"/>
          </w:rPr>
          <m:t>Q</m:t>
        </m:r>
      </m:oMath>
      <w:r>
        <w:rPr>
          <w:rFonts w:hint="eastAsia"/>
        </w:rPr>
        <w:t>公式，然后再谈我的理解。</w:t>
      </w:r>
    </w:p>
    <w:p w:rsidR="0098141F" w:rsidRDefault="0098141F" w:rsidP="002C7A15">
      <w:r>
        <w:rPr>
          <w:rFonts w:hint="eastAsia"/>
        </w:rPr>
        <w:t>假设</w:t>
      </w:r>
      <m:oMath>
        <m:sSubSup>
          <m:sSubSupPr>
            <m:ctrlPr>
              <w:rPr>
                <w:rFonts w:ascii="Cambria Math" w:hAnsi="Cambria Math"/>
                <w:i/>
              </w:rPr>
            </m:ctrlPr>
          </m:sSubSupPr>
          <m:e>
            <m:r>
              <w:rPr>
                <w:rFonts w:ascii="Cambria Math" w:hAnsi="Cambria Math"/>
              </w:rPr>
              <m:t>z</m:t>
            </m:r>
          </m:e>
          <m:sub>
            <m:r>
              <w:rPr>
                <w:rFonts w:ascii="Cambria Math" w:hAnsi="Cambria Math"/>
              </w:rPr>
              <m:t>1:k</m:t>
            </m:r>
          </m:sub>
          <m:sup>
            <m:r>
              <w:rPr>
                <w:rFonts w:ascii="Cambria Math" w:hAnsi="Cambria Math"/>
              </w:rPr>
              <m:t>t</m:t>
            </m:r>
          </m:sup>
        </m:sSubSup>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t</m:t>
            </m:r>
          </m:sup>
        </m:sSup>
      </m:oMath>
      <w:r>
        <w:rPr>
          <w:rFonts w:hint="eastAsia"/>
        </w:rPr>
        <w:t>为</w:t>
      </w:r>
      <m:oMath>
        <m:sSub>
          <m:sSubPr>
            <m:ctrlPr>
              <w:rPr>
                <w:rFonts w:ascii="Cambria Math" w:hAnsi="Cambria Math"/>
                <w:i/>
              </w:rPr>
            </m:ctrlPr>
          </m:sSubPr>
          <m:e>
            <m:r>
              <w:rPr>
                <w:rFonts w:ascii="Cambria Math" w:hAnsi="Cambria Math"/>
              </w:rPr>
              <m:t>z</m:t>
            </m:r>
          </m:e>
          <m:sub>
            <m:r>
              <w:rPr>
                <w:rFonts w:ascii="Cambria Math" w:hAnsi="Cambria Math"/>
              </w:rPr>
              <m:t>1:k</m:t>
            </m:r>
          </m:sub>
        </m:sSub>
      </m:oMath>
      <w:r>
        <w:rPr>
          <w:rFonts w:hint="eastAsia"/>
        </w:rPr>
        <w:t>，</w:t>
      </w:r>
      <m:oMath>
        <m:r>
          <w:rPr>
            <w:rFonts w:ascii="Cambria Math" w:hAnsi="Cambria Math"/>
          </w:rPr>
          <m:t>θ</m:t>
        </m:r>
      </m:oMath>
      <w:r>
        <w:rPr>
          <w:rFonts w:hint="eastAsia"/>
        </w:rPr>
        <w:t>在</w:t>
      </w:r>
      <m:oMath>
        <m:r>
          <w:rPr>
            <w:rFonts w:ascii="Cambria Math" w:hAnsi="Cambria Math"/>
          </w:rPr>
          <m:t>t</m:t>
        </m:r>
      </m:oMath>
      <w:r>
        <w:rPr>
          <w:rFonts w:hint="eastAsia"/>
        </w:rPr>
        <w:t>步时的值，则</w:t>
      </w:r>
    </w:p>
    <w:p w:rsidR="0098141F" w:rsidRPr="0098141F" w:rsidRDefault="0098141F" w:rsidP="002C7A15">
      <w:pPr>
        <w:rPr>
          <w:i/>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t-1</m:t>
                  </m:r>
                </m:sup>
              </m:sSup>
            </m:e>
          </m:d>
          <m:r>
            <w:rPr>
              <w:rFonts w:ascii="Cambria Math" w:hAnsi="Cambria Math"/>
            </w:rPr>
            <m:t xml:space="preserve">= </m:t>
          </m:r>
          <m:nary>
            <m:naryPr>
              <m:limLoc m:val="subSup"/>
              <m:ctrlPr>
                <w:rPr>
                  <w:rFonts w:ascii="Cambria Math" w:hAnsi="Cambria Math"/>
                  <w:i/>
                </w:rPr>
              </m:ctrlPr>
            </m:naryPr>
            <m:sub>
              <m:sSubSup>
                <m:sSubSupPr>
                  <m:ctrlPr>
                    <w:rPr>
                      <w:rFonts w:ascii="Cambria Math" w:hAnsi="Cambria Math"/>
                      <w:i/>
                    </w:rPr>
                  </m:ctrlPr>
                </m:sSubSupPr>
                <m:e>
                  <m:r>
                    <w:rPr>
                      <w:rFonts w:ascii="Cambria Math" w:hAnsi="Cambria Math"/>
                    </w:rPr>
                    <m:t>z</m:t>
                  </m:r>
                </m:e>
                <m:sub>
                  <m:r>
                    <w:rPr>
                      <w:rFonts w:ascii="Cambria Math" w:hAnsi="Cambria Math"/>
                    </w:rPr>
                    <m:t>1:k</m:t>
                  </m:r>
                </m:sub>
                <m:sup>
                  <m:r>
                    <w:rPr>
                      <w:rFonts w:ascii="Cambria Math" w:hAnsi="Cambria Math"/>
                    </w:rPr>
                    <m:t>t</m:t>
                  </m:r>
                </m:sup>
              </m:sSubSup>
            </m:sub>
            <m:sup/>
            <m:e>
              <m:r>
                <w:rPr>
                  <w:rFonts w:ascii="Cambria Math" w:hAnsi="Cambria Math"/>
                  <w:color w:val="FF0000"/>
                </w:rPr>
                <m:t>log⁡{p(</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1:n</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1:k</m:t>
                  </m:r>
                </m:sub>
                <m:sup>
                  <m:r>
                    <w:rPr>
                      <w:rFonts w:ascii="Cambria Math" w:hAnsi="Cambria Math"/>
                      <w:color w:val="FF0000"/>
                    </w:rPr>
                    <m:t>t</m:t>
                  </m:r>
                </m:sup>
              </m:sSub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θ</m:t>
                  </m:r>
                </m:e>
                <m:sup>
                  <m:r>
                    <w:rPr>
                      <w:rFonts w:ascii="Cambria Math" w:hAnsi="Cambria Math"/>
                      <w:color w:val="FF0000"/>
                    </w:rPr>
                    <m:t>t</m:t>
                  </m:r>
                </m:sup>
              </m:sSup>
              <m:r>
                <w:rPr>
                  <w:rFonts w:ascii="Cambria Math" w:hAnsi="Cambria Math"/>
                  <w:color w:val="FF0000"/>
                </w:rPr>
                <m:t>)}</m:t>
              </m:r>
              <m:f>
                <m:fPr>
                  <m:ctrlPr>
                    <w:rPr>
                      <w:rFonts w:ascii="Cambria Math" w:hAnsi="Cambria Math"/>
                      <w:i/>
                      <w:color w:val="00B0F0"/>
                    </w:rPr>
                  </m:ctrlPr>
                </m:fPr>
                <m:num>
                  <m:r>
                    <w:rPr>
                      <w:rFonts w:ascii="Cambria Math" w:hAnsi="Cambria Math"/>
                      <w:color w:val="00B0F0"/>
                    </w:rPr>
                    <m:t>p(</m:t>
                  </m:r>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1:n</m:t>
                      </m:r>
                    </m:sub>
                  </m:sSub>
                  <m:r>
                    <w:rPr>
                      <w:rFonts w:ascii="Cambria Math" w:hAnsi="Cambria Math"/>
                      <w:color w:val="00B0F0"/>
                    </w:rPr>
                    <m:t>,</m:t>
                  </m:r>
                  <m:sSubSup>
                    <m:sSubSupPr>
                      <m:ctrlPr>
                        <w:rPr>
                          <w:rFonts w:ascii="Cambria Math" w:hAnsi="Cambria Math"/>
                          <w:i/>
                          <w:color w:val="00B0F0"/>
                        </w:rPr>
                      </m:ctrlPr>
                    </m:sSubSupPr>
                    <m:e>
                      <m:r>
                        <w:rPr>
                          <w:rFonts w:ascii="Cambria Math" w:hAnsi="Cambria Math"/>
                          <w:color w:val="00B0F0"/>
                        </w:rPr>
                        <m:t>z</m:t>
                      </m:r>
                    </m:e>
                    <m:sub>
                      <m:r>
                        <w:rPr>
                          <w:rFonts w:ascii="Cambria Math" w:hAnsi="Cambria Math"/>
                          <w:color w:val="00B0F0"/>
                        </w:rPr>
                        <m:t>1:k</m:t>
                      </m:r>
                    </m:sub>
                    <m:sup>
                      <m:r>
                        <w:rPr>
                          <w:rFonts w:ascii="Cambria Math" w:hAnsi="Cambria Math"/>
                          <w:color w:val="00B0F0"/>
                        </w:rPr>
                        <m:t>t</m:t>
                      </m:r>
                    </m:sup>
                  </m:sSubSup>
                  <m:r>
                    <w:rPr>
                      <w:rFonts w:ascii="Cambria Math" w:hAnsi="Cambria Math"/>
                      <w:color w:val="00B0F0"/>
                    </w:rPr>
                    <m:t>,</m:t>
                  </m:r>
                  <m:sSup>
                    <m:sSupPr>
                      <m:ctrlPr>
                        <w:rPr>
                          <w:rFonts w:ascii="Cambria Math" w:hAnsi="Cambria Math"/>
                          <w:i/>
                          <w:color w:val="00B0F0"/>
                        </w:rPr>
                      </m:ctrlPr>
                    </m:sSupPr>
                    <m:e>
                      <m:r>
                        <w:rPr>
                          <w:rFonts w:ascii="Cambria Math" w:hAnsi="Cambria Math"/>
                          <w:color w:val="00B0F0"/>
                        </w:rPr>
                        <m:t>θ</m:t>
                      </m:r>
                    </m:e>
                    <m:sup>
                      <m:r>
                        <w:rPr>
                          <w:rFonts w:ascii="Cambria Math" w:hAnsi="Cambria Math"/>
                          <w:color w:val="00B0F0"/>
                        </w:rPr>
                        <m:t>t-1</m:t>
                      </m:r>
                    </m:sup>
                  </m:sSup>
                  <m:r>
                    <w:rPr>
                      <w:rFonts w:ascii="Cambria Math" w:hAnsi="Cambria Math"/>
                      <w:color w:val="00B0F0"/>
                    </w:rPr>
                    <m:t>)</m:t>
                  </m:r>
                </m:num>
                <m:den>
                  <m:nary>
                    <m:naryPr>
                      <m:limLoc m:val="subSup"/>
                      <m:ctrlPr>
                        <w:rPr>
                          <w:rFonts w:ascii="Cambria Math" w:hAnsi="Cambria Math"/>
                          <w:i/>
                          <w:color w:val="00B0F0"/>
                        </w:rPr>
                      </m:ctrlPr>
                    </m:naryPr>
                    <m:sub>
                      <m:sSub>
                        <m:sSubPr>
                          <m:ctrlPr>
                            <w:rPr>
                              <w:rFonts w:ascii="Cambria Math" w:hAnsi="Cambria Math"/>
                              <w:i/>
                              <w:color w:val="00B0F0"/>
                            </w:rPr>
                          </m:ctrlPr>
                        </m:sSubPr>
                        <m:e>
                          <m:r>
                            <w:rPr>
                              <w:rFonts w:ascii="Cambria Math" w:hAnsi="Cambria Math"/>
                              <w:color w:val="00B0F0"/>
                            </w:rPr>
                            <m:t>z</m:t>
                          </m:r>
                        </m:e>
                        <m:sub>
                          <m:r>
                            <w:rPr>
                              <w:rFonts w:ascii="Cambria Math" w:hAnsi="Cambria Math"/>
                              <w:color w:val="00B0F0"/>
                            </w:rPr>
                            <m:t>1:k</m:t>
                          </m:r>
                        </m:sub>
                      </m:sSub>
                    </m:sub>
                    <m:sup/>
                    <m:e>
                      <m:r>
                        <w:rPr>
                          <w:rFonts w:ascii="Cambria Math" w:hAnsi="Cambria Math"/>
                          <w:color w:val="00B0F0"/>
                        </w:rPr>
                        <m:t>p(</m:t>
                      </m:r>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1:n</m:t>
                          </m:r>
                        </m:sub>
                      </m:sSub>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z</m:t>
                          </m:r>
                        </m:e>
                        <m:sub>
                          <m:r>
                            <w:rPr>
                              <w:rFonts w:ascii="Cambria Math" w:hAnsi="Cambria Math"/>
                              <w:color w:val="00B0F0"/>
                            </w:rPr>
                            <m:t>1:k</m:t>
                          </m:r>
                        </m:sub>
                      </m:sSub>
                      <m:r>
                        <w:rPr>
                          <w:rFonts w:ascii="Cambria Math" w:hAnsi="Cambria Math"/>
                          <w:color w:val="00B0F0"/>
                        </w:rPr>
                        <m:t>,</m:t>
                      </m:r>
                      <m:sSup>
                        <m:sSupPr>
                          <m:ctrlPr>
                            <w:rPr>
                              <w:rFonts w:ascii="Cambria Math" w:hAnsi="Cambria Math"/>
                              <w:i/>
                              <w:color w:val="00B0F0"/>
                            </w:rPr>
                          </m:ctrlPr>
                        </m:sSupPr>
                        <m:e>
                          <m:r>
                            <w:rPr>
                              <w:rFonts w:ascii="Cambria Math" w:hAnsi="Cambria Math"/>
                              <w:color w:val="00B0F0"/>
                            </w:rPr>
                            <m:t>θ</m:t>
                          </m:r>
                        </m:e>
                        <m:sup>
                          <m:r>
                            <w:rPr>
                              <w:rFonts w:ascii="Cambria Math" w:hAnsi="Cambria Math"/>
                              <w:color w:val="00B0F0"/>
                            </w:rPr>
                            <m:t>t-1</m:t>
                          </m:r>
                        </m:sup>
                      </m:sSup>
                      <m:r>
                        <w:rPr>
                          <w:rFonts w:ascii="Cambria Math" w:hAnsi="Cambria Math"/>
                          <w:color w:val="00B0F0"/>
                        </w:rPr>
                        <m:t>)d</m:t>
                      </m:r>
                      <m:sSub>
                        <m:sSubPr>
                          <m:ctrlPr>
                            <w:rPr>
                              <w:rFonts w:ascii="Cambria Math" w:hAnsi="Cambria Math"/>
                              <w:i/>
                              <w:color w:val="00B0F0"/>
                            </w:rPr>
                          </m:ctrlPr>
                        </m:sSubPr>
                        <m:e>
                          <m:r>
                            <w:rPr>
                              <w:rFonts w:ascii="Cambria Math" w:hAnsi="Cambria Math"/>
                              <w:color w:val="00B0F0"/>
                            </w:rPr>
                            <m:t>z</m:t>
                          </m:r>
                        </m:e>
                        <m:sub>
                          <m:r>
                            <w:rPr>
                              <w:rFonts w:ascii="Cambria Math" w:hAnsi="Cambria Math"/>
                              <w:color w:val="00B0F0"/>
                            </w:rPr>
                            <m:t>1:k</m:t>
                          </m:r>
                        </m:sub>
                      </m:sSub>
                    </m:e>
                  </m:nary>
                </m:den>
              </m:f>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1:k</m:t>
                  </m:r>
                </m:sub>
                <m:sup>
                  <m:r>
                    <w:rPr>
                      <w:rFonts w:ascii="Cambria Math" w:hAnsi="Cambria Math"/>
                    </w:rPr>
                    <m:t>t</m:t>
                  </m:r>
                </m:sup>
              </m:sSubSup>
            </m:e>
          </m:nary>
        </m:oMath>
      </m:oMathPara>
    </w:p>
    <w:p w:rsidR="0098141F" w:rsidRDefault="0098141F" w:rsidP="002C7A15">
      <w:r>
        <w:rPr>
          <w:rFonts w:hint="eastAsia"/>
        </w:rPr>
        <w:t>注意：</w:t>
      </w:r>
    </w:p>
    <w:p w:rsidR="0098141F" w:rsidRDefault="0098141F" w:rsidP="0098141F">
      <w:pPr>
        <w:pStyle w:val="ListParagraph"/>
        <w:numPr>
          <w:ilvl w:val="0"/>
          <w:numId w:val="3"/>
        </w:numPr>
      </w:pPr>
      <m:oMath>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t-1</m:t>
                </m:r>
              </m:sup>
            </m:sSup>
          </m:e>
        </m:d>
      </m:oMath>
      <w:r>
        <w:rPr>
          <w:rFonts w:hint="eastAsia"/>
        </w:rPr>
        <w:t xml:space="preserve"> </w:t>
      </w:r>
      <w:r>
        <w:rPr>
          <w:rFonts w:hint="eastAsia"/>
        </w:rPr>
        <w:t>实际上是</w:t>
      </w:r>
      <m:oMath>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1:n</m:t>
                </m:r>
              </m:sub>
            </m:sSub>
            <m:r>
              <m:rPr>
                <m:sty m:val="p"/>
              </m:rP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t-1</m:t>
                </m:r>
              </m:sup>
            </m:sSup>
          </m:e>
        </m:d>
      </m:oMath>
      <w:r>
        <w:rPr>
          <w:rFonts w:hint="eastAsia"/>
        </w:rPr>
        <w:t>，</w:t>
      </w:r>
      <w:r>
        <w:rPr>
          <w:rFonts w:hint="eastAsia"/>
        </w:rPr>
        <w:t xml:space="preserve"> </w:t>
      </w:r>
      <w:r>
        <w:rPr>
          <w:rFonts w:hint="eastAsia"/>
        </w:rPr>
        <w:t>即关于变量</w:t>
      </w:r>
      <m:oMath>
        <m:sSup>
          <m:sSupPr>
            <m:ctrlPr>
              <w:rPr>
                <w:rFonts w:ascii="Cambria Math" w:hAnsi="Cambria Math"/>
                <w:i/>
              </w:rPr>
            </m:ctrlPr>
          </m:sSupPr>
          <m:e>
            <m:r>
              <w:rPr>
                <w:rFonts w:ascii="Cambria Math" w:hAnsi="Cambria Math"/>
              </w:rPr>
              <m:t>θ</m:t>
            </m:r>
          </m:e>
          <m:sup>
            <m:r>
              <w:rPr>
                <w:rFonts w:ascii="Cambria Math" w:hAnsi="Cambria Math"/>
              </w:rPr>
              <m:t>t</m:t>
            </m:r>
          </m:sup>
        </m:sSup>
      </m:oMath>
      <w:r>
        <w:rPr>
          <w:rFonts w:hint="eastAsia"/>
        </w:rPr>
        <w:t>的函数；</w:t>
      </w:r>
    </w:p>
    <w:p w:rsidR="0098141F" w:rsidRDefault="0098141F" w:rsidP="0098141F">
      <w:pPr>
        <w:pStyle w:val="ListParagraph"/>
        <w:numPr>
          <w:ilvl w:val="0"/>
          <w:numId w:val="3"/>
        </w:numPr>
      </w:pPr>
      <w:r>
        <w:rPr>
          <w:rFonts w:hint="eastAsia"/>
        </w:rPr>
        <w:t>红色部分是迭代到</w:t>
      </w:r>
      <m:oMath>
        <m:r>
          <w:rPr>
            <w:rFonts w:ascii="Cambria Math" w:hAnsi="Cambria Math"/>
          </w:rPr>
          <m:t>t</m:t>
        </m:r>
      </m:oMath>
      <w:r>
        <w:rPr>
          <w:rFonts w:hint="eastAsia"/>
        </w:rPr>
        <w:t>步的似然函数，</w:t>
      </w:r>
      <m:oMath>
        <m:r>
          <w:rPr>
            <w:rFonts w:ascii="Cambria Math" w:hAnsi="Cambria Math"/>
          </w:rPr>
          <m:t>t</m:t>
        </m:r>
      </m:oMath>
      <w:r>
        <w:rPr>
          <w:rFonts w:hint="eastAsia"/>
        </w:rPr>
        <w:t>步的</w:t>
      </w:r>
      <m:oMath>
        <m:sSubSup>
          <m:sSubSupPr>
            <m:ctrlPr>
              <w:rPr>
                <w:rFonts w:ascii="Cambria Math" w:hAnsi="Cambria Math"/>
                <w:i/>
              </w:rPr>
            </m:ctrlPr>
          </m:sSubSupPr>
          <m:e>
            <m:r>
              <w:rPr>
                <w:rFonts w:ascii="Cambria Math" w:hAnsi="Cambria Math"/>
              </w:rPr>
              <m:t>z</m:t>
            </m:r>
          </m:e>
          <m:sub>
            <m:r>
              <w:rPr>
                <w:rFonts w:ascii="Cambria Math" w:hAnsi="Cambria Math"/>
              </w:rPr>
              <m:t>1:k</m:t>
            </m:r>
          </m:sub>
          <m:sup>
            <m:r>
              <w:rPr>
                <w:rFonts w:ascii="Cambria Math" w:hAnsi="Cambria Math"/>
              </w:rPr>
              <m:t>t</m:t>
            </m:r>
          </m:sup>
        </m:sSubSup>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t</m:t>
            </m:r>
          </m:sup>
        </m:sSup>
      </m:oMath>
      <w:r>
        <w:rPr>
          <w:rFonts w:hint="eastAsia"/>
        </w:rPr>
        <w:t>都是变量；</w:t>
      </w:r>
    </w:p>
    <w:p w:rsidR="0098141F" w:rsidRPr="0098141F" w:rsidRDefault="0098141F" w:rsidP="0098141F">
      <w:pPr>
        <w:pStyle w:val="ListParagraph"/>
        <w:numPr>
          <w:ilvl w:val="0"/>
          <w:numId w:val="3"/>
        </w:numPr>
      </w:pPr>
      <w:r>
        <w:rPr>
          <w:rFonts w:hint="eastAsia"/>
        </w:rPr>
        <w:t>蓝色部分分母为常数，整个部分正比于</w:t>
      </w:r>
      <m:oMath>
        <m:r>
          <w:rPr>
            <w:rFonts w:ascii="Cambria Math" w:hAnsi="Cambria Math"/>
            <w:color w:val="000000" w:themeColor="text1"/>
          </w:rPr>
          <m:t>p(</m:t>
        </m:r>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1:k</m:t>
            </m:r>
          </m:sub>
          <m:sup>
            <m:r>
              <w:rPr>
                <w:rFonts w:ascii="Cambria Math" w:hAnsi="Cambria Math"/>
                <w:color w:val="000000" w:themeColor="text1"/>
              </w:rPr>
              <m:t>t</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1:n</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t-1</m:t>
            </m:r>
          </m:sup>
        </m:sSup>
        <m:r>
          <w:rPr>
            <w:rFonts w:ascii="Cambria Math" w:hAnsi="Cambria Math"/>
            <w:color w:val="000000" w:themeColor="text1"/>
          </w:rPr>
          <m:t>)</m:t>
        </m:r>
      </m:oMath>
      <w:r>
        <w:rPr>
          <w:rFonts w:hint="eastAsia"/>
          <w:color w:val="000000" w:themeColor="text1"/>
        </w:rPr>
        <w:t>，亦可看做</w:t>
      </w: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1:k</m:t>
            </m:r>
          </m:sub>
          <m:sup>
            <m:r>
              <w:rPr>
                <w:rFonts w:ascii="Cambria Math" w:hAnsi="Cambria Math"/>
                <w:color w:val="000000" w:themeColor="text1"/>
              </w:rPr>
              <m:t>t</m:t>
            </m:r>
          </m:sup>
        </m:sSubSup>
      </m:oMath>
      <w:r>
        <w:rPr>
          <w:rFonts w:hint="eastAsia"/>
          <w:color w:val="000000" w:themeColor="text1"/>
        </w:rPr>
        <w:t>的分布</w:t>
      </w:r>
      <m:oMath>
        <m:r>
          <m:rPr>
            <m:sty m:val="p"/>
          </m:rPr>
          <w:rPr>
            <w:rFonts w:ascii="Cambria Math" w:hAnsi="Cambria Math"/>
            <w:color w:val="000000" w:themeColor="text1"/>
          </w:rPr>
          <m:t>ν(</m:t>
        </m:r>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1:k</m:t>
            </m:r>
          </m:sub>
          <m:sup>
            <m:r>
              <w:rPr>
                <w:rFonts w:ascii="Cambria Math" w:hAnsi="Cambria Math"/>
                <w:color w:val="000000" w:themeColor="text1"/>
              </w:rPr>
              <m:t>t</m:t>
            </m:r>
          </m:sup>
        </m:sSubSup>
        <m:r>
          <w:rPr>
            <w:rFonts w:ascii="Cambria Math" w:hAnsi="Cambria Math"/>
            <w:color w:val="000000" w:themeColor="text1"/>
          </w:rPr>
          <m:t>)</m:t>
        </m:r>
      </m:oMath>
      <w:r>
        <w:rPr>
          <w:rFonts w:hint="eastAsia"/>
          <w:color w:val="000000" w:themeColor="text1"/>
        </w:rPr>
        <w:t>；</w:t>
      </w:r>
    </w:p>
    <w:p w:rsidR="0098141F" w:rsidRDefault="0098141F" w:rsidP="0098141F">
      <w:pPr>
        <w:pStyle w:val="ListParagraph"/>
        <w:numPr>
          <w:ilvl w:val="0"/>
          <w:numId w:val="3"/>
        </w:numPr>
      </w:pPr>
      <w:r>
        <w:rPr>
          <w:rFonts w:hint="eastAsia"/>
          <w:color w:val="000000" w:themeColor="text1"/>
        </w:rPr>
        <w:t>通过求期望，“最大似然”的</w:t>
      </w: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1:k</m:t>
            </m:r>
          </m:sub>
          <m:sup>
            <m:r>
              <w:rPr>
                <w:rFonts w:ascii="Cambria Math" w:hAnsi="Cambria Math"/>
                <w:color w:val="000000" w:themeColor="text1"/>
              </w:rPr>
              <m:t>t</m:t>
            </m:r>
          </m:sup>
        </m:sSubSup>
      </m:oMath>
      <w:r>
        <w:rPr>
          <w:rFonts w:hint="eastAsia"/>
          <w:color w:val="000000" w:themeColor="text1"/>
        </w:rPr>
        <w:t>被确定，似然函数关于</w:t>
      </w: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1:k</m:t>
            </m:r>
          </m:sub>
          <m:sup>
            <m:r>
              <w:rPr>
                <w:rFonts w:ascii="Cambria Math" w:hAnsi="Cambria Math"/>
                <w:color w:val="000000" w:themeColor="text1"/>
              </w:rPr>
              <m:t>t</m:t>
            </m:r>
          </m:sup>
        </m:sSubSup>
      </m:oMath>
      <w:r>
        <w:rPr>
          <w:rFonts w:hint="eastAsia"/>
          <w:color w:val="000000" w:themeColor="text1"/>
        </w:rPr>
        <w:t>的不确定性被消除，从</w:t>
      </w:r>
      <m:oMath>
        <m:r>
          <w:rPr>
            <w:rFonts w:ascii="Cambria Math" w:hAnsi="Cambria Math"/>
          </w:rPr>
          <m:t>t-1</m:t>
        </m:r>
      </m:oMath>
      <w:r>
        <w:rPr>
          <w:rFonts w:hint="eastAsia"/>
        </w:rPr>
        <w:t>到</w:t>
      </w:r>
      <m:oMath>
        <m:r>
          <w:rPr>
            <w:rFonts w:ascii="Cambria Math" w:hAnsi="Cambria Math"/>
          </w:rPr>
          <m:t>t</m:t>
        </m:r>
      </m:oMath>
      <w:r>
        <w:rPr>
          <w:rFonts w:hint="eastAsia"/>
        </w:rPr>
        <w:t>步，</w:t>
      </w:r>
      <m:oMath>
        <m:sSup>
          <m:sSupPr>
            <m:ctrlPr>
              <w:rPr>
                <w:rFonts w:ascii="Cambria Math" w:hAnsi="Cambria Math"/>
                <w:i/>
              </w:rPr>
            </m:ctrlPr>
          </m:sSupPr>
          <m:e>
            <m:r>
              <w:rPr>
                <w:rFonts w:ascii="Cambria Math" w:hAnsi="Cambria Math"/>
              </w:rPr>
              <m:t>θ</m:t>
            </m:r>
          </m:e>
          <m:sup>
            <m:r>
              <w:rPr>
                <w:rFonts w:ascii="Cambria Math" w:hAnsi="Cambria Math"/>
              </w:rPr>
              <m:t>t-1</m:t>
            </m:r>
          </m:sup>
        </m:sSup>
      </m:oMath>
      <w:r>
        <w:rPr>
          <w:rFonts w:hint="eastAsia"/>
        </w:rPr>
        <w:t>到</w:t>
      </w:r>
      <m:oMath>
        <m:sSup>
          <m:sSupPr>
            <m:ctrlPr>
              <w:rPr>
                <w:rFonts w:ascii="Cambria Math" w:hAnsi="Cambria Math"/>
                <w:i/>
              </w:rPr>
            </m:ctrlPr>
          </m:sSupPr>
          <m:e>
            <m:r>
              <w:rPr>
                <w:rFonts w:ascii="Cambria Math" w:hAnsi="Cambria Math"/>
              </w:rPr>
              <m:t>θ</m:t>
            </m:r>
          </m:e>
          <m:sup>
            <m:r>
              <w:rPr>
                <w:rFonts w:ascii="Cambria Math" w:hAnsi="Cambria Math"/>
              </w:rPr>
              <m:t>t</m:t>
            </m:r>
          </m:sup>
        </m:sSup>
      </m:oMath>
      <w:r>
        <w:rPr>
          <w:rFonts w:hint="eastAsia"/>
        </w:rPr>
        <w:t>的直接关系被建立。</w:t>
      </w:r>
    </w:p>
    <w:p w:rsidR="0098141F" w:rsidRDefault="0098141F" w:rsidP="0098141F">
      <w:r>
        <w:rPr>
          <w:rFonts w:hint="eastAsia"/>
        </w:rPr>
        <w:t>整个</w:t>
      </w:r>
      <w:r>
        <w:rPr>
          <w:rFonts w:hint="eastAsia"/>
        </w:rPr>
        <w:t>EM</w:t>
      </w:r>
      <w:r>
        <w:rPr>
          <w:rFonts w:hint="eastAsia"/>
        </w:rPr>
        <w:t>算法的技术难点在于构造</w:t>
      </w:r>
      <m:oMath>
        <m:r>
          <w:rPr>
            <w:rFonts w:ascii="Cambria Math" w:hAnsi="Cambria Math"/>
          </w:rPr>
          <m:t>Q</m:t>
        </m:r>
      </m:oMath>
      <w:r>
        <w:rPr>
          <w:rFonts w:hint="eastAsia"/>
        </w:rPr>
        <w:t>函数，</w:t>
      </w:r>
      <m:oMath>
        <m:r>
          <w:rPr>
            <w:rFonts w:ascii="Cambria Math" w:hAnsi="Cambria Math"/>
          </w:rPr>
          <m:t>Q</m:t>
        </m:r>
      </m:oMath>
      <w:r>
        <w:rPr>
          <w:rFonts w:hint="eastAsia"/>
        </w:rPr>
        <w:t>函数如果能解得出来，</w:t>
      </w:r>
      <w:r>
        <w:rPr>
          <w:rFonts w:hint="eastAsia"/>
        </w:rPr>
        <w:t>EM</w:t>
      </w:r>
      <w:r>
        <w:rPr>
          <w:rFonts w:hint="eastAsia"/>
        </w:rPr>
        <w:t>算法只剩下求极值的问题。理想的</w:t>
      </w:r>
      <w:r>
        <w:rPr>
          <w:rFonts w:hint="eastAsia"/>
        </w:rPr>
        <w:t>EM</w:t>
      </w:r>
      <w:r>
        <w:rPr>
          <w:rFonts w:hint="eastAsia"/>
        </w:rPr>
        <w:t>算法使用分布函数的推导方法来构建</w:t>
      </w:r>
      <m:oMath>
        <m:r>
          <w:rPr>
            <w:rFonts w:ascii="Cambria Math" w:hAnsi="Cambria Math"/>
          </w:rPr>
          <m:t>Q</m:t>
        </m:r>
      </m:oMath>
      <w:r>
        <w:rPr>
          <w:rFonts w:hint="eastAsia"/>
        </w:rPr>
        <w:t>函数，这无疑提高了</w:t>
      </w:r>
      <w:r>
        <w:rPr>
          <w:rFonts w:hint="eastAsia"/>
        </w:rPr>
        <w:t>EM</w:t>
      </w:r>
      <w:r>
        <w:rPr>
          <w:rFonts w:hint="eastAsia"/>
        </w:rPr>
        <w:t>算法的使用门槛。其实现实情况没那么悲观，细心的朋友一看到</w:t>
      </w:r>
      <m:oMath>
        <m:r>
          <m:rPr>
            <m:sty m:val="p"/>
          </m:rPr>
          <w:rPr>
            <w:rFonts w:ascii="Cambria Math" w:hAnsi="Cambria Math"/>
            <w:color w:val="000000" w:themeColor="text1"/>
          </w:rPr>
          <m:t>ν(</m:t>
        </m:r>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1:k</m:t>
            </m:r>
          </m:sub>
          <m:sup>
            <m:r>
              <w:rPr>
                <w:rFonts w:ascii="Cambria Math" w:hAnsi="Cambria Math"/>
                <w:color w:val="000000" w:themeColor="text1"/>
              </w:rPr>
              <m:t>t</m:t>
            </m:r>
          </m:sup>
        </m:sSubSup>
        <m:r>
          <w:rPr>
            <w:rFonts w:ascii="Cambria Math" w:hAnsi="Cambria Math"/>
            <w:color w:val="000000" w:themeColor="text1"/>
          </w:rPr>
          <m:t>)</m:t>
        </m:r>
      </m:oMath>
      <w:r>
        <w:rPr>
          <w:rFonts w:hint="eastAsia"/>
          <w:color w:val="000000" w:themeColor="text1"/>
        </w:rPr>
        <w:t>就已经想好用随机模拟的方法去解上述的</w:t>
      </w:r>
      <m:oMath>
        <m:r>
          <w:rPr>
            <w:rFonts w:ascii="Cambria Math" w:hAnsi="Cambria Math"/>
          </w:rPr>
          <m:t>Q</m:t>
        </m:r>
      </m:oMath>
      <w:r>
        <w:rPr>
          <w:rFonts w:hint="eastAsia"/>
        </w:rPr>
        <w:t>函数，这也是为什么笔者要用这个表达式的原因：对于</w:t>
      </w:r>
      <w:r>
        <w:rPr>
          <w:rFonts w:hint="eastAsia"/>
        </w:rPr>
        <w:t>E</w:t>
      </w:r>
      <w:r>
        <w:rPr>
          <w:rFonts w:hint="eastAsia"/>
        </w:rPr>
        <w:t>步而言，似然函数很容易写出来，而基于已有的</w:t>
      </w:r>
      <m:oMath>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t-1</m:t>
            </m:r>
          </m:sup>
        </m:sSup>
      </m:oMath>
      <w:r>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1:n</m:t>
            </m:r>
          </m:sub>
        </m:sSub>
      </m:oMath>
      <w:r>
        <w:rPr>
          <w:rFonts w:hint="eastAsia"/>
          <w:color w:val="000000" w:themeColor="text1"/>
        </w:rPr>
        <w:t>去可以构造出</w:t>
      </w:r>
      <m:oMath>
        <m:r>
          <w:rPr>
            <w:rFonts w:ascii="Cambria Math" w:hAnsi="Cambria Math"/>
          </w:rPr>
          <m:t>Q</m:t>
        </m:r>
      </m:oMath>
      <w:r>
        <w:rPr>
          <w:rFonts w:hint="eastAsia"/>
        </w:rPr>
        <w:t>函数。关于这方面内容后文将会给出说明。</w:t>
      </w:r>
    </w:p>
    <w:p w:rsidR="0098141F" w:rsidRDefault="0098141F" w:rsidP="0098141F">
      <w:pPr>
        <w:pStyle w:val="Heading2"/>
      </w:pPr>
      <w:r>
        <w:rPr>
          <w:rFonts w:hint="eastAsia"/>
        </w:rPr>
        <w:t>M</w:t>
      </w:r>
      <w:r>
        <w:rPr>
          <w:rFonts w:hint="eastAsia"/>
        </w:rPr>
        <w:t>步</w:t>
      </w:r>
    </w:p>
    <w:p w:rsidR="0098141F" w:rsidRDefault="0098141F" w:rsidP="002C7A15">
      <w:r>
        <w:rPr>
          <w:rFonts w:hint="eastAsia"/>
        </w:rPr>
        <w:t>有了</w:t>
      </w:r>
      <m:oMath>
        <m:r>
          <w:rPr>
            <w:rFonts w:ascii="Cambria Math" w:hAnsi="Cambria Math"/>
          </w:rPr>
          <m:t>Q</m:t>
        </m:r>
      </m:oMath>
      <w:r>
        <w:rPr>
          <w:rFonts w:hint="eastAsia"/>
        </w:rPr>
        <w:t>函数，</w:t>
      </w:r>
      <w:r>
        <w:rPr>
          <w:rFonts w:hint="eastAsia"/>
        </w:rPr>
        <w:t>M</w:t>
      </w:r>
      <w:r>
        <w:rPr>
          <w:rFonts w:hint="eastAsia"/>
        </w:rPr>
        <w:t>步就很简单，只要对</w:t>
      </w:r>
      <m:oMath>
        <m:r>
          <w:rPr>
            <w:rFonts w:ascii="Cambria Math" w:hAnsi="Cambria Math"/>
          </w:rPr>
          <m:t>Q</m:t>
        </m:r>
      </m:oMath>
      <w:r>
        <w:rPr>
          <w:rFonts w:hint="eastAsia"/>
        </w:rPr>
        <w:t>函数求极值便可，即</w:t>
      </w:r>
    </w:p>
    <w:p w:rsidR="0098141F" w:rsidRPr="0098141F" w:rsidRDefault="00627B18" w:rsidP="002C7A15">
      <w:pPr>
        <w:rPr>
          <w:i/>
        </w:rPr>
      </w:pPr>
      <m:oMathPara>
        <m:oMath>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θ</m:t>
                  </m:r>
                </m:lim>
              </m:limLow>
            </m:fName>
            <m:e>
              <m:r>
                <w:rPr>
                  <w:rFonts w:ascii="Cambria Math" w:hAnsi="Cambria Math"/>
                </w:rPr>
                <m:t>{Q</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t-1</m:t>
                      </m:r>
                    </m:sup>
                  </m:sSup>
                </m:e>
              </m:d>
            </m:e>
          </m:func>
          <m:r>
            <m:rPr>
              <m:sty m:val="p"/>
            </m:rPr>
            <w:rPr>
              <w:rFonts w:ascii="Cambria Math" w:hAnsi="Cambria Math"/>
            </w:rPr>
            <m:t>}</m:t>
          </m:r>
        </m:oMath>
      </m:oMathPara>
    </w:p>
    <w:p w:rsidR="0098141F" w:rsidRDefault="0098141F" w:rsidP="002C7A15">
      <w:r>
        <w:rPr>
          <w:rFonts w:hint="eastAsia"/>
        </w:rPr>
        <w:t>只要迭代以上的</w:t>
      </w:r>
      <w:r>
        <w:rPr>
          <w:rFonts w:hint="eastAsia"/>
        </w:rPr>
        <w:t>E</w:t>
      </w:r>
      <w:r>
        <w:rPr>
          <w:rFonts w:hint="eastAsia"/>
        </w:rPr>
        <w:t>步和</w:t>
      </w:r>
      <w:r>
        <w:rPr>
          <w:rFonts w:hint="eastAsia"/>
        </w:rPr>
        <w:t>M</w:t>
      </w:r>
      <w:r>
        <w:rPr>
          <w:rFonts w:hint="eastAsia"/>
        </w:rPr>
        <w:t>步，直到</w:t>
      </w:r>
      <m:oMath>
        <m:r>
          <w:rPr>
            <w:rFonts w:ascii="Cambria Math" w:hAnsi="Cambria Math"/>
          </w:rPr>
          <m:t>Q</m:t>
        </m:r>
      </m:oMath>
      <w:r>
        <w:rPr>
          <w:rFonts w:hint="eastAsia"/>
        </w:rPr>
        <w:t>函数收敛，</w:t>
      </w:r>
      <m:oMath>
        <m:r>
          <w:rPr>
            <w:rFonts w:ascii="Cambria Math" w:hAnsi="Cambria Math"/>
          </w:rPr>
          <m:t>θ</m:t>
        </m:r>
      </m:oMath>
      <w:r>
        <w:rPr>
          <w:rFonts w:hint="eastAsia"/>
        </w:rPr>
        <w:t>便可以求出来。</w:t>
      </w:r>
    </w:p>
    <w:p w:rsidR="0098141F" w:rsidRDefault="0098141F" w:rsidP="0098141F">
      <w:pPr>
        <w:pStyle w:val="Heading1"/>
      </w:pPr>
      <w:r>
        <w:rPr>
          <w:rFonts w:hint="eastAsia"/>
        </w:rPr>
        <w:lastRenderedPageBreak/>
        <w:t>EM</w:t>
      </w:r>
      <w:r>
        <w:rPr>
          <w:rFonts w:hint="eastAsia"/>
        </w:rPr>
        <w:t>算法收敛的数学证明</w:t>
      </w:r>
    </w:p>
    <w:p w:rsidR="0098141F" w:rsidRDefault="0098141F" w:rsidP="0098141F">
      <w:pPr>
        <w:pStyle w:val="Heading2"/>
      </w:pPr>
      <w:r>
        <w:rPr>
          <w:rFonts w:hint="eastAsia"/>
        </w:rPr>
        <w:t>坐标轴收敛</w:t>
      </w:r>
    </w:p>
    <w:p w:rsidR="0098141F" w:rsidRPr="0098141F" w:rsidRDefault="0098141F" w:rsidP="0098141F">
      <w:r>
        <w:rPr>
          <w:rFonts w:hint="eastAsia"/>
        </w:rPr>
        <w:t>Prof. Andrew Ng</w:t>
      </w:r>
      <w:r>
        <w:rPr>
          <w:rFonts w:hint="eastAsia"/>
        </w:rPr>
        <w:t>在视频中对于坐标轴收敛的说明特别形象。用如下的一张图来解释如何用建立最低边界的方式逐步前进最终找到似然凹函数的极值（关于函数凹凸的说法让人觉得脑子不够用）。每一条红线都是一次迭代的</w:t>
      </w:r>
      <m:oMath>
        <m:r>
          <w:rPr>
            <w:rFonts w:ascii="Cambria Math" w:hAnsi="Cambria Math"/>
          </w:rPr>
          <m:t>Q</m:t>
        </m:r>
      </m:oMath>
      <w:r>
        <w:rPr>
          <w:rFonts w:hint="eastAsia"/>
        </w:rPr>
        <w:t>函数，每一次</w:t>
      </w:r>
      <m:oMath>
        <m:r>
          <w:rPr>
            <w:rFonts w:ascii="Cambria Math" w:hAnsi="Cambria Math"/>
          </w:rPr>
          <m:t>Q</m:t>
        </m:r>
      </m:oMath>
      <w:r>
        <w:rPr>
          <w:rFonts w:hint="eastAsia"/>
        </w:rPr>
        <w:t>函数的跳跃都是</w:t>
      </w:r>
      <m:oMath>
        <m:sSup>
          <m:sSupPr>
            <m:ctrlPr>
              <w:rPr>
                <w:rFonts w:ascii="Cambria Math" w:hAnsi="Cambria Math"/>
                <w:i/>
              </w:rPr>
            </m:ctrlPr>
          </m:sSupPr>
          <m:e>
            <m:r>
              <w:rPr>
                <w:rFonts w:ascii="Cambria Math" w:hAnsi="Cambria Math"/>
              </w:rPr>
              <m:t>θ</m:t>
            </m:r>
          </m:e>
          <m:sup>
            <m:r>
              <w:rPr>
                <w:rFonts w:ascii="Cambria Math" w:hAnsi="Cambria Math"/>
              </w:rPr>
              <m:t>t</m:t>
            </m:r>
          </m:sup>
        </m:sSup>
      </m:oMath>
      <w:r>
        <w:rPr>
          <w:rFonts w:hint="eastAsia"/>
        </w:rPr>
        <w:t>的更新。</w:t>
      </w:r>
    </w:p>
    <w:p w:rsidR="0098141F" w:rsidRPr="0098141F" w:rsidRDefault="0098141F" w:rsidP="002C7A15"/>
    <w:p w:rsidR="0098141F" w:rsidRDefault="0098141F" w:rsidP="002C7A15"/>
    <w:p w:rsidR="0098141F" w:rsidRPr="0098141F" w:rsidRDefault="0098141F" w:rsidP="002C7A15"/>
    <w:p w:rsidR="002C7A15" w:rsidRDefault="0098141F" w:rsidP="002C7A15">
      <w:r>
        <w:rPr>
          <w:rFonts w:hint="eastAsia"/>
          <w:noProof/>
        </w:rPr>
        <mc:AlternateContent>
          <mc:Choice Requires="wpg">
            <w:drawing>
              <wp:anchor distT="0" distB="0" distL="114300" distR="114300" simplePos="0" relativeHeight="251668480" behindDoc="0" locked="0" layoutInCell="1" allowOverlap="1">
                <wp:simplePos x="0" y="0"/>
                <wp:positionH relativeFrom="column">
                  <wp:posOffset>351485</wp:posOffset>
                </wp:positionH>
                <wp:positionV relativeFrom="paragraph">
                  <wp:posOffset>-292100</wp:posOffset>
                </wp:positionV>
                <wp:extent cx="5193792" cy="958291"/>
                <wp:effectExtent l="0" t="0" r="26035" b="32385"/>
                <wp:wrapNone/>
                <wp:docPr id="20" name="Group 20"/>
                <wp:cNvGraphicFramePr/>
                <a:graphic xmlns:a="http://schemas.openxmlformats.org/drawingml/2006/main">
                  <a:graphicData uri="http://schemas.microsoft.com/office/word/2010/wordprocessingGroup">
                    <wpg:wgp>
                      <wpg:cNvGrpSpPr/>
                      <wpg:grpSpPr>
                        <a:xfrm>
                          <a:off x="0" y="0"/>
                          <a:ext cx="5193792" cy="958291"/>
                          <a:chOff x="0" y="0"/>
                          <a:chExt cx="5193792" cy="958291"/>
                        </a:xfrm>
                      </wpg:grpSpPr>
                      <wps:wsp>
                        <wps:cNvPr id="14" name="Freeform 14"/>
                        <wps:cNvSpPr/>
                        <wps:spPr>
                          <a:xfrm>
                            <a:off x="0" y="87782"/>
                            <a:ext cx="5193792" cy="870509"/>
                          </a:xfrm>
                          <a:custGeom>
                            <a:avLst/>
                            <a:gdLst>
                              <a:gd name="connsiteX0" fmla="*/ 0 w 4059936"/>
                              <a:gd name="connsiteY0" fmla="*/ 1119244 h 1119244"/>
                              <a:gd name="connsiteX1" fmla="*/ 1923897 w 4059936"/>
                              <a:gd name="connsiteY1" fmla="*/ 18 h 1119244"/>
                              <a:gd name="connsiteX2" fmla="*/ 4059936 w 4059936"/>
                              <a:gd name="connsiteY2" fmla="*/ 1097298 h 1119244"/>
                            </a:gdLst>
                            <a:ahLst/>
                            <a:cxnLst>
                              <a:cxn ang="0">
                                <a:pos x="connsiteX0" y="connsiteY0"/>
                              </a:cxn>
                              <a:cxn ang="0">
                                <a:pos x="connsiteX1" y="connsiteY1"/>
                              </a:cxn>
                              <a:cxn ang="0">
                                <a:pos x="connsiteX2" y="connsiteY2"/>
                              </a:cxn>
                            </a:cxnLst>
                            <a:rect l="l" t="t" r="r" b="b"/>
                            <a:pathLst>
                              <a:path w="4059936" h="1119244">
                                <a:moveTo>
                                  <a:pt x="0" y="1119244"/>
                                </a:moveTo>
                                <a:cubicBezTo>
                                  <a:pt x="623620" y="561460"/>
                                  <a:pt x="1247241" y="3676"/>
                                  <a:pt x="1923897" y="18"/>
                                </a:cubicBezTo>
                                <a:cubicBezTo>
                                  <a:pt x="2600553" y="-3640"/>
                                  <a:pt x="3330244" y="546829"/>
                                  <a:pt x="4059936" y="109729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87782" y="658368"/>
                            <a:ext cx="1382573" cy="299364"/>
                          </a:xfrm>
                          <a:custGeom>
                            <a:avLst/>
                            <a:gdLst>
                              <a:gd name="connsiteX0" fmla="*/ 0 w 4059936"/>
                              <a:gd name="connsiteY0" fmla="*/ 1119244 h 1119244"/>
                              <a:gd name="connsiteX1" fmla="*/ 1923897 w 4059936"/>
                              <a:gd name="connsiteY1" fmla="*/ 18 h 1119244"/>
                              <a:gd name="connsiteX2" fmla="*/ 4059936 w 4059936"/>
                              <a:gd name="connsiteY2" fmla="*/ 1097298 h 1119244"/>
                            </a:gdLst>
                            <a:ahLst/>
                            <a:cxnLst>
                              <a:cxn ang="0">
                                <a:pos x="connsiteX0" y="connsiteY0"/>
                              </a:cxn>
                              <a:cxn ang="0">
                                <a:pos x="connsiteX1" y="connsiteY1"/>
                              </a:cxn>
                              <a:cxn ang="0">
                                <a:pos x="connsiteX2" y="connsiteY2"/>
                              </a:cxn>
                            </a:cxnLst>
                            <a:rect l="l" t="t" r="r" b="b"/>
                            <a:pathLst>
                              <a:path w="4059936" h="1119244">
                                <a:moveTo>
                                  <a:pt x="0" y="1119244"/>
                                </a:moveTo>
                                <a:cubicBezTo>
                                  <a:pt x="623620" y="561460"/>
                                  <a:pt x="1247241" y="3676"/>
                                  <a:pt x="1923897" y="18"/>
                                </a:cubicBezTo>
                                <a:cubicBezTo>
                                  <a:pt x="2600553" y="-3640"/>
                                  <a:pt x="3330244" y="546829"/>
                                  <a:pt x="4059936" y="1097298"/>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16"/>
                        <wps:cNvSpPr/>
                        <wps:spPr>
                          <a:xfrm>
                            <a:off x="387705" y="512064"/>
                            <a:ext cx="1382395" cy="299085"/>
                          </a:xfrm>
                          <a:custGeom>
                            <a:avLst/>
                            <a:gdLst>
                              <a:gd name="connsiteX0" fmla="*/ 0 w 4059936"/>
                              <a:gd name="connsiteY0" fmla="*/ 1119244 h 1119244"/>
                              <a:gd name="connsiteX1" fmla="*/ 1923897 w 4059936"/>
                              <a:gd name="connsiteY1" fmla="*/ 18 h 1119244"/>
                              <a:gd name="connsiteX2" fmla="*/ 4059936 w 4059936"/>
                              <a:gd name="connsiteY2" fmla="*/ 1097298 h 1119244"/>
                            </a:gdLst>
                            <a:ahLst/>
                            <a:cxnLst>
                              <a:cxn ang="0">
                                <a:pos x="connsiteX0" y="connsiteY0"/>
                              </a:cxn>
                              <a:cxn ang="0">
                                <a:pos x="connsiteX1" y="connsiteY1"/>
                              </a:cxn>
                              <a:cxn ang="0">
                                <a:pos x="connsiteX2" y="connsiteY2"/>
                              </a:cxn>
                            </a:cxnLst>
                            <a:rect l="l" t="t" r="r" b="b"/>
                            <a:pathLst>
                              <a:path w="4059936" h="1119244">
                                <a:moveTo>
                                  <a:pt x="0" y="1119244"/>
                                </a:moveTo>
                                <a:cubicBezTo>
                                  <a:pt x="623620" y="561460"/>
                                  <a:pt x="1247241" y="3676"/>
                                  <a:pt x="1923897" y="18"/>
                                </a:cubicBezTo>
                                <a:cubicBezTo>
                                  <a:pt x="2600553" y="-3640"/>
                                  <a:pt x="3330244" y="546829"/>
                                  <a:pt x="4059936" y="1097298"/>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17"/>
                        <wps:cNvSpPr/>
                        <wps:spPr>
                          <a:xfrm>
                            <a:off x="680313" y="358445"/>
                            <a:ext cx="1382573" cy="299364"/>
                          </a:xfrm>
                          <a:custGeom>
                            <a:avLst/>
                            <a:gdLst>
                              <a:gd name="connsiteX0" fmla="*/ 0 w 4059936"/>
                              <a:gd name="connsiteY0" fmla="*/ 1119244 h 1119244"/>
                              <a:gd name="connsiteX1" fmla="*/ 1923897 w 4059936"/>
                              <a:gd name="connsiteY1" fmla="*/ 18 h 1119244"/>
                              <a:gd name="connsiteX2" fmla="*/ 4059936 w 4059936"/>
                              <a:gd name="connsiteY2" fmla="*/ 1097298 h 1119244"/>
                            </a:gdLst>
                            <a:ahLst/>
                            <a:cxnLst>
                              <a:cxn ang="0">
                                <a:pos x="connsiteX0" y="connsiteY0"/>
                              </a:cxn>
                              <a:cxn ang="0">
                                <a:pos x="connsiteX1" y="connsiteY1"/>
                              </a:cxn>
                              <a:cxn ang="0">
                                <a:pos x="connsiteX2" y="connsiteY2"/>
                              </a:cxn>
                            </a:cxnLst>
                            <a:rect l="l" t="t" r="r" b="b"/>
                            <a:pathLst>
                              <a:path w="4059936" h="1119244">
                                <a:moveTo>
                                  <a:pt x="0" y="1119244"/>
                                </a:moveTo>
                                <a:cubicBezTo>
                                  <a:pt x="623620" y="561460"/>
                                  <a:pt x="1247241" y="3676"/>
                                  <a:pt x="1923897" y="18"/>
                                </a:cubicBezTo>
                                <a:cubicBezTo>
                                  <a:pt x="2600553" y="-3640"/>
                                  <a:pt x="3330244" y="546829"/>
                                  <a:pt x="4059936" y="1097298"/>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694944" y="87782"/>
                            <a:ext cx="7315" cy="86995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016812" y="0"/>
                            <a:ext cx="7315" cy="86995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margin-left:27.7pt;margin-top:-23pt;width:408.95pt;height:75.45pt;z-index:251668480" coordsize="51937,9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">
                <v:shape id="Freeform 14" o:spid="_x0000_s1027" style="position:absolute;top:877;width:51937;height:8705;visibility:visible;mso-wrap-style:square;v-text-anchor:middle" coordsize="4059936,1119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l7FMAA&#10;AADbAAAADwAAAGRycy9kb3ducmV2LnhtbERPTWvCQBC9C/6HZQq96aalFUldRYSUXgo2xvuQHZPU&#10;7GzYnWr6791Cwds83uesNqPr1YVC7DwbeJpnoIhrbztuDFSHYrYEFQXZYu+ZDPxShM16Ollhbv2V&#10;v+hSSqNSCMccDbQiQ651rFtyGOd+IE7cyQeHkmBotA14TeGu189ZttAOO04NLQ60a6k+lz/OQHTF&#10;5z68W32sy+9TVchrNspgzOPDuH0DJTTKXfzv/rBp/gv8/ZIO0O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l7FMAAAADbAAAADwAAAAAAAAAAAAAAAACYAgAAZHJzL2Rvd25y&#10;ZXYueG1sUEsFBgAAAAAEAAQA9QAAAIUDAAAAAA==&#10;" path="m,1119244c623620,561460,1247241,3676,1923897,18v676656,-3658,1406347,546811,2136039,1097280e" filled="f" strokecolor="#243f60 [1604]" strokeweight="2pt">
                  <v:path arrowok="t" o:connecttype="custom" o:connectlocs="0,870509;2461202,14;5193792,853440" o:connectangles="0,0,0"/>
                </v:shape>
                <v:shape id="Freeform 15" o:spid="_x0000_s1028" style="position:absolute;left:877;top:6583;width:13826;height:2994;visibility:visible;mso-wrap-style:square;v-text-anchor:middle" coordsize="4059936,1119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8xLsIA&#10;AADbAAAADwAAAGRycy9kb3ducmV2LnhtbERPzWrCQBC+C77DMkIvpW60VEp0FbGU2oMYow8wZKdJ&#10;aHY2ZKcmfftuQfA2H9/vrDaDa9SVulB7NjCbJqCIC29rLg1czu9Pr6CCIFtsPJOBXwqwWY9HK0yt&#10;7/lE11xKFUM4pGigEmlTrUNRkcMw9S1x5L5851Ai7EptO+xjuGv0PEkW2mHNsaHClnYVFd/5jzNw&#10;4rf9I87Pfbb7PEgt8pzlxw9jHibDdglKaJC7+Obe2zj/Bf5/iQ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EuwgAAANsAAAAPAAAAAAAAAAAAAAAAAJgCAABkcnMvZG93&#10;bnJldi54bWxQSwUGAAAAAAQABAD1AAAAhwMAAAAA&#10;" path="m,1119244c623620,561460,1247241,3676,1923897,18v676656,-3658,1406347,546811,2136039,1097280e" filled="f" strokecolor="red" strokeweight="2pt">
                  <v:path arrowok="t" o:connecttype="custom" o:connectlocs="0,299364;655165,5;1382573,293494" o:connectangles="0,0,0"/>
                </v:shape>
                <v:shape id="Freeform 16" o:spid="_x0000_s1029" style="position:absolute;left:3877;top:5120;width:13824;height:2991;visibility:visible;mso-wrap-style:square;v-text-anchor:middle" coordsize="4059936,1119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2vWcEA&#10;AADbAAAADwAAAGRycy9kb3ducmV2LnhtbERPzWrCQBC+F3yHZQQvpW5qQUp0FVGKeijV6AMM2TEJ&#10;ZmdDdjTx7d1Cobf5+H5nvuxdre7UhsqzgfdxAoo497biwsD59PX2CSoIssXaMxl4UIDlYvAyx9T6&#10;jo90z6RQMYRDigZKkSbVOuQlOQxj3xBH7uJbhxJhW2jbYhfDXa0nSTLVDiuODSU2tC4pv2Y3Z+DI&#10;m90rTk7dYb3/lkrk45D9bI0ZDfvVDJRQL//iP/fOxvlT+P0lHq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r1nBAAAA2wAAAA8AAAAAAAAAAAAAAAAAmAIAAGRycy9kb3du&#10;cmV2LnhtbFBLBQYAAAAABAAEAPUAAACGAwAAAAA=&#10;" path="m,1119244c623620,561460,1247241,3676,1923897,18v676656,-3658,1406347,546811,2136039,1097280e" filled="f" strokecolor="red" strokeweight="2pt">
                  <v:path arrowok="t" o:connecttype="custom" o:connectlocs="0,299085;655081,5;1382395,293221" o:connectangles="0,0,0"/>
                </v:shape>
                <v:shape id="Freeform 17" o:spid="_x0000_s1030" style="position:absolute;left:6803;top:3584;width:13825;height:2994;visibility:visible;mso-wrap-style:square;v-text-anchor:middle" coordsize="4059936,1119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KwsIA&#10;AADbAAAADwAAAGRycy9kb3ducmV2LnhtbERPzWrCQBC+C77DMkIvpW60UEt0FbGU2oMYow8wZKdJ&#10;aHY2ZKcmfftuQfA2H9/vrDaDa9SVulB7NjCbJqCIC29rLg1czu9Pr6CCIFtsPJOBXwqwWY9HK0yt&#10;7/lE11xKFUM4pGigEmlTrUNRkcMw9S1x5L5851Ai7EptO+xjuGv0PEletMOaY0OFLe0qKr7zH2fg&#10;xG/7R5yf+2z3eZBa5DnLjx/GPEyG7RKU0CB38c29t3H+Av5/iQ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YQrCwgAAANsAAAAPAAAAAAAAAAAAAAAAAJgCAABkcnMvZG93&#10;bnJldi54bWxQSwUGAAAAAAQABAD1AAAAhwMAAAAA&#10;" path="m,1119244c623620,561460,1247241,3676,1923897,18v676656,-3658,1406347,546811,2136039,1097280e" filled="f" strokecolor="red" strokeweight="2pt">
                  <v:path arrowok="t" o:connecttype="custom" o:connectlocs="0,299364;655165,5;1382573,293494" o:connectangles="0,0,0"/>
                </v:shape>
                <v:line id="Straight Connector 18" o:spid="_x0000_s1031" style="position:absolute;visibility:visible;mso-wrap-style:square" from="6949,877" to="7022,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7JzMQAAADbAAAADwAAAGRycy9kb3ducmV2LnhtbESPQWvCQBCF70L/wzKF3nTTRkRSV6kp&#10;FU+iaUuvQ3aapM3Ohuyq8d87B8HbDO/Ne98sVoNr1Yn60Hg28DxJQBGX3jZcGfj6/BjPQYWIbLH1&#10;TAYuFGC1fBgtMLP+zAc6FbFSEsIhQwN1jF2mdShrchgmviMW7df3DqOsfaVtj2cJd61+SZKZdtiw&#10;NNTYUV5T+V8cnYFuvZvS+2afVuvpX15+5z/Wp6kxT4/D2yuoSEO8m2/XWyv4Aiu/yAB6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snMxAAAANsAAAAPAAAAAAAAAAAA&#10;AAAAAKECAABkcnMvZG93bnJldi54bWxQSwUGAAAAAAQABAD5AAAAkgMAAAAA&#10;" strokecolor="#4579b8 [3044]">
                  <v:stroke dashstyle="1 1"/>
                </v:line>
                <v:line id="Straight Connector 19" o:spid="_x0000_s1032" style="position:absolute;visibility:visible;mso-wrap-style:square" from="10168,0" to="10241,8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JsV8EAAADbAAAADwAAAGRycy9kb3ducmV2LnhtbERPTWvCQBC9C/6HZYTe6kYjRaOraETp&#10;qbRR8TpkxySanQ3Zrab/vlsoeJvH+5zFqjO1uFPrKssKRsMIBHFudcWFguNh9zoF4TyyxtoyKfgh&#10;B6tlv7fARNsHf9E984UIIewSVFB63yRSurwkg25oG+LAXWxr0AfYFlK3+AjhppbjKHqTBisODSU2&#10;lJaU37Jvo6DZfExou/+Mi83kmuan9KxtHCv1MujWcxCeOv8U/7vfdZg/g79fw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QmxXwQAAANsAAAAPAAAAAAAAAAAAAAAA&#10;AKECAABkcnMvZG93bnJldi54bWxQSwUGAAAAAAQABAD5AAAAjwMAAAAA&#10;" strokecolor="#4579b8 [3044]">
                  <v:stroke dashstyle="1 1"/>
                </v:line>
              </v:group>
            </w:pict>
          </mc:Fallback>
        </mc:AlternateContent>
      </w:r>
    </w:p>
    <w:p w:rsidR="002C7A15" w:rsidRDefault="002C7A15" w:rsidP="002C7A15"/>
    <w:p w:rsidR="002C7A15" w:rsidRDefault="002C7A15" w:rsidP="002C7A15"/>
    <w:p w:rsidR="002C7A15" w:rsidRDefault="0098141F" w:rsidP="002C7A15">
      <w:r>
        <w:rPr>
          <w:rFonts w:hint="eastAsia"/>
        </w:rPr>
        <w:t>其实换一种空间思维的方式来理解这个问题你就知道上面这张图其实是多维空间的曲面在二维图像中的简单投影。高维空间的想象是一件容易走火入魔的事情，因为这个似然函数曲线（或者叫超平面），可以一次延几个维度前进收敛于极值。</w:t>
      </w:r>
    </w:p>
    <w:p w:rsidR="002C7A15" w:rsidRDefault="0098141F" w:rsidP="0098141F">
      <w:pPr>
        <w:pStyle w:val="Heading2"/>
      </w:pPr>
      <w:r>
        <w:t>Jensen's</w:t>
      </w:r>
      <w:r>
        <w:rPr>
          <w:rFonts w:hint="eastAsia"/>
        </w:rPr>
        <w:t>不等式</w:t>
      </w:r>
    </w:p>
    <w:p w:rsidR="0098141F" w:rsidRPr="0098141F" w:rsidRDefault="0098141F" w:rsidP="00B14A83">
      <w:r w:rsidRPr="0098141F">
        <w:rPr>
          <w:rFonts w:hint="eastAsia"/>
        </w:rPr>
        <w:t>EM</w:t>
      </w:r>
      <w:r w:rsidRPr="0098141F">
        <w:rPr>
          <w:rFonts w:hint="eastAsia"/>
        </w:rPr>
        <w:t>算法的妙处在于其目标是混合分布的参数估计，而其过程是参数在每一步迭代中的更新，其过程和结果是统一的。</w:t>
      </w:r>
      <w:r w:rsidRPr="0098141F">
        <w:rPr>
          <w:rFonts w:hint="eastAsia"/>
        </w:rPr>
        <w:t>EM</w:t>
      </w:r>
      <w:r w:rsidRPr="0098141F">
        <w:rPr>
          <w:rFonts w:hint="eastAsia"/>
        </w:rPr>
        <w:t>算法迭代的两个步骤在数理推导上并不很对称，因为直接建立了</w:t>
      </w:r>
      <m:oMath>
        <m:sSup>
          <m:sSupPr>
            <m:ctrlPr>
              <w:rPr>
                <w:rFonts w:ascii="Cambria Math" w:hAnsi="Cambria Math"/>
              </w:rPr>
            </m:ctrlPr>
          </m:sSupPr>
          <m:e>
            <m:r>
              <w:rPr>
                <w:rFonts w:ascii="Cambria Math" w:hAnsi="Cambria Math"/>
              </w:rPr>
              <m:t>θ</m:t>
            </m:r>
          </m:e>
          <m:sup>
            <m:r>
              <w:rPr>
                <w:rFonts w:ascii="Cambria Math" w:hAnsi="Cambria Math"/>
              </w:rPr>
              <m:t>t</m:t>
            </m:r>
            <m:r>
              <m:rPr>
                <m:sty m:val="p"/>
              </m:rPr>
              <w:rPr>
                <w:rFonts w:ascii="Cambria Math" w:hAnsi="Cambria Math"/>
              </w:rPr>
              <m:t>-1</m:t>
            </m:r>
          </m:sup>
        </m:sSup>
      </m:oMath>
      <w:r w:rsidRPr="0098141F">
        <w:rPr>
          <w:rFonts w:hint="eastAsia"/>
        </w:rPr>
        <w:t>到</w:t>
      </w:r>
      <m:oMath>
        <m:sSup>
          <m:sSupPr>
            <m:ctrlPr>
              <w:rPr>
                <w:rFonts w:ascii="Cambria Math" w:hAnsi="Cambria Math"/>
              </w:rPr>
            </m:ctrlPr>
          </m:sSupPr>
          <m:e>
            <m:r>
              <w:rPr>
                <w:rFonts w:ascii="Cambria Math" w:hAnsi="Cambria Math"/>
              </w:rPr>
              <m:t>θ</m:t>
            </m:r>
          </m:e>
          <m:sup>
            <m:r>
              <w:rPr>
                <w:rFonts w:ascii="Cambria Math" w:hAnsi="Cambria Math"/>
              </w:rPr>
              <m:t>t</m:t>
            </m:r>
          </m:sup>
        </m:sSup>
      </m:oMath>
      <w:r w:rsidRPr="0098141F">
        <w:rPr>
          <w:rFonts w:hint="eastAsia"/>
        </w:rPr>
        <w:t>的直接关系，</w:t>
      </w:r>
      <w:r w:rsidRPr="0098141F">
        <w:rPr>
          <w:rFonts w:hint="eastAsia"/>
        </w:rPr>
        <w:t>M</w:t>
      </w:r>
      <w:r w:rsidRPr="0098141F">
        <w:rPr>
          <w:rFonts w:hint="eastAsia"/>
        </w:rPr>
        <w:t>步的递进收敛是不言而喻的。只要每一个</w:t>
      </w:r>
      <w:r w:rsidRPr="0098141F">
        <w:rPr>
          <w:rFonts w:hint="eastAsia"/>
        </w:rPr>
        <w:t>E</w:t>
      </w:r>
      <w:r w:rsidRPr="0098141F">
        <w:rPr>
          <w:rFonts w:hint="eastAsia"/>
        </w:rPr>
        <w:t>步都是在向最大似然解收敛整个理论就完整了，这</w:t>
      </w:r>
      <w:r>
        <w:rPr>
          <w:rFonts w:hint="eastAsia"/>
        </w:rPr>
        <w:t>里</w:t>
      </w:r>
      <w:r w:rsidRPr="0098141F">
        <w:rPr>
          <w:rFonts w:hint="eastAsia"/>
        </w:rPr>
        <w:t>不难，</w:t>
      </w:r>
      <w:r>
        <w:rPr>
          <w:rFonts w:hint="eastAsia"/>
        </w:rPr>
        <w:t>也没什么营养，</w:t>
      </w:r>
      <w:r w:rsidRPr="0098141F">
        <w:rPr>
          <w:rFonts w:hint="eastAsia"/>
        </w:rPr>
        <w:t>直接用</w:t>
      </w:r>
      <w:r w:rsidRPr="0098141F">
        <w:t>Jensen's</w:t>
      </w:r>
      <w:r w:rsidRPr="0098141F">
        <w:rPr>
          <w:rFonts w:hint="eastAsia"/>
        </w:rPr>
        <w:t>不等式</w:t>
      </w:r>
      <w:r>
        <w:rPr>
          <w:rFonts w:hint="eastAsia"/>
        </w:rPr>
        <w:t>就能证明。</w:t>
      </w:r>
    </w:p>
    <w:p w:rsidR="002C7A15" w:rsidRDefault="002C7A15" w:rsidP="002C7A15"/>
    <w:p w:rsidR="002C7A15" w:rsidRDefault="002C7A15" w:rsidP="002C7A15"/>
    <w:p w:rsidR="002C7A15" w:rsidRDefault="002C7A15" w:rsidP="002C7A15"/>
    <w:p w:rsidR="002C7A15" w:rsidRDefault="002C7A15" w:rsidP="002C7A15"/>
    <w:p w:rsidR="002C7A15" w:rsidRDefault="002C7A15" w:rsidP="002C7A15"/>
    <w:p w:rsidR="002C7A15" w:rsidRPr="002C7A15" w:rsidRDefault="002C7A15" w:rsidP="002C7A15"/>
    <w:p w:rsidR="005952DF" w:rsidRPr="005952DF" w:rsidRDefault="005952DF" w:rsidP="005952DF"/>
    <w:p w:rsidR="00097C25" w:rsidRPr="00097C25" w:rsidRDefault="00097C25" w:rsidP="00097C25">
      <w:pPr>
        <w:pStyle w:val="Heading1"/>
      </w:pPr>
      <w:r>
        <w:rPr>
          <w:rFonts w:hint="eastAsia"/>
        </w:rPr>
        <w:t>EM</w:t>
      </w:r>
      <w:r>
        <w:rPr>
          <w:rFonts w:hint="eastAsia"/>
        </w:rPr>
        <w:t>算法的一些解决办法</w:t>
      </w:r>
    </w:p>
    <w:p w:rsidR="007F7CCC" w:rsidRDefault="007F7CCC" w:rsidP="00B11966"/>
    <w:sectPr w:rsidR="007F7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753E4"/>
    <w:multiLevelType w:val="hybridMultilevel"/>
    <w:tmpl w:val="446E9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451E29"/>
    <w:multiLevelType w:val="hybridMultilevel"/>
    <w:tmpl w:val="DAA6C6E6"/>
    <w:lvl w:ilvl="0" w:tplc="D04E0032">
      <w:start w:val="1"/>
      <w:numFmt w:val="japaneseCounting"/>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57306B"/>
    <w:multiLevelType w:val="hybridMultilevel"/>
    <w:tmpl w:val="2738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CC"/>
    <w:rsid w:val="000035D6"/>
    <w:rsid w:val="00026302"/>
    <w:rsid w:val="00032643"/>
    <w:rsid w:val="0005352D"/>
    <w:rsid w:val="00097C25"/>
    <w:rsid w:val="00140A9E"/>
    <w:rsid w:val="00163CC4"/>
    <w:rsid w:val="001B5D2C"/>
    <w:rsid w:val="002A6658"/>
    <w:rsid w:val="002C7A15"/>
    <w:rsid w:val="003B75B7"/>
    <w:rsid w:val="004623C5"/>
    <w:rsid w:val="004E7259"/>
    <w:rsid w:val="005952DF"/>
    <w:rsid w:val="00627B18"/>
    <w:rsid w:val="00733C96"/>
    <w:rsid w:val="007349F5"/>
    <w:rsid w:val="00736663"/>
    <w:rsid w:val="007F7CCC"/>
    <w:rsid w:val="007F7DB3"/>
    <w:rsid w:val="00875772"/>
    <w:rsid w:val="0098141F"/>
    <w:rsid w:val="009C227A"/>
    <w:rsid w:val="00AA1A88"/>
    <w:rsid w:val="00AA26C7"/>
    <w:rsid w:val="00AD21F6"/>
    <w:rsid w:val="00B11966"/>
    <w:rsid w:val="00B14A83"/>
    <w:rsid w:val="00B43F37"/>
    <w:rsid w:val="00B80BF0"/>
    <w:rsid w:val="00B84A3E"/>
    <w:rsid w:val="00BB6111"/>
    <w:rsid w:val="00C46081"/>
    <w:rsid w:val="00C50A24"/>
    <w:rsid w:val="00C849D9"/>
    <w:rsid w:val="00CF017C"/>
    <w:rsid w:val="00D31E81"/>
    <w:rsid w:val="00D429BC"/>
    <w:rsid w:val="00DC1E8B"/>
    <w:rsid w:val="00E42E8C"/>
    <w:rsid w:val="00E83261"/>
    <w:rsid w:val="00EC6812"/>
    <w:rsid w:val="00F20B65"/>
    <w:rsid w:val="00F23C19"/>
    <w:rsid w:val="00F26579"/>
    <w:rsid w:val="00F3171B"/>
    <w:rsid w:val="00F32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C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7C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7C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7CCC"/>
    <w:pPr>
      <w:ind w:left="720"/>
      <w:contextualSpacing/>
    </w:pPr>
  </w:style>
  <w:style w:type="character" w:customStyle="1" w:styleId="Heading2Char">
    <w:name w:val="Heading 2 Char"/>
    <w:basedOn w:val="DefaultParagraphFont"/>
    <w:link w:val="Heading2"/>
    <w:uiPriority w:val="9"/>
    <w:rsid w:val="007F7C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62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3C5"/>
    <w:rPr>
      <w:rFonts w:ascii="Tahoma" w:hAnsi="Tahoma" w:cs="Tahoma"/>
      <w:sz w:val="16"/>
      <w:szCs w:val="16"/>
    </w:rPr>
  </w:style>
  <w:style w:type="character" w:styleId="PlaceholderText">
    <w:name w:val="Placeholder Text"/>
    <w:basedOn w:val="DefaultParagraphFont"/>
    <w:uiPriority w:val="99"/>
    <w:semiHidden/>
    <w:rsid w:val="004623C5"/>
    <w:rPr>
      <w:color w:val="808080"/>
    </w:rPr>
  </w:style>
  <w:style w:type="table" w:styleId="TableGrid">
    <w:name w:val="Table Grid"/>
    <w:basedOn w:val="TableNormal"/>
    <w:uiPriority w:val="59"/>
    <w:rsid w:val="00BB6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C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7C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7C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7CCC"/>
    <w:pPr>
      <w:ind w:left="720"/>
      <w:contextualSpacing/>
    </w:pPr>
  </w:style>
  <w:style w:type="character" w:customStyle="1" w:styleId="Heading2Char">
    <w:name w:val="Heading 2 Char"/>
    <w:basedOn w:val="DefaultParagraphFont"/>
    <w:link w:val="Heading2"/>
    <w:uiPriority w:val="9"/>
    <w:rsid w:val="007F7C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62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3C5"/>
    <w:rPr>
      <w:rFonts w:ascii="Tahoma" w:hAnsi="Tahoma" w:cs="Tahoma"/>
      <w:sz w:val="16"/>
      <w:szCs w:val="16"/>
    </w:rPr>
  </w:style>
  <w:style w:type="character" w:styleId="PlaceholderText">
    <w:name w:val="Placeholder Text"/>
    <w:basedOn w:val="DefaultParagraphFont"/>
    <w:uiPriority w:val="99"/>
    <w:semiHidden/>
    <w:rsid w:val="004623C5"/>
    <w:rPr>
      <w:color w:val="808080"/>
    </w:rPr>
  </w:style>
  <w:style w:type="table" w:styleId="TableGrid">
    <w:name w:val="Table Grid"/>
    <w:basedOn w:val="TableNormal"/>
    <w:uiPriority w:val="59"/>
    <w:rsid w:val="00BB6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84F0D-E371-4F4F-964B-1DA66185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paradox</dc:creator>
  <cp:lastModifiedBy>paradox</cp:lastModifiedBy>
  <cp:revision>2</cp:revision>
  <dcterms:created xsi:type="dcterms:W3CDTF">2014-08-13T04:40:00Z</dcterms:created>
  <dcterms:modified xsi:type="dcterms:W3CDTF">2014-08-13T04:40:00Z</dcterms:modified>
</cp:coreProperties>
</file>