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3D8F" w14:textId="77777777" w:rsidR="00D85645" w:rsidRPr="006563B7" w:rsidRDefault="008A5037" w:rsidP="00D85645">
      <w:pPr>
        <w:rPr>
          <w:lang w:val="en-US"/>
        </w:rPr>
      </w:pPr>
      <w:r>
        <w:t>Оружение</w:t>
      </w:r>
      <w:r w:rsidRPr="008A5037">
        <w:rPr>
          <w:lang w:val="en-US"/>
        </w:rPr>
        <w:t xml:space="preserve">: </w:t>
      </w:r>
      <w:r>
        <w:t>ОС</w:t>
      </w:r>
      <w:r w:rsidRPr="007F08B6">
        <w:rPr>
          <w:lang w:val="en-US"/>
        </w:rPr>
        <w:t xml:space="preserve"> </w:t>
      </w:r>
      <w:r>
        <w:rPr>
          <w:lang w:val="en-US"/>
        </w:rPr>
        <w:t>Windows 11 Pro, version 24H2</w:t>
      </w:r>
    </w:p>
    <w:p w14:paraId="0BBED403" w14:textId="43F271A6" w:rsidR="00D85645" w:rsidRDefault="00D85645" w:rsidP="008A5037">
      <w:r>
        <w:t>Браузер</w:t>
      </w:r>
      <w:r w:rsidRPr="008A5037">
        <w:t xml:space="preserve"> </w:t>
      </w:r>
      <w:r>
        <w:rPr>
          <w:lang w:val="en-US"/>
        </w:rPr>
        <w:t>Microsoft</w:t>
      </w:r>
      <w:r w:rsidRPr="008A5037">
        <w:t xml:space="preserve"> </w:t>
      </w:r>
      <w:r>
        <w:rPr>
          <w:lang w:val="en-US"/>
        </w:rPr>
        <w:t>Edge</w:t>
      </w:r>
      <w:r w:rsidRPr="008A5037">
        <w:t xml:space="preserve"> </w:t>
      </w:r>
      <w:r w:rsidRPr="00C373A7">
        <w:t>Версия</w:t>
      </w:r>
      <w:r w:rsidRPr="008A5037">
        <w:t xml:space="preserve"> 140.0.3485.94 (</w:t>
      </w:r>
      <w:r w:rsidRPr="00C373A7">
        <w:t>Официальная</w:t>
      </w:r>
      <w:r w:rsidRPr="008A5037">
        <w:t xml:space="preserve"> </w:t>
      </w:r>
      <w:r w:rsidRPr="00C373A7">
        <w:t>сборка</w:t>
      </w:r>
      <w:r w:rsidRPr="008A5037">
        <w:t>) (64-</w:t>
      </w:r>
      <w:r w:rsidRPr="00C373A7">
        <w:t>разрядная</w:t>
      </w:r>
      <w:r w:rsidRPr="008A5037">
        <w:t xml:space="preserve"> </w:t>
      </w:r>
      <w:r w:rsidRPr="00C373A7">
        <w:t>версия</w:t>
      </w:r>
      <w:r w:rsidRPr="008A5037">
        <w:t>)</w:t>
      </w:r>
    </w:p>
    <w:tbl>
      <w:tblPr>
        <w:tblStyle w:val="ac"/>
        <w:tblpPr w:leftFromText="180" w:rightFromText="180" w:vertAnchor="page" w:horzAnchor="margin" w:tblpXSpec="center" w:tblpY="2577"/>
        <w:tblW w:w="11728" w:type="dxa"/>
        <w:tblLook w:val="04A0" w:firstRow="1" w:lastRow="0" w:firstColumn="1" w:lastColumn="0" w:noHBand="0" w:noVBand="1"/>
      </w:tblPr>
      <w:tblGrid>
        <w:gridCol w:w="736"/>
        <w:gridCol w:w="1482"/>
        <w:gridCol w:w="1622"/>
        <w:gridCol w:w="2760"/>
        <w:gridCol w:w="1818"/>
        <w:gridCol w:w="1650"/>
        <w:gridCol w:w="1660"/>
      </w:tblGrid>
      <w:tr w:rsidR="004C1C64" w14:paraId="7ECD3E5E" w14:textId="0525A627" w:rsidTr="004C1C64">
        <w:trPr>
          <w:trHeight w:val="940"/>
        </w:trPr>
        <w:tc>
          <w:tcPr>
            <w:tcW w:w="733" w:type="dxa"/>
          </w:tcPr>
          <w:p w14:paraId="59E9F0AA" w14:textId="77777777" w:rsidR="004C1C64" w:rsidRDefault="004C1C64" w:rsidP="00D85645">
            <w:r>
              <w:t>№ теста</w:t>
            </w:r>
          </w:p>
        </w:tc>
        <w:tc>
          <w:tcPr>
            <w:tcW w:w="1478" w:type="dxa"/>
          </w:tcPr>
          <w:p w14:paraId="7EC2822B" w14:textId="77777777" w:rsidR="004C1C64" w:rsidRDefault="004C1C64" w:rsidP="00D85645">
            <w:r>
              <w:t>Название</w:t>
            </w:r>
          </w:p>
        </w:tc>
        <w:tc>
          <w:tcPr>
            <w:tcW w:w="1618" w:type="dxa"/>
          </w:tcPr>
          <w:p w14:paraId="0708B8B7" w14:textId="77777777" w:rsidR="004C1C64" w:rsidRDefault="004C1C64" w:rsidP="00D85645">
            <w:r>
              <w:t>Предусловие</w:t>
            </w:r>
          </w:p>
        </w:tc>
        <w:tc>
          <w:tcPr>
            <w:tcW w:w="2765" w:type="dxa"/>
          </w:tcPr>
          <w:p w14:paraId="74A2F927" w14:textId="77777777" w:rsidR="004C1C64" w:rsidRDefault="004C1C64" w:rsidP="00D85645">
            <w:r>
              <w:t>Шаги</w:t>
            </w:r>
          </w:p>
        </w:tc>
        <w:tc>
          <w:tcPr>
            <w:tcW w:w="1814" w:type="dxa"/>
          </w:tcPr>
          <w:p w14:paraId="2B3D419C" w14:textId="77777777" w:rsidR="004C1C64" w:rsidRDefault="004C1C64" w:rsidP="00D85645">
            <w:r>
              <w:t>Ожидаемый результат</w:t>
            </w:r>
          </w:p>
        </w:tc>
        <w:tc>
          <w:tcPr>
            <w:tcW w:w="1660" w:type="dxa"/>
          </w:tcPr>
          <w:p w14:paraId="680ABBA3" w14:textId="77777777" w:rsidR="004C1C64" w:rsidRDefault="004C1C64" w:rsidP="00D85645">
            <w:r>
              <w:t>Результат</w:t>
            </w:r>
          </w:p>
        </w:tc>
        <w:tc>
          <w:tcPr>
            <w:tcW w:w="1660" w:type="dxa"/>
          </w:tcPr>
          <w:p w14:paraId="1063D620" w14:textId="23EF7173" w:rsidR="004C1C64" w:rsidRDefault="004C1C64" w:rsidP="00D85645">
            <w:r>
              <w:t>Комментарий</w:t>
            </w:r>
          </w:p>
        </w:tc>
      </w:tr>
      <w:tr w:rsidR="004C1C64" w:rsidRPr="00C373A7" w14:paraId="4C6F9C11" w14:textId="1E95C8DC" w:rsidTr="004C1C64">
        <w:trPr>
          <w:trHeight w:val="5693"/>
        </w:trPr>
        <w:tc>
          <w:tcPr>
            <w:tcW w:w="733" w:type="dxa"/>
          </w:tcPr>
          <w:p w14:paraId="22DE9A68" w14:textId="77777777" w:rsidR="004C1C64" w:rsidRDefault="004C1C64" w:rsidP="00D85645">
            <w:r>
              <w:t>1</w:t>
            </w:r>
          </w:p>
        </w:tc>
        <w:tc>
          <w:tcPr>
            <w:tcW w:w="1478" w:type="dxa"/>
          </w:tcPr>
          <w:p w14:paraId="50D63DCE" w14:textId="77777777" w:rsidR="004C1C64" w:rsidRPr="00941FB7" w:rsidRDefault="004C1C64" w:rsidP="00D85645">
            <w:pPr>
              <w:rPr>
                <w:lang w:val="en-US"/>
              </w:rPr>
            </w:pPr>
            <w:r w:rsidRPr="00113FAF">
              <w:t>Проверка загрузки главной страницы</w:t>
            </w:r>
          </w:p>
        </w:tc>
        <w:tc>
          <w:tcPr>
            <w:tcW w:w="1618" w:type="dxa"/>
          </w:tcPr>
          <w:p w14:paraId="460DE040" w14:textId="77777777" w:rsidR="004C1C64" w:rsidRDefault="004C1C64" w:rsidP="00D85645">
            <w:r>
              <w:t>Браузер открыт</w:t>
            </w:r>
          </w:p>
        </w:tc>
        <w:tc>
          <w:tcPr>
            <w:tcW w:w="2765" w:type="dxa"/>
          </w:tcPr>
          <w:p w14:paraId="1D60DDFB" w14:textId="77777777" w:rsidR="004C1C64" w:rsidRPr="006B0CAF" w:rsidRDefault="004C1C64" w:rsidP="00D85645">
            <w:r w:rsidRPr="006B0CAF">
              <w:t>1. Открыть браузер.</w:t>
            </w:r>
          </w:p>
          <w:p w14:paraId="28309AC9" w14:textId="77777777" w:rsidR="004C1C64" w:rsidRDefault="004C1C64" w:rsidP="00D85645"/>
          <w:p w14:paraId="6BAED820" w14:textId="3CA81B78" w:rsidR="004C1C64" w:rsidRPr="008A5037" w:rsidRDefault="004C1C64" w:rsidP="00D85645">
            <w:r>
              <w:t xml:space="preserve">2. </w:t>
            </w:r>
            <w:r w:rsidRPr="00590043">
              <w:t>Ввести адрес сайта</w:t>
            </w:r>
            <w:r w:rsidRPr="00864246">
              <w:t xml:space="preserve"> </w:t>
            </w:r>
            <w:r w:rsidRPr="006563B7">
              <w:t>https://haketon.tw1.ru/</w:t>
            </w:r>
          </w:p>
          <w:p w14:paraId="2DA62BED" w14:textId="77777777" w:rsidR="004C1C64" w:rsidRPr="008A5037" w:rsidRDefault="004C1C64" w:rsidP="00D85645"/>
          <w:p w14:paraId="5AEFF6F1" w14:textId="77777777" w:rsidR="004C1C64" w:rsidRPr="00891E27" w:rsidRDefault="004C1C64" w:rsidP="00D85645">
            <w:pPr>
              <w:rPr>
                <w:lang w:val="en-US"/>
              </w:rPr>
            </w:pPr>
            <w:r w:rsidRPr="00590043">
              <w:t>3. Дождаться полной загрузки страницы.</w:t>
            </w:r>
          </w:p>
        </w:tc>
        <w:tc>
          <w:tcPr>
            <w:tcW w:w="1814" w:type="dxa"/>
          </w:tcPr>
          <w:p w14:paraId="42E15F35" w14:textId="5FC6A9B3" w:rsidR="004C1C64" w:rsidRPr="008A5037" w:rsidRDefault="004C1C64" w:rsidP="00D85645">
            <w:r w:rsidRPr="006C4019">
              <w:t xml:space="preserve">Главная страница загрузилась корректно, виден заголовок "Добро пожаловать в </w:t>
            </w:r>
            <w:r>
              <w:t>Хакетон</w:t>
            </w:r>
            <w:r w:rsidRPr="006C4019">
              <w:t>!".</w:t>
            </w:r>
          </w:p>
        </w:tc>
        <w:tc>
          <w:tcPr>
            <w:tcW w:w="1660" w:type="dxa"/>
          </w:tcPr>
          <w:p w14:paraId="5B0E3E0F" w14:textId="77777777" w:rsidR="004C1C64" w:rsidRPr="006576A3" w:rsidRDefault="004C1C64" w:rsidP="00D85645">
            <w:pPr>
              <w:jc w:val="center"/>
              <w:rPr>
                <w:lang w:val="en-US"/>
              </w:rPr>
            </w:pPr>
            <w:r w:rsidRPr="004C2EC7">
              <w:rPr>
                <w:color w:val="00B050"/>
                <w:lang w:val="en-US"/>
              </w:rPr>
              <w:t>Passed</w:t>
            </w:r>
          </w:p>
        </w:tc>
        <w:tc>
          <w:tcPr>
            <w:tcW w:w="1660" w:type="dxa"/>
          </w:tcPr>
          <w:p w14:paraId="7347598A" w14:textId="77777777" w:rsidR="004C1C64" w:rsidRPr="004C1C64" w:rsidRDefault="004C1C64" w:rsidP="00D85645">
            <w:pPr>
              <w:jc w:val="center"/>
              <w:rPr>
                <w:lang w:val="en-US"/>
              </w:rPr>
            </w:pPr>
          </w:p>
        </w:tc>
      </w:tr>
      <w:tr w:rsidR="004C1C64" w:rsidRPr="00CA64F4" w14:paraId="250E5BC6" w14:textId="633D3D38" w:rsidTr="004C1C64">
        <w:trPr>
          <w:trHeight w:val="308"/>
        </w:trPr>
        <w:tc>
          <w:tcPr>
            <w:tcW w:w="733" w:type="dxa"/>
          </w:tcPr>
          <w:p w14:paraId="70C3111D" w14:textId="77777777" w:rsidR="004C1C64" w:rsidRPr="00B3565E" w:rsidRDefault="004C1C64" w:rsidP="00D856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8" w:type="dxa"/>
          </w:tcPr>
          <w:p w14:paraId="067476AE" w14:textId="77777777" w:rsidR="004C1C64" w:rsidRPr="008A5037" w:rsidRDefault="004C1C64" w:rsidP="00D85645">
            <w:r w:rsidRPr="00B3565E">
              <w:t>Проверка перехода по внутренним ссылкам</w:t>
            </w:r>
          </w:p>
        </w:tc>
        <w:tc>
          <w:tcPr>
            <w:tcW w:w="1618" w:type="dxa"/>
          </w:tcPr>
          <w:p w14:paraId="3CF9AF7A" w14:textId="77777777" w:rsidR="004C1C64" w:rsidRPr="00B3565E" w:rsidRDefault="004C1C64" w:rsidP="00D85645">
            <w:r w:rsidRPr="00B3565E">
              <w:t>Главная страница открыта</w:t>
            </w:r>
          </w:p>
          <w:p w14:paraId="51CDB2FC" w14:textId="77777777" w:rsidR="004C1C64" w:rsidRPr="00C373A7" w:rsidRDefault="004C1C64" w:rsidP="00D85645"/>
        </w:tc>
        <w:tc>
          <w:tcPr>
            <w:tcW w:w="2765" w:type="dxa"/>
          </w:tcPr>
          <w:p w14:paraId="5B585B51" w14:textId="411DB266" w:rsidR="004C1C64" w:rsidRPr="00CE4982" w:rsidRDefault="004C1C64" w:rsidP="00D85645">
            <w:r w:rsidRPr="00CE4982">
              <w:t xml:space="preserve">1. Перейти на раздел </w:t>
            </w:r>
            <w:r w:rsidRPr="008A5037">
              <w:t xml:space="preserve">          </w:t>
            </w:r>
            <w:r w:rsidRPr="00CE4982">
              <w:t>"</w:t>
            </w:r>
            <w:r>
              <w:t>Проекты</w:t>
            </w:r>
            <w:r w:rsidRPr="00CE4982">
              <w:t>".</w:t>
            </w:r>
          </w:p>
          <w:p w14:paraId="67B4103C" w14:textId="77777777" w:rsidR="004C1C64" w:rsidRPr="00704C51" w:rsidRDefault="004C1C64" w:rsidP="00D85645"/>
          <w:p w14:paraId="01DFB786" w14:textId="77777777" w:rsidR="004C1C64" w:rsidRPr="00DD5F5F" w:rsidRDefault="004C1C64" w:rsidP="00D85645">
            <w:r w:rsidRPr="00ED626E">
              <w:t>2. Вернуться обратно на главную страницу.</w:t>
            </w:r>
          </w:p>
        </w:tc>
        <w:tc>
          <w:tcPr>
            <w:tcW w:w="1814" w:type="dxa"/>
          </w:tcPr>
          <w:p w14:paraId="7E904E77" w14:textId="77777777" w:rsidR="004C1C64" w:rsidRPr="008A5037" w:rsidRDefault="004C1C64" w:rsidP="00D85645">
            <w:r w:rsidRPr="00CA64F4">
              <w:t>Переход осуществляется успешно, содержание соответствует ожиданиям.</w:t>
            </w:r>
          </w:p>
        </w:tc>
        <w:tc>
          <w:tcPr>
            <w:tcW w:w="1660" w:type="dxa"/>
          </w:tcPr>
          <w:p w14:paraId="011F33AE" w14:textId="77777777" w:rsidR="004C1C64" w:rsidRPr="004C2EC7" w:rsidRDefault="004C1C64" w:rsidP="00D85645">
            <w:pPr>
              <w:jc w:val="center"/>
              <w:rPr>
                <w:lang w:val="en-US"/>
              </w:rPr>
            </w:pPr>
            <w:r w:rsidRPr="004C2EC7">
              <w:rPr>
                <w:color w:val="00B050"/>
                <w:lang w:val="en-US"/>
              </w:rPr>
              <w:t>Passed</w:t>
            </w:r>
          </w:p>
        </w:tc>
        <w:tc>
          <w:tcPr>
            <w:tcW w:w="1660" w:type="dxa"/>
          </w:tcPr>
          <w:p w14:paraId="3F626B3B" w14:textId="77777777" w:rsidR="004C1C64" w:rsidRPr="004C2EC7" w:rsidRDefault="004C1C64" w:rsidP="00D85645">
            <w:pPr>
              <w:jc w:val="center"/>
              <w:rPr>
                <w:color w:val="00B050"/>
                <w:lang w:val="en-US"/>
              </w:rPr>
            </w:pPr>
          </w:p>
        </w:tc>
      </w:tr>
      <w:tr w:rsidR="004C1C64" w:rsidRPr="00891E27" w14:paraId="01E7FB3D" w14:textId="658BE277" w:rsidTr="004C1C64">
        <w:trPr>
          <w:trHeight w:val="314"/>
        </w:trPr>
        <w:tc>
          <w:tcPr>
            <w:tcW w:w="733" w:type="dxa"/>
          </w:tcPr>
          <w:p w14:paraId="32E3924C" w14:textId="77777777" w:rsidR="004C1C64" w:rsidRPr="004C2EC7" w:rsidRDefault="004C1C64" w:rsidP="00D856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8" w:type="dxa"/>
          </w:tcPr>
          <w:p w14:paraId="5F704B02" w14:textId="77777777" w:rsidR="004C1C64" w:rsidRPr="008A5037" w:rsidRDefault="004C1C64" w:rsidP="00D85645">
            <w:r w:rsidRPr="00941FB7">
              <w:t>Отправка сообщения через форму контакта</w:t>
            </w:r>
          </w:p>
        </w:tc>
        <w:tc>
          <w:tcPr>
            <w:tcW w:w="1618" w:type="dxa"/>
          </w:tcPr>
          <w:p w14:paraId="71FA624E" w14:textId="77777777" w:rsidR="004C1C64" w:rsidRPr="008A5037" w:rsidRDefault="004C1C64" w:rsidP="00D85645">
            <w:r w:rsidRPr="00941FB7">
              <w:t>Пользователь находится на странице контактов</w:t>
            </w:r>
          </w:p>
        </w:tc>
        <w:tc>
          <w:tcPr>
            <w:tcW w:w="2765" w:type="dxa"/>
          </w:tcPr>
          <w:p w14:paraId="2D9A32F0" w14:textId="77777777" w:rsidR="004C1C64" w:rsidRPr="005515C8" w:rsidRDefault="004C1C64" w:rsidP="00D85645">
            <w:r w:rsidRPr="005515C8">
              <w:t>1. Ввести валидные данные в форме.</w:t>
            </w:r>
          </w:p>
          <w:p w14:paraId="0FA0EA8C" w14:textId="77777777" w:rsidR="004C1C64" w:rsidRPr="00B24808" w:rsidRDefault="004C1C64" w:rsidP="00D85645"/>
          <w:p w14:paraId="2B52A9AB" w14:textId="77777777" w:rsidR="004C1C64" w:rsidRPr="005515C8" w:rsidRDefault="004C1C64" w:rsidP="00D85645">
            <w:pPr>
              <w:rPr>
                <w:lang w:val="en-US"/>
              </w:rPr>
            </w:pPr>
            <w:r w:rsidRPr="005515C8">
              <w:t>2. Нажать кнопку отправки сообщения.</w:t>
            </w:r>
          </w:p>
        </w:tc>
        <w:tc>
          <w:tcPr>
            <w:tcW w:w="1814" w:type="dxa"/>
          </w:tcPr>
          <w:p w14:paraId="1D43D06D" w14:textId="77777777" w:rsidR="004C1C64" w:rsidRPr="008A5037" w:rsidRDefault="004C1C64" w:rsidP="00D85645">
            <w:r w:rsidRPr="00891E27">
              <w:t>Форма отправлена успешно, появляется уведомление о доставке.</w:t>
            </w:r>
          </w:p>
        </w:tc>
        <w:tc>
          <w:tcPr>
            <w:tcW w:w="1660" w:type="dxa"/>
          </w:tcPr>
          <w:p w14:paraId="4D9FAE21" w14:textId="77777777" w:rsidR="004C1C64" w:rsidRPr="0097546F" w:rsidRDefault="004C1C64" w:rsidP="00D85645">
            <w:pPr>
              <w:jc w:val="center"/>
            </w:pPr>
            <w:r w:rsidRPr="002202C9">
              <w:rPr>
                <w:color w:val="EE0000"/>
                <w:lang w:val="en-US"/>
              </w:rPr>
              <w:t>Fail</w:t>
            </w:r>
          </w:p>
        </w:tc>
        <w:tc>
          <w:tcPr>
            <w:tcW w:w="1660" w:type="dxa"/>
          </w:tcPr>
          <w:p w14:paraId="427BE2FF" w14:textId="1562B15A" w:rsidR="004C1C64" w:rsidRPr="00D43140" w:rsidRDefault="00B25354" w:rsidP="00D85645">
            <w:pPr>
              <w:jc w:val="center"/>
            </w:pPr>
            <w:r>
              <w:t>Страница не найдена</w:t>
            </w:r>
          </w:p>
        </w:tc>
      </w:tr>
      <w:tr w:rsidR="004C1C64" w:rsidRPr="007E7A14" w14:paraId="34BBC172" w14:textId="5EA89F1B" w:rsidTr="004C1C64">
        <w:trPr>
          <w:trHeight w:val="308"/>
        </w:trPr>
        <w:tc>
          <w:tcPr>
            <w:tcW w:w="733" w:type="dxa"/>
          </w:tcPr>
          <w:p w14:paraId="3B9DFF12" w14:textId="77777777" w:rsidR="004C1C64" w:rsidRPr="002202C9" w:rsidRDefault="004C1C64" w:rsidP="00D856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8" w:type="dxa"/>
          </w:tcPr>
          <w:p w14:paraId="374F19F4" w14:textId="77777777" w:rsidR="004C1C64" w:rsidRPr="008A5037" w:rsidRDefault="004C1C64" w:rsidP="00D85645">
            <w:r w:rsidRPr="00D73AEB">
              <w:t>Проверка доступности раздела "Тест интернета"</w:t>
            </w:r>
          </w:p>
        </w:tc>
        <w:tc>
          <w:tcPr>
            <w:tcW w:w="1618" w:type="dxa"/>
          </w:tcPr>
          <w:p w14:paraId="70A369E6" w14:textId="77777777" w:rsidR="004C1C64" w:rsidRPr="00B24808" w:rsidRDefault="004C1C64" w:rsidP="00D85645">
            <w:pPr>
              <w:rPr>
                <w:lang w:val="en-US"/>
              </w:rPr>
            </w:pPr>
            <w:r w:rsidRPr="00B24808">
              <w:t xml:space="preserve">Открыта главная страница </w:t>
            </w:r>
          </w:p>
        </w:tc>
        <w:tc>
          <w:tcPr>
            <w:tcW w:w="2765" w:type="dxa"/>
          </w:tcPr>
          <w:p w14:paraId="4822889A" w14:textId="77777777" w:rsidR="004C1C64" w:rsidRDefault="004C1C64" w:rsidP="00D85645">
            <w:r w:rsidRPr="005515C8">
              <w:t xml:space="preserve">1. </w:t>
            </w:r>
            <w:r w:rsidRPr="00B24808">
              <w:t>Перейти в раздел "Тест интернета".</w:t>
            </w:r>
          </w:p>
          <w:p w14:paraId="6FDF5316" w14:textId="77777777" w:rsidR="004C1C64" w:rsidRPr="00700641" w:rsidRDefault="004C1C64" w:rsidP="00D85645">
            <w:pPr>
              <w:pStyle w:val="a7"/>
            </w:pPr>
          </w:p>
          <w:p w14:paraId="65835658" w14:textId="77777777" w:rsidR="004C1C64" w:rsidRPr="005403AA" w:rsidRDefault="004C1C64" w:rsidP="00D85645">
            <w:pPr>
              <w:rPr>
                <w:lang w:val="en-US"/>
              </w:rPr>
            </w:pPr>
            <w:r w:rsidRPr="005515C8">
              <w:t xml:space="preserve">2. </w:t>
            </w:r>
            <w:r w:rsidRPr="00700641">
              <w:t>Попробовать запустить тест.</w:t>
            </w:r>
          </w:p>
        </w:tc>
        <w:tc>
          <w:tcPr>
            <w:tcW w:w="1814" w:type="dxa"/>
          </w:tcPr>
          <w:p w14:paraId="7A9468C6" w14:textId="77777777" w:rsidR="004C1C64" w:rsidRPr="007E7A14" w:rsidRDefault="004C1C64" w:rsidP="00D85645">
            <w:r w:rsidRPr="007E7A14">
              <w:t>Раздел открывается, запуск теста успешен, выводится результат.</w:t>
            </w:r>
          </w:p>
        </w:tc>
        <w:tc>
          <w:tcPr>
            <w:tcW w:w="1660" w:type="dxa"/>
          </w:tcPr>
          <w:p w14:paraId="2A8468F8" w14:textId="1C048ED3" w:rsidR="004C1C64" w:rsidRPr="00973661" w:rsidRDefault="004C1C64" w:rsidP="00D85645">
            <w:pPr>
              <w:jc w:val="center"/>
              <w:rPr>
                <w:lang w:val="en-US"/>
              </w:rPr>
            </w:pPr>
            <w:r w:rsidRPr="004C1C64">
              <w:rPr>
                <w:color w:val="EE0000"/>
                <w:lang w:val="en-US"/>
              </w:rPr>
              <w:t>Fail</w:t>
            </w:r>
          </w:p>
        </w:tc>
        <w:tc>
          <w:tcPr>
            <w:tcW w:w="1660" w:type="dxa"/>
          </w:tcPr>
          <w:p w14:paraId="05ECCA12" w14:textId="3991563D" w:rsidR="004C1C64" w:rsidRPr="00E7174A" w:rsidRDefault="00E7174A" w:rsidP="00D85645">
            <w:pPr>
              <w:jc w:val="center"/>
            </w:pPr>
            <w:r>
              <w:t xml:space="preserve">Ошибка выгрузки </w:t>
            </w:r>
          </w:p>
        </w:tc>
      </w:tr>
      <w:tr w:rsidR="004C1C64" w:rsidRPr="007E7A14" w14:paraId="6D0DD5F7" w14:textId="5F53F146" w:rsidTr="004C1C64">
        <w:trPr>
          <w:trHeight w:val="308"/>
        </w:trPr>
        <w:tc>
          <w:tcPr>
            <w:tcW w:w="733" w:type="dxa"/>
          </w:tcPr>
          <w:p w14:paraId="21F8F39B" w14:textId="77777777" w:rsidR="004C1C64" w:rsidRPr="007E7A14" w:rsidRDefault="004C1C64" w:rsidP="00D85645">
            <w:r>
              <w:t>5</w:t>
            </w:r>
          </w:p>
        </w:tc>
        <w:tc>
          <w:tcPr>
            <w:tcW w:w="1478" w:type="dxa"/>
          </w:tcPr>
          <w:p w14:paraId="66A635D5" w14:textId="77777777" w:rsidR="004C1C64" w:rsidRPr="007E7A14" w:rsidRDefault="004C1C64" w:rsidP="00D85645">
            <w:r>
              <w:t>Проверка ссылок перехода к играм</w:t>
            </w:r>
          </w:p>
        </w:tc>
        <w:tc>
          <w:tcPr>
            <w:tcW w:w="1618" w:type="dxa"/>
          </w:tcPr>
          <w:p w14:paraId="116C12E2" w14:textId="77777777" w:rsidR="004C1C64" w:rsidRPr="007E7A14" w:rsidRDefault="004C1C64" w:rsidP="00D85645">
            <w:r>
              <w:t>Открыта главная страница</w:t>
            </w:r>
          </w:p>
        </w:tc>
        <w:tc>
          <w:tcPr>
            <w:tcW w:w="2765" w:type="dxa"/>
          </w:tcPr>
          <w:p w14:paraId="7A1D2E28" w14:textId="77777777" w:rsidR="004C1C64" w:rsidRDefault="004C1C64" w:rsidP="00D85645">
            <w:r>
              <w:t xml:space="preserve">1. Перейти в раздел </w:t>
            </w:r>
            <w:r w:rsidRPr="00B24808">
              <w:t>"</w:t>
            </w:r>
            <w:r>
              <w:t>Игры</w:t>
            </w:r>
            <w:r w:rsidRPr="00B24808">
              <w:t>".</w:t>
            </w:r>
          </w:p>
          <w:p w14:paraId="4C80AE5D" w14:textId="77777777" w:rsidR="004C1C64" w:rsidRPr="000A3601" w:rsidRDefault="004C1C64" w:rsidP="00D85645">
            <w:r>
              <w:t>2. Нажать кнопку «Играть» у игры «</w:t>
            </w:r>
            <w:r w:rsidRPr="00CA6246">
              <w:t>Mansion of Shadows</w:t>
            </w:r>
            <w:r>
              <w:t>»</w:t>
            </w:r>
          </w:p>
        </w:tc>
        <w:tc>
          <w:tcPr>
            <w:tcW w:w="1814" w:type="dxa"/>
          </w:tcPr>
          <w:p w14:paraId="7FAE0D1C" w14:textId="77777777" w:rsidR="004C1C64" w:rsidRPr="007E7A14" w:rsidRDefault="004C1C64" w:rsidP="00D85645">
            <w:r>
              <w:t>Раздел открывается, игра запускается успешно</w:t>
            </w:r>
          </w:p>
        </w:tc>
        <w:tc>
          <w:tcPr>
            <w:tcW w:w="1660" w:type="dxa"/>
          </w:tcPr>
          <w:p w14:paraId="5339D784" w14:textId="77777777" w:rsidR="004C1C64" w:rsidRPr="00FF5BC5" w:rsidRDefault="004C1C64" w:rsidP="00D85645">
            <w:pPr>
              <w:jc w:val="center"/>
              <w:rPr>
                <w:lang w:val="en-US"/>
              </w:rPr>
            </w:pPr>
            <w:r w:rsidRPr="00FF5BC5">
              <w:rPr>
                <w:color w:val="00B050"/>
                <w:lang w:val="en-US"/>
              </w:rPr>
              <w:t>Passed</w:t>
            </w:r>
          </w:p>
        </w:tc>
        <w:tc>
          <w:tcPr>
            <w:tcW w:w="1660" w:type="dxa"/>
          </w:tcPr>
          <w:p w14:paraId="325BFECB" w14:textId="77777777" w:rsidR="004C1C64" w:rsidRPr="00FF5BC5" w:rsidRDefault="004C1C64" w:rsidP="00D85645">
            <w:pPr>
              <w:jc w:val="center"/>
              <w:rPr>
                <w:color w:val="00B050"/>
                <w:lang w:val="en-US"/>
              </w:rPr>
            </w:pPr>
          </w:p>
        </w:tc>
      </w:tr>
      <w:tr w:rsidR="004C1C64" w:rsidRPr="007E7A14" w14:paraId="42A3E49F" w14:textId="0CB480BB" w:rsidTr="004C1C64">
        <w:trPr>
          <w:trHeight w:val="308"/>
        </w:trPr>
        <w:tc>
          <w:tcPr>
            <w:tcW w:w="733" w:type="dxa"/>
          </w:tcPr>
          <w:p w14:paraId="46D65DF7" w14:textId="77777777" w:rsidR="004C1C64" w:rsidRDefault="004C1C64" w:rsidP="00D85645">
            <w:r>
              <w:lastRenderedPageBreak/>
              <w:t>6</w:t>
            </w:r>
          </w:p>
        </w:tc>
        <w:tc>
          <w:tcPr>
            <w:tcW w:w="1478" w:type="dxa"/>
          </w:tcPr>
          <w:p w14:paraId="26708770" w14:textId="12EE541B" w:rsidR="004C1C64" w:rsidRDefault="004C1C64" w:rsidP="00D85645">
            <w:r w:rsidRPr="00D85645">
              <w:t>Проверка загрузки ресурсов</w:t>
            </w:r>
          </w:p>
        </w:tc>
        <w:tc>
          <w:tcPr>
            <w:tcW w:w="1618" w:type="dxa"/>
          </w:tcPr>
          <w:p w14:paraId="46089D31" w14:textId="0058EE41" w:rsidR="004C1C64" w:rsidRDefault="004C1C64" w:rsidP="00D85645">
            <w:r w:rsidRPr="006648B0">
              <w:t>Браузер открыт</w:t>
            </w:r>
          </w:p>
        </w:tc>
        <w:tc>
          <w:tcPr>
            <w:tcW w:w="2765" w:type="dxa"/>
          </w:tcPr>
          <w:p w14:paraId="2C5FC693" w14:textId="77777777" w:rsidR="004C1C64" w:rsidRPr="006648B0" w:rsidRDefault="004C1C64" w:rsidP="006648B0">
            <w:r w:rsidRPr="006648B0">
              <w:t>1. Открыть браузер.</w:t>
            </w:r>
          </w:p>
          <w:p w14:paraId="2374C033" w14:textId="2CD31AA0" w:rsidR="004C1C64" w:rsidRPr="006648B0" w:rsidRDefault="004C1C64" w:rsidP="006648B0">
            <w:r>
              <w:t xml:space="preserve">2. </w:t>
            </w:r>
            <w:r w:rsidRPr="006648B0">
              <w:t>Ввести URL сайта.</w:t>
            </w:r>
          </w:p>
          <w:p w14:paraId="6E6D0A15" w14:textId="77777777" w:rsidR="004C1C64" w:rsidRPr="000179CB" w:rsidRDefault="004C1C64" w:rsidP="000179CB">
            <w:r w:rsidRPr="000179CB">
              <w:t>3. Дождаться полной загрузки страницы.</w:t>
            </w:r>
          </w:p>
          <w:p w14:paraId="538341E8" w14:textId="77777777" w:rsidR="004C1C64" w:rsidRDefault="004C1C64" w:rsidP="00D85645"/>
        </w:tc>
        <w:tc>
          <w:tcPr>
            <w:tcW w:w="1814" w:type="dxa"/>
          </w:tcPr>
          <w:p w14:paraId="6AF0E978" w14:textId="77777777" w:rsidR="004C1C64" w:rsidRPr="000179CB" w:rsidRDefault="004C1C64" w:rsidP="000179CB">
            <w:r w:rsidRPr="000179CB">
              <w:t>Ресурсы загружаются корректно.</w:t>
            </w:r>
          </w:p>
          <w:p w14:paraId="6D844AB4" w14:textId="77777777" w:rsidR="004C1C64" w:rsidRDefault="004C1C64" w:rsidP="00D85645"/>
        </w:tc>
        <w:tc>
          <w:tcPr>
            <w:tcW w:w="1660" w:type="dxa"/>
          </w:tcPr>
          <w:p w14:paraId="0732CB0A" w14:textId="0E6E55FC" w:rsidR="004C1C64" w:rsidRPr="000179CB" w:rsidRDefault="004C1C64" w:rsidP="00D85645">
            <w:pPr>
              <w:jc w:val="center"/>
              <w:rPr>
                <w:color w:val="EE0000"/>
                <w:lang w:val="en-US"/>
              </w:rPr>
            </w:pPr>
            <w:r>
              <w:rPr>
                <w:color w:val="EE0000"/>
                <w:lang w:val="en-US"/>
              </w:rPr>
              <w:t>Fail</w:t>
            </w:r>
          </w:p>
        </w:tc>
        <w:tc>
          <w:tcPr>
            <w:tcW w:w="1660" w:type="dxa"/>
          </w:tcPr>
          <w:p w14:paraId="5F039B9F" w14:textId="77777777" w:rsidR="004C1C64" w:rsidRDefault="00657457" w:rsidP="00D85645">
            <w:pPr>
              <w:jc w:val="center"/>
            </w:pPr>
            <w:r>
              <w:t>Картинки не загружаются.</w:t>
            </w:r>
          </w:p>
          <w:p w14:paraId="03BB3EA9" w14:textId="0434307C" w:rsidR="00657457" w:rsidRPr="00657457" w:rsidRDefault="00657457" w:rsidP="00D85645">
            <w:pPr>
              <w:jc w:val="center"/>
            </w:pPr>
            <w:r>
              <w:t>Ошибка 404</w:t>
            </w:r>
          </w:p>
        </w:tc>
      </w:tr>
    </w:tbl>
    <w:p w14:paraId="27E065A1" w14:textId="77777777" w:rsidR="00D85645" w:rsidRPr="00D85645" w:rsidRDefault="00D85645" w:rsidP="008A5037"/>
    <w:p w14:paraId="1932AB57" w14:textId="77777777" w:rsidR="008A5037" w:rsidRDefault="008A5037"/>
    <w:p w14:paraId="5041B9CC" w14:textId="77777777" w:rsidR="00D85645" w:rsidRPr="00AC4C1E" w:rsidRDefault="00D85645"/>
    <w:sectPr w:rsidR="00D85645" w:rsidRPr="00AC4C1E" w:rsidSect="00C373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74C57"/>
    <w:multiLevelType w:val="hybridMultilevel"/>
    <w:tmpl w:val="9378F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C0E24"/>
    <w:multiLevelType w:val="hybridMultilevel"/>
    <w:tmpl w:val="7DE8B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B1C12"/>
    <w:multiLevelType w:val="hybridMultilevel"/>
    <w:tmpl w:val="C064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59095">
    <w:abstractNumId w:val="0"/>
  </w:num>
  <w:num w:numId="2" w16cid:durableId="983048842">
    <w:abstractNumId w:val="1"/>
  </w:num>
  <w:num w:numId="3" w16cid:durableId="1886864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EB"/>
    <w:rsid w:val="000179CB"/>
    <w:rsid w:val="000A3601"/>
    <w:rsid w:val="000C77A1"/>
    <w:rsid w:val="00113FAF"/>
    <w:rsid w:val="001B7B37"/>
    <w:rsid w:val="001C2F06"/>
    <w:rsid w:val="001C67FB"/>
    <w:rsid w:val="001D3EA2"/>
    <w:rsid w:val="002202C9"/>
    <w:rsid w:val="00225B60"/>
    <w:rsid w:val="00427460"/>
    <w:rsid w:val="00467237"/>
    <w:rsid w:val="00485874"/>
    <w:rsid w:val="00495441"/>
    <w:rsid w:val="004C1C64"/>
    <w:rsid w:val="004C2EC7"/>
    <w:rsid w:val="005403AA"/>
    <w:rsid w:val="005515C8"/>
    <w:rsid w:val="00590043"/>
    <w:rsid w:val="005957F7"/>
    <w:rsid w:val="006563B7"/>
    <w:rsid w:val="00657457"/>
    <w:rsid w:val="006576A3"/>
    <w:rsid w:val="006648B0"/>
    <w:rsid w:val="006B0CAF"/>
    <w:rsid w:val="006C3B37"/>
    <w:rsid w:val="006C4019"/>
    <w:rsid w:val="00700641"/>
    <w:rsid w:val="00704C51"/>
    <w:rsid w:val="0072233F"/>
    <w:rsid w:val="007E7A14"/>
    <w:rsid w:val="007F08B6"/>
    <w:rsid w:val="00864246"/>
    <w:rsid w:val="00891E27"/>
    <w:rsid w:val="008A5037"/>
    <w:rsid w:val="00941FB7"/>
    <w:rsid w:val="00973661"/>
    <w:rsid w:val="0097546F"/>
    <w:rsid w:val="00AC4C1E"/>
    <w:rsid w:val="00B24808"/>
    <w:rsid w:val="00B25354"/>
    <w:rsid w:val="00B3565E"/>
    <w:rsid w:val="00B5092E"/>
    <w:rsid w:val="00C11A17"/>
    <w:rsid w:val="00C373A7"/>
    <w:rsid w:val="00C63510"/>
    <w:rsid w:val="00CA6246"/>
    <w:rsid w:val="00CA64F4"/>
    <w:rsid w:val="00CD1E06"/>
    <w:rsid w:val="00CE4982"/>
    <w:rsid w:val="00D43140"/>
    <w:rsid w:val="00D73AEB"/>
    <w:rsid w:val="00D85645"/>
    <w:rsid w:val="00DD5F5F"/>
    <w:rsid w:val="00E7174A"/>
    <w:rsid w:val="00ED626E"/>
    <w:rsid w:val="00F63B3E"/>
    <w:rsid w:val="00FA16EB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714A"/>
  <w15:chartTrackingRefBased/>
  <w15:docId w15:val="{16CB8815-0159-4647-A853-61F42B83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A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A1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A1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16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16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16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16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16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16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16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16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16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1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16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16E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50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C77A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C77A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900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0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Berkut .</dc:creator>
  <cp:keywords/>
  <dc:description/>
  <cp:lastModifiedBy>Berkut .</cp:lastModifiedBy>
  <cp:revision>58</cp:revision>
  <dcterms:created xsi:type="dcterms:W3CDTF">2025-10-01T14:45:00Z</dcterms:created>
  <dcterms:modified xsi:type="dcterms:W3CDTF">2025-10-01T18:27:00Z</dcterms:modified>
</cp:coreProperties>
</file>