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3C125C">
        <w:rPr>
          <w:b/>
          <w:sz w:val="28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9006D9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006D9">
        <w:rPr>
          <w:sz w:val="28"/>
          <w:szCs w:val="28"/>
        </w:rPr>
        <w:t>сследование дешифраторов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0" w:name="_Toc524596295"/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2"/>
        </w:rPr>
        <w:id w:val="2017108689"/>
        <w:docPartObj>
          <w:docPartGallery w:val="Table of Contents"/>
          <w:docPartUnique/>
        </w:docPartObj>
      </w:sdtPr>
      <w:sdtEndPr/>
      <w:sdtContent>
        <w:p w:rsidR="001E4908" w:rsidRDefault="001E4908">
          <w:pPr>
            <w:pStyle w:val="a6"/>
          </w:pPr>
          <w:r>
            <w:t>Оглавление</w:t>
          </w:r>
        </w:p>
        <w:p w:rsidR="00F07D53" w:rsidRDefault="001E490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11549" w:history="1">
            <w:r w:rsidR="00F07D53" w:rsidRPr="00F35AD1">
              <w:rPr>
                <w:rStyle w:val="a9"/>
                <w:noProof/>
              </w:rPr>
              <w:t>ВВЕДЕНИЕ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_Toc530611549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4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0" w:history="1">
            <w:r w:rsidR="00F07D53" w:rsidRPr="00F35AD1">
              <w:rPr>
                <w:rStyle w:val="a9"/>
                <w:noProof/>
              </w:rPr>
              <w:t>ОСНОВНАЯ ЧАСТЬ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_Toc530611550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4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1" w:history="1">
            <w:r w:rsidR="00F07D53" w:rsidRPr="00F35AD1">
              <w:rPr>
                <w:rStyle w:val="a9"/>
                <w:noProof/>
              </w:rPr>
              <w:t>1.</w:t>
            </w:r>
            <w:r w:rsidR="00F07D5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7D53" w:rsidRPr="00F35AD1">
              <w:rPr>
                <w:rStyle w:val="a9"/>
                <w:noProof/>
              </w:rPr>
              <w:t>Исследование линейного двухвходового дешифратора с инверсными выходами:</w:t>
            </w:r>
            <w:r w:rsidR="00F07D53" w:rsidRPr="00F35AD1">
              <w:rPr>
                <w:rStyle w:val="a9"/>
                <w:noProof/>
                <w:lang w:eastAsia="ru-RU"/>
              </w:rPr>
              <w:t xml:space="preserve"> 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_Toc530611551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4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2" w:history="1">
            <w:r w:rsidR="00F07D53" w:rsidRPr="00F35AD1">
              <w:rPr>
                <w:rStyle w:val="a9"/>
                <w:noProof/>
              </w:rPr>
              <w:t>2.</w:t>
            </w:r>
            <w:r w:rsidR="00F07D5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7D53" w:rsidRPr="00F35AD1">
              <w:rPr>
                <w:rStyle w:val="a9"/>
                <w:noProof/>
              </w:rPr>
              <w:t>Исследование дешифраторов ИС К155ИД4 (74LS155):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_Toc530611552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6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3" w:history="1">
            <w:r w:rsidR="00F07D53" w:rsidRPr="00F35AD1">
              <w:rPr>
                <w:rStyle w:val="a9"/>
                <w:noProof/>
              </w:rPr>
              <w:t>3.</w:t>
            </w:r>
            <w:r w:rsidR="00F07D5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7D53" w:rsidRPr="00F35AD1">
              <w:rPr>
                <w:rStyle w:val="a9"/>
                <w:noProof/>
              </w:rPr>
              <w:t>Исследование дешифраторов ИС КР531ИД14 (74LS139)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_Toc530611553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8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4" w:history="1">
            <w:r w:rsidR="00F07D53" w:rsidRPr="00F35AD1">
              <w:rPr>
                <w:rStyle w:val="a9"/>
                <w:noProof/>
              </w:rPr>
              <w:t>4.</w:t>
            </w:r>
            <w:r w:rsidR="00F07D5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7D53" w:rsidRPr="00F35AD1">
              <w:rPr>
                <w:rStyle w:val="a9"/>
                <w:noProof/>
              </w:rPr>
              <w:t>Исследовать работоспособность дешифраторов ИС 533ИД7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_Toc530611554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9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5" w:history="1">
            <w:r w:rsidR="00F07D53" w:rsidRPr="00F35AD1">
              <w:rPr>
                <w:rStyle w:val="a9"/>
                <w:noProof/>
              </w:rPr>
              <w:t>Заключение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_Toc530611555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12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F07D53" w:rsidRDefault="00BE288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611556" w:history="1">
            <w:r w:rsidR="00F07D53">
              <w:rPr>
                <w:rStyle w:val="a9"/>
                <w:noProof/>
              </w:rPr>
              <w:t>П</w:t>
            </w:r>
            <w:r w:rsidR="00F07D53" w:rsidRPr="00F35AD1">
              <w:rPr>
                <w:rStyle w:val="a9"/>
                <w:noProof/>
              </w:rPr>
              <w:t xml:space="preserve">риложение </w:t>
            </w:r>
            <w:r w:rsidR="00F07D53">
              <w:rPr>
                <w:rStyle w:val="a9"/>
                <w:noProof/>
              </w:rPr>
              <w:t>А</w:t>
            </w:r>
            <w:r w:rsidR="00F07D53">
              <w:rPr>
                <w:noProof/>
                <w:webHidden/>
              </w:rPr>
              <w:tab/>
            </w:r>
            <w:r w:rsidR="00F07D53">
              <w:rPr>
                <w:noProof/>
                <w:webHidden/>
              </w:rPr>
              <w:fldChar w:fldCharType="begin"/>
            </w:r>
            <w:r w:rsidR="00F07D53">
              <w:rPr>
                <w:noProof/>
                <w:webHidden/>
              </w:rPr>
              <w:instrText xml:space="preserve"> PAGEREF _Toc530611556 \h </w:instrText>
            </w:r>
            <w:r w:rsidR="00F07D53">
              <w:rPr>
                <w:noProof/>
                <w:webHidden/>
              </w:rPr>
            </w:r>
            <w:r w:rsidR="00F07D53">
              <w:rPr>
                <w:noProof/>
                <w:webHidden/>
              </w:rPr>
              <w:fldChar w:fldCharType="separate"/>
            </w:r>
            <w:r w:rsidR="00F07D53">
              <w:rPr>
                <w:noProof/>
                <w:webHidden/>
              </w:rPr>
              <w:t>13</w:t>
            </w:r>
            <w:r w:rsidR="00F07D53">
              <w:rPr>
                <w:noProof/>
                <w:webHidden/>
              </w:rPr>
              <w:fldChar w:fldCharType="end"/>
            </w:r>
          </w:hyperlink>
        </w:p>
        <w:p w:rsidR="001E4908" w:rsidRDefault="001E4908">
          <w:r>
            <w:rPr>
              <w:b/>
              <w:bCs/>
            </w:rPr>
            <w:fldChar w:fldCharType="end"/>
          </w:r>
        </w:p>
      </w:sdtContent>
    </w:sdt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AE2CAC" w:rsidRPr="00AE2CAC" w:rsidRDefault="00AE2CAC" w:rsidP="00AE2CAC">
      <w:pPr>
        <w:pStyle w:val="1"/>
      </w:pPr>
      <w:bookmarkStart w:id="1" w:name="_Toc530611549"/>
      <w:r>
        <w:lastRenderedPageBreak/>
        <w:t>ВВЕДЕНИЕ</w:t>
      </w:r>
      <w:bookmarkEnd w:id="0"/>
      <w:bookmarkEnd w:id="1"/>
    </w:p>
    <w:p w:rsidR="00331D4E" w:rsidRPr="00331D4E" w:rsidRDefault="009006D9" w:rsidP="009006D9">
      <w:pPr>
        <w:ind w:firstLine="709"/>
        <w:rPr>
          <w:b/>
        </w:rPr>
      </w:pPr>
      <w:r w:rsidRPr="00331D4E">
        <w:rPr>
          <w:b/>
        </w:rPr>
        <w:t xml:space="preserve">Цель работы: </w:t>
      </w:r>
    </w:p>
    <w:p w:rsidR="005F646F" w:rsidRDefault="003C125C" w:rsidP="009006D9">
      <w:pPr>
        <w:ind w:firstLine="709"/>
      </w:pPr>
      <w:r w:rsidRPr="003C125C">
        <w:t>изучение принципов построения, практического применения и экспериментально</w:t>
      </w:r>
      <w:r>
        <w:t>го исследования мультиплексоров</w:t>
      </w:r>
    </w:p>
    <w:p w:rsidR="00623318" w:rsidRDefault="00AE2CAC" w:rsidP="00A74ED6">
      <w:pPr>
        <w:pStyle w:val="1"/>
      </w:pPr>
      <w:bookmarkStart w:id="2" w:name="_Toc524596296"/>
      <w:bookmarkStart w:id="3" w:name="_Toc530611550"/>
      <w:r>
        <w:t>ОСНОВНАЯ ЧАСТЬ</w:t>
      </w:r>
      <w:bookmarkEnd w:id="2"/>
      <w:bookmarkEnd w:id="3"/>
    </w:p>
    <w:p w:rsidR="003C125C" w:rsidRPr="003C125C" w:rsidRDefault="003C125C" w:rsidP="003C125C">
      <w:pPr>
        <w:ind w:firstLine="709"/>
      </w:pPr>
      <w:r>
        <w:t>Значения из таблицы для заданий:</w:t>
      </w:r>
    </w:p>
    <w:p w:rsidR="003C125C" w:rsidRDefault="003C125C" w:rsidP="003C125C">
      <w:r>
        <w:rPr>
          <w:noProof/>
          <w:lang w:eastAsia="ru-RU"/>
        </w:rPr>
        <w:drawing>
          <wp:inline distT="0" distB="0" distL="0" distR="0" wp14:anchorId="15FE7920" wp14:editId="5E798B54">
            <wp:extent cx="48196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5C" w:rsidRPr="003C125C" w:rsidRDefault="003C125C" w:rsidP="003C125C"/>
    <w:p w:rsidR="001E4908" w:rsidRDefault="003C125C" w:rsidP="003C125C">
      <w:pPr>
        <w:pStyle w:val="2"/>
      </w:pPr>
      <w:bookmarkStart w:id="4" w:name="_Toc530611551"/>
      <w:r w:rsidRPr="003C125C">
        <w:t>Исследован</w:t>
      </w:r>
      <w:r>
        <w:t xml:space="preserve">ие ИС ADG408 или ADG508 </w:t>
      </w:r>
      <w:r w:rsidRPr="003C125C">
        <w:t xml:space="preserve">в качестве коммутатора  MUX 8 – 1 цифровых сигналов:   </w:t>
      </w:r>
      <w:bookmarkEnd w:id="4"/>
    </w:p>
    <w:p w:rsidR="003C125C" w:rsidRDefault="003C125C" w:rsidP="003C125C">
      <w:r>
        <w:rPr>
          <w:noProof/>
          <w:lang w:eastAsia="ru-RU"/>
        </w:rPr>
        <w:drawing>
          <wp:inline distT="0" distB="0" distL="0" distR="0" wp14:anchorId="24E9E16B" wp14:editId="2C4D4792">
            <wp:extent cx="5940425" cy="287119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Default="00F90754" w:rsidP="003C125C"/>
    <w:p w:rsidR="00F90754" w:rsidRDefault="00F90754" w:rsidP="003C125C"/>
    <w:p w:rsidR="00F90754" w:rsidRDefault="00F90754" w:rsidP="003C125C">
      <w:r>
        <w:rPr>
          <w:noProof/>
          <w:lang w:eastAsia="ru-RU"/>
        </w:rPr>
        <w:lastRenderedPageBreak/>
        <w:drawing>
          <wp:inline distT="0" distB="0" distL="0" distR="0" wp14:anchorId="59ABEE3B" wp14:editId="1767A6C3">
            <wp:extent cx="5057775" cy="464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Pr="003C125C" w:rsidRDefault="00F90754" w:rsidP="003C125C"/>
    <w:p w:rsidR="003C125C" w:rsidRPr="003C125C" w:rsidRDefault="003C125C" w:rsidP="003C125C"/>
    <w:p w:rsidR="00E10324" w:rsidRDefault="003C125C" w:rsidP="003C125C">
      <w:pPr>
        <w:pStyle w:val="2"/>
      </w:pPr>
      <w:r w:rsidRPr="003C125C">
        <w:t>Исследование ИС ADG408 или ADG508 в качестве  коммутатора  MUX 8 – 1 аналоговых сигналов</w:t>
      </w:r>
    </w:p>
    <w:p w:rsidR="00F90754" w:rsidRDefault="00F90754" w:rsidP="00F90754"/>
    <w:p w:rsidR="00F90754" w:rsidRDefault="00F90754" w:rsidP="00F90754">
      <w:r>
        <w:rPr>
          <w:noProof/>
          <w:lang w:eastAsia="ru-RU"/>
        </w:rPr>
        <w:drawing>
          <wp:inline distT="0" distB="0" distL="0" distR="0" wp14:anchorId="49D923C0" wp14:editId="4A80FBE5">
            <wp:extent cx="5940425" cy="2372737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Default="00F90754" w:rsidP="00F90754"/>
    <w:p w:rsidR="00F90754" w:rsidRDefault="00F90754" w:rsidP="00F90754">
      <w:r>
        <w:rPr>
          <w:noProof/>
          <w:lang w:eastAsia="ru-RU"/>
        </w:rPr>
        <w:lastRenderedPageBreak/>
        <w:drawing>
          <wp:inline distT="0" distB="0" distL="0" distR="0" wp14:anchorId="33EB153B" wp14:editId="26FCDCFC">
            <wp:extent cx="4581525" cy="4181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Default="00F90754" w:rsidP="00F90754"/>
    <w:p w:rsidR="00F90754" w:rsidRDefault="00F90754" w:rsidP="00F90754"/>
    <w:p w:rsidR="00F90754" w:rsidRDefault="00F90754" w:rsidP="00F90754">
      <w:r>
        <w:rPr>
          <w:noProof/>
          <w:lang w:eastAsia="ru-RU"/>
        </w:rPr>
        <w:drawing>
          <wp:inline distT="0" distB="0" distL="0" distR="0" wp14:anchorId="223DB09E" wp14:editId="1F264375">
            <wp:extent cx="4533900" cy="369367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Default="00F90754" w:rsidP="00F90754"/>
    <w:p w:rsidR="00F90754" w:rsidRPr="00F90754" w:rsidRDefault="00F90754" w:rsidP="00F90754">
      <w:r>
        <w:rPr>
          <w:noProof/>
          <w:lang w:eastAsia="ru-RU"/>
        </w:rPr>
        <w:drawing>
          <wp:inline distT="0" distB="0" distL="0" distR="0" wp14:anchorId="677481F3" wp14:editId="7BAA26F5">
            <wp:extent cx="5181600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4E" w:rsidRDefault="00331D4E" w:rsidP="00112A7E"/>
    <w:p w:rsidR="00331D4E" w:rsidRDefault="003C125C" w:rsidP="003C125C">
      <w:pPr>
        <w:pStyle w:val="2"/>
      </w:pPr>
      <w:r w:rsidRPr="003C125C">
        <w:t>Исследование ИС ADG408 или ADG508 как коммутатора  MUX 8 – 1 цифровых сигналов в качестве формирователя ФАЛ четырех переменных.</w:t>
      </w:r>
    </w:p>
    <w:p w:rsidR="00F90754" w:rsidRDefault="00F90754" w:rsidP="00F90754">
      <w:r>
        <w:rPr>
          <w:noProof/>
          <w:lang w:eastAsia="ru-RU"/>
        </w:rPr>
        <w:drawing>
          <wp:inline distT="0" distB="0" distL="0" distR="0" wp14:anchorId="79C0C838" wp14:editId="5EFB7B34">
            <wp:extent cx="5940425" cy="271301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Default="00F90754" w:rsidP="00F90754"/>
    <w:p w:rsidR="00F90754" w:rsidRPr="00F90754" w:rsidRDefault="00F90754" w:rsidP="00F90754">
      <w:r>
        <w:rPr>
          <w:noProof/>
          <w:lang w:eastAsia="ru-RU"/>
        </w:rPr>
        <w:drawing>
          <wp:inline distT="0" distB="0" distL="0" distR="0" wp14:anchorId="79AC6A74" wp14:editId="5DF530DF">
            <wp:extent cx="5114925" cy="4648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48" w:rsidRDefault="003C125C" w:rsidP="00AB5D48">
      <w:pPr>
        <w:pStyle w:val="2"/>
      </w:pPr>
      <w:r>
        <w:lastRenderedPageBreak/>
        <w:t>Наращивание мультиплексора</w:t>
      </w:r>
    </w:p>
    <w:p w:rsidR="00331D4E" w:rsidRDefault="00F90754" w:rsidP="00331D4E">
      <w:r>
        <w:rPr>
          <w:noProof/>
          <w:lang w:eastAsia="ru-RU"/>
        </w:rPr>
        <w:drawing>
          <wp:inline distT="0" distB="0" distL="0" distR="0" wp14:anchorId="2539EFA4" wp14:editId="234C6B8E">
            <wp:extent cx="5940425" cy="339724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4" w:rsidRDefault="00F90754" w:rsidP="00331D4E"/>
    <w:p w:rsidR="00F90754" w:rsidRDefault="00F90754" w:rsidP="00331D4E"/>
    <w:p w:rsidR="00F90754" w:rsidRDefault="00F90754" w:rsidP="00331D4E">
      <w:bookmarkStart w:id="5" w:name="_GoBack"/>
      <w:r>
        <w:rPr>
          <w:noProof/>
          <w:lang w:eastAsia="ru-RU"/>
        </w:rPr>
        <w:drawing>
          <wp:inline distT="0" distB="0" distL="0" distR="0" wp14:anchorId="34B8EBAB" wp14:editId="6ACEC9B2">
            <wp:extent cx="5886450" cy="3552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0666" cy="35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623318" w:rsidRPr="00F306E8" w:rsidRDefault="00E10324" w:rsidP="00112929">
      <w:pPr>
        <w:pStyle w:val="1"/>
      </w:pPr>
      <w:r>
        <w:br w:type="page"/>
      </w:r>
      <w:bookmarkStart w:id="6" w:name="_Toc524596300"/>
      <w:bookmarkStart w:id="7" w:name="_Toc530611555"/>
      <w:r w:rsidR="00112929">
        <w:lastRenderedPageBreak/>
        <w:t>З</w:t>
      </w:r>
      <w:r w:rsidR="00623318">
        <w:t>аключение</w:t>
      </w:r>
      <w:bookmarkEnd w:id="6"/>
      <w:bookmarkEnd w:id="7"/>
    </w:p>
    <w:p w:rsidR="00F07D53" w:rsidRDefault="00F07D53" w:rsidP="00F07D53">
      <w:r>
        <w:br w:type="page"/>
      </w:r>
    </w:p>
    <w:p w:rsidR="00F07D53" w:rsidRDefault="00F07D53" w:rsidP="00F07D53">
      <w:pPr>
        <w:pStyle w:val="1"/>
      </w:pPr>
      <w:bookmarkStart w:id="8" w:name="_Toc530611556"/>
      <w:r>
        <w:lastRenderedPageBreak/>
        <w:t>приложение а</w:t>
      </w:r>
      <w:bookmarkEnd w:id="8"/>
    </w:p>
    <w:p w:rsidR="003C125C" w:rsidRPr="003C125C" w:rsidRDefault="003C125C" w:rsidP="003C125C"/>
    <w:sectPr w:rsidR="003C125C" w:rsidRPr="003C125C" w:rsidSect="00773F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889" w:rsidRDefault="00BE2889" w:rsidP="00C03554">
      <w:pPr>
        <w:spacing w:after="0" w:line="240" w:lineRule="auto"/>
      </w:pPr>
      <w:r>
        <w:separator/>
      </w:r>
    </w:p>
  </w:endnote>
  <w:endnote w:type="continuationSeparator" w:id="0">
    <w:p w:rsidR="00BE2889" w:rsidRDefault="00BE2889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BF6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889" w:rsidRDefault="00BE2889" w:rsidP="00C03554">
      <w:pPr>
        <w:spacing w:after="0" w:line="240" w:lineRule="auto"/>
      </w:pPr>
      <w:r>
        <w:separator/>
      </w:r>
    </w:p>
  </w:footnote>
  <w:footnote w:type="continuationSeparator" w:id="0">
    <w:p w:rsidR="00BE2889" w:rsidRDefault="00BE2889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074AC-D482-432E-9DB2-20CFDB69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55</cp:revision>
  <cp:lastPrinted>2018-05-15T19:51:00Z</cp:lastPrinted>
  <dcterms:created xsi:type="dcterms:W3CDTF">2018-09-13T06:47:00Z</dcterms:created>
  <dcterms:modified xsi:type="dcterms:W3CDTF">2018-11-28T12:54:00Z</dcterms:modified>
</cp:coreProperties>
</file>