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E7" w:rsidRDefault="004216EC" w:rsidP="001535E7">
      <w:pPr>
        <w:jc w:val="center"/>
      </w:pPr>
      <w:r>
        <w:t xml:space="preserve"> Таблица 1 - </w:t>
      </w:r>
      <w:r w:rsidR="001535E7">
        <w:t>Цикл устранения дефектов для различных вариаций ЭВМ</w:t>
      </w:r>
    </w:p>
    <w:p w:rsidR="004216EC" w:rsidRPr="001535E7" w:rsidRDefault="004216EC" w:rsidP="001535E7">
      <w:pPr>
        <w:jc w:val="center"/>
      </w:pPr>
    </w:p>
    <w:tbl>
      <w:tblPr>
        <w:tblStyle w:val="a9"/>
        <w:tblW w:w="10739" w:type="dxa"/>
        <w:tblLayout w:type="fixed"/>
        <w:tblLook w:val="04A0" w:firstRow="1" w:lastRow="0" w:firstColumn="1" w:lastColumn="0" w:noHBand="0" w:noVBand="1"/>
      </w:tblPr>
      <w:tblGrid>
        <w:gridCol w:w="2151"/>
        <w:gridCol w:w="1819"/>
        <w:gridCol w:w="1842"/>
        <w:gridCol w:w="1560"/>
        <w:gridCol w:w="1842"/>
        <w:gridCol w:w="1525"/>
      </w:tblGrid>
      <w:tr w:rsidR="004216EC" w:rsidTr="004216EC">
        <w:tc>
          <w:tcPr>
            <w:tcW w:w="2151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19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ЭВМ на СИС</w:t>
            </w:r>
          </w:p>
        </w:tc>
        <w:tc>
          <w:tcPr>
            <w:tcW w:w="1842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ЭВМ на микропроцессорах</w:t>
            </w:r>
          </w:p>
        </w:tc>
        <w:tc>
          <w:tcPr>
            <w:tcW w:w="1560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 xml:space="preserve">На </w:t>
            </w:r>
            <w:proofErr w:type="spellStart"/>
            <w:r w:rsidRPr="006A41B0">
              <w:rPr>
                <w:sz w:val="24"/>
              </w:rPr>
              <w:t>Ма</w:t>
            </w:r>
            <w:r w:rsidR="001535E7" w:rsidRPr="006A41B0">
              <w:rPr>
                <w:sz w:val="24"/>
              </w:rPr>
              <w:t>БИС</w:t>
            </w:r>
            <w:proofErr w:type="spellEnd"/>
          </w:p>
        </w:tc>
        <w:tc>
          <w:tcPr>
            <w:tcW w:w="1842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БИС</w:t>
            </w:r>
            <w:r w:rsidR="001535E7" w:rsidRPr="006A41B0">
              <w:rPr>
                <w:sz w:val="24"/>
              </w:rPr>
              <w:t xml:space="preserve"> на стандартных ячейках</w:t>
            </w:r>
          </w:p>
        </w:tc>
        <w:tc>
          <w:tcPr>
            <w:tcW w:w="1525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полные заказные</w:t>
            </w:r>
            <w:r w:rsidR="001535E7" w:rsidRPr="006A41B0">
              <w:rPr>
                <w:sz w:val="24"/>
              </w:rPr>
              <w:t xml:space="preserve"> БИС</w:t>
            </w:r>
          </w:p>
        </w:tc>
      </w:tr>
      <w:tr w:rsidR="001535E7" w:rsidTr="004216EC">
        <w:tc>
          <w:tcPr>
            <w:tcW w:w="2151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Метод устранения дефектов</w:t>
            </w:r>
          </w:p>
        </w:tc>
        <w:tc>
          <w:tcPr>
            <w:tcW w:w="1819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Замена микросхем</w:t>
            </w:r>
          </w:p>
        </w:tc>
        <w:tc>
          <w:tcPr>
            <w:tcW w:w="1842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  <w:lang w:val="en-US"/>
              </w:rPr>
            </w:pPr>
            <w:r w:rsidRPr="006A41B0">
              <w:rPr>
                <w:sz w:val="24"/>
              </w:rPr>
              <w:t>Перепрограммирование ПЗУ</w:t>
            </w:r>
            <w:r w:rsidRPr="006A41B0">
              <w:rPr>
                <w:sz w:val="24"/>
                <w:lang w:val="en-US"/>
              </w:rPr>
              <w:t>[1]</w:t>
            </w:r>
          </w:p>
        </w:tc>
        <w:tc>
          <w:tcPr>
            <w:tcW w:w="4927" w:type="dxa"/>
            <w:gridSpan w:val="3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Перепроектирование и изготовление заново</w:t>
            </w:r>
          </w:p>
        </w:tc>
      </w:tr>
      <w:tr w:rsidR="004216EC" w:rsidTr="004216EC">
        <w:tc>
          <w:tcPr>
            <w:tcW w:w="2151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Цикл устранения календ.</w:t>
            </w:r>
          </w:p>
        </w:tc>
        <w:tc>
          <w:tcPr>
            <w:tcW w:w="1819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0,5-1 д.</w:t>
            </w:r>
          </w:p>
        </w:tc>
        <w:tc>
          <w:tcPr>
            <w:tcW w:w="1842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1-2 д.</w:t>
            </w:r>
          </w:p>
        </w:tc>
        <w:tc>
          <w:tcPr>
            <w:tcW w:w="1560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4-10 н.</w:t>
            </w:r>
          </w:p>
        </w:tc>
        <w:tc>
          <w:tcPr>
            <w:tcW w:w="1842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8-20 н.</w:t>
            </w:r>
          </w:p>
        </w:tc>
        <w:tc>
          <w:tcPr>
            <w:tcW w:w="1525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1 год</w:t>
            </w:r>
          </w:p>
        </w:tc>
      </w:tr>
      <w:tr w:rsidR="001535E7" w:rsidTr="004216EC">
        <w:tc>
          <w:tcPr>
            <w:tcW w:w="2151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Цикл устранения относительный</w:t>
            </w:r>
          </w:p>
        </w:tc>
        <w:tc>
          <w:tcPr>
            <w:tcW w:w="1819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1</w:t>
            </w:r>
          </w:p>
        </w:tc>
        <w:tc>
          <w:tcPr>
            <w:tcW w:w="1842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4</w:t>
            </w:r>
          </w:p>
        </w:tc>
        <w:tc>
          <w:tcPr>
            <w:tcW w:w="1560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50</w:t>
            </w:r>
          </w:p>
        </w:tc>
        <w:tc>
          <w:tcPr>
            <w:tcW w:w="1842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100</w:t>
            </w:r>
          </w:p>
        </w:tc>
        <w:tc>
          <w:tcPr>
            <w:tcW w:w="1525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1000</w:t>
            </w:r>
          </w:p>
        </w:tc>
      </w:tr>
      <w:tr w:rsidR="001535E7" w:rsidTr="004216EC">
        <w:tc>
          <w:tcPr>
            <w:tcW w:w="2151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 xml:space="preserve">Допустимый уровень бездефектного проектирования </w:t>
            </w:r>
          </w:p>
        </w:tc>
        <w:tc>
          <w:tcPr>
            <w:tcW w:w="1819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50%</w:t>
            </w:r>
          </w:p>
        </w:tc>
        <w:tc>
          <w:tcPr>
            <w:tcW w:w="1842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60%</w:t>
            </w:r>
          </w:p>
        </w:tc>
        <w:tc>
          <w:tcPr>
            <w:tcW w:w="1560" w:type="dxa"/>
          </w:tcPr>
          <w:p w:rsidR="001535E7" w:rsidRPr="006A41B0" w:rsidRDefault="001535E7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75%</w:t>
            </w:r>
          </w:p>
        </w:tc>
        <w:tc>
          <w:tcPr>
            <w:tcW w:w="1842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90%</w:t>
            </w:r>
          </w:p>
        </w:tc>
        <w:tc>
          <w:tcPr>
            <w:tcW w:w="1525" w:type="dxa"/>
          </w:tcPr>
          <w:p w:rsidR="001535E7" w:rsidRPr="006A41B0" w:rsidRDefault="004216EC" w:rsidP="001535E7">
            <w:pPr>
              <w:ind w:firstLine="0"/>
              <w:jc w:val="center"/>
              <w:rPr>
                <w:sz w:val="24"/>
              </w:rPr>
            </w:pPr>
            <w:r w:rsidRPr="006A41B0">
              <w:rPr>
                <w:sz w:val="24"/>
              </w:rPr>
              <w:t>98%</w:t>
            </w:r>
          </w:p>
        </w:tc>
      </w:tr>
    </w:tbl>
    <w:p w:rsidR="009A61F0" w:rsidRDefault="009A61F0"/>
    <w:p w:rsidR="001535E7" w:rsidRDefault="001535E7" w:rsidP="001535E7">
      <w:pPr>
        <w:pStyle w:val="ae"/>
        <w:numPr>
          <w:ilvl w:val="0"/>
          <w:numId w:val="20"/>
        </w:numPr>
      </w:pPr>
      <w:r>
        <w:t>ПЗУ – Портативное запоминающее устройство</w:t>
      </w:r>
    </w:p>
    <w:p w:rsidR="004216EC" w:rsidRDefault="004216EC" w:rsidP="004216EC">
      <w:pPr>
        <w:ind w:left="851" w:firstLine="0"/>
      </w:pPr>
    </w:p>
    <w:p w:rsidR="004216EC" w:rsidRDefault="004216EC" w:rsidP="005D7CD1">
      <w:pPr>
        <w:ind w:left="851" w:firstLine="0"/>
        <w:jc w:val="center"/>
        <w:rPr>
          <w:b/>
        </w:rPr>
      </w:pPr>
      <w:r w:rsidRPr="004216EC">
        <w:rPr>
          <w:b/>
        </w:rPr>
        <w:t>Аналитические модели вычислительных систем (ВС)</w:t>
      </w:r>
    </w:p>
    <w:p w:rsidR="005D7CD1" w:rsidRDefault="005D7CD1" w:rsidP="005D7CD1">
      <w:pPr>
        <w:ind w:left="851" w:firstLine="0"/>
      </w:pPr>
    </w:p>
    <w:p w:rsidR="005D7CD1" w:rsidRDefault="005D7CD1" w:rsidP="005D7CD1">
      <w:pPr>
        <w:ind w:left="851" w:firstLine="360"/>
      </w:pPr>
      <w:r>
        <w:t>Все аналитические модели – вероятностные, это значит, что результаты можно обрабатывать статистически.</w:t>
      </w:r>
    </w:p>
    <w:p w:rsidR="005D7CD1" w:rsidRDefault="005D7CD1" w:rsidP="005D7CD1">
      <w:pPr>
        <w:ind w:left="851" w:firstLine="360"/>
      </w:pPr>
      <w:r>
        <w:t>Существуют сильная и слабая связи между событиями.</w:t>
      </w:r>
    </w:p>
    <w:p w:rsidR="005D7CD1" w:rsidRDefault="005D7CD1" w:rsidP="005D7CD1">
      <w:pPr>
        <w:ind w:left="851" w:firstLine="360"/>
      </w:pPr>
    </w:p>
    <w:p w:rsidR="005D7CD1" w:rsidRPr="005D7CD1" w:rsidRDefault="005D7CD1" w:rsidP="005D7CD1">
      <w:pPr>
        <w:ind w:left="851" w:firstLine="360"/>
      </w:pPr>
      <w:r w:rsidRPr="005D7CD1">
        <w:rPr>
          <w:u w:val="single"/>
        </w:rPr>
        <w:t>О</w:t>
      </w:r>
      <w:r>
        <w:t xml:space="preserve"> (Слабая связь)</w:t>
      </w:r>
    </w:p>
    <w:p w:rsidR="005D7CD1" w:rsidRDefault="005D7CD1" w:rsidP="005D7CD1">
      <w:pPr>
        <w:ind w:left="851" w:firstLine="360"/>
      </w:pPr>
      <w:r>
        <w:t xml:space="preserve">Если вероятность события </w:t>
      </w:r>
      <w:r>
        <w:rPr>
          <w:lang w:val="en-US"/>
        </w:rPr>
        <w:t>P</w:t>
      </w:r>
      <w:r w:rsidRPr="005D7CD1">
        <w:t>(</w:t>
      </w:r>
      <w:r>
        <w:rPr>
          <w:lang w:val="en-US"/>
        </w:rPr>
        <w:t>A</w:t>
      </w:r>
      <w:r>
        <w:t>_</w:t>
      </w:r>
      <w:r>
        <w:rPr>
          <w:lang w:val="en-US"/>
        </w:rPr>
        <w:t>k</w:t>
      </w:r>
      <w:r w:rsidRPr="005D7CD1">
        <w:t xml:space="preserve">) </w:t>
      </w:r>
      <w:r>
        <w:t xml:space="preserve">в </w:t>
      </w:r>
      <w:r>
        <w:rPr>
          <w:lang w:val="en-US"/>
        </w:rPr>
        <w:t>j</w:t>
      </w:r>
      <w:r w:rsidRPr="005D7CD1">
        <w:t>-</w:t>
      </w:r>
      <w:r>
        <w:t xml:space="preserve">ом испытании зависит только от события </w:t>
      </w:r>
      <w:r>
        <w:rPr>
          <w:lang w:val="en-US"/>
        </w:rPr>
        <w:t>A</w:t>
      </w:r>
      <w:r>
        <w:t>_</w:t>
      </w:r>
      <w:r>
        <w:rPr>
          <w:lang w:val="en-US"/>
        </w:rPr>
        <w:t>k</w:t>
      </w:r>
      <w:r w:rsidRPr="005D7CD1">
        <w:t xml:space="preserve"> </w:t>
      </w:r>
      <w:r>
        <w:t xml:space="preserve">в </w:t>
      </w:r>
      <w:r w:rsidRPr="005D7CD1">
        <w:t>(</w:t>
      </w:r>
      <w:r>
        <w:rPr>
          <w:lang w:val="en-US"/>
        </w:rPr>
        <w:t>j</w:t>
      </w:r>
      <w:r>
        <w:t>-</w:t>
      </w:r>
      <w:r w:rsidRPr="005D7CD1">
        <w:t>1)-</w:t>
      </w:r>
      <w:r>
        <w:t>ом испытании и не зависит от всех предшествующих событий, то связь называется слабой, а последовательность испытаний представляет собой цепь Маркова.</w:t>
      </w:r>
    </w:p>
    <w:p w:rsidR="005D7CD1" w:rsidRDefault="005D7CD1" w:rsidP="005D7CD1">
      <w:pPr>
        <w:ind w:left="851" w:firstLine="360"/>
      </w:pPr>
    </w:p>
    <w:p w:rsidR="005D7CD1" w:rsidRDefault="005D7CD1" w:rsidP="00D149FF">
      <w:pPr>
        <w:ind w:left="851" w:firstLine="360"/>
      </w:pPr>
      <w:r>
        <w:t xml:space="preserve">Цепь Маркова – одна из возможных реализаций </w:t>
      </w:r>
      <w:proofErr w:type="spellStart"/>
      <w:r>
        <w:t>марковского</w:t>
      </w:r>
      <w:proofErr w:type="spellEnd"/>
      <w:r>
        <w:t xml:space="preserve"> случайного процесса. Описать </w:t>
      </w:r>
      <w:proofErr w:type="spellStart"/>
      <w:r>
        <w:t>марковский</w:t>
      </w:r>
      <w:proofErr w:type="spellEnd"/>
      <w:r>
        <w:t xml:space="preserve"> процесс можно с помощью вектора случайного состояния и матрицы перехода из состояния в состояние за один шаг. Второй способ – с помощью графа.</w:t>
      </w:r>
    </w:p>
    <w:p w:rsidR="00D149FF" w:rsidRDefault="00D149FF" w:rsidP="00D149FF">
      <w:pPr>
        <w:ind w:left="851" w:firstLine="360"/>
      </w:pPr>
    </w:p>
    <w:p w:rsidR="00A71240" w:rsidRPr="00D83659" w:rsidRDefault="00D83659" w:rsidP="005D7CD1">
      <w:pPr>
        <w:ind w:left="851" w:firstLine="360"/>
      </w:pPr>
      <w:r>
        <w:t>(Вставьте фото сюда)</w:t>
      </w:r>
    </w:p>
    <w:p w:rsidR="00D149FF" w:rsidRDefault="00D149FF" w:rsidP="005D7CD1">
      <w:pPr>
        <w:ind w:left="851" w:firstLine="360"/>
      </w:pPr>
    </w:p>
    <w:p w:rsidR="00A71240" w:rsidRDefault="00A71240" w:rsidP="005D7CD1">
      <w:pPr>
        <w:ind w:left="851" w:firstLine="360"/>
      </w:pPr>
      <w:r>
        <w:t xml:space="preserve">Вершины – состояния </w:t>
      </w:r>
      <w:proofErr w:type="spellStart"/>
      <w:r>
        <w:t>марковского</w:t>
      </w:r>
      <w:proofErr w:type="spellEnd"/>
      <w:r>
        <w:t xml:space="preserve"> процесса</w:t>
      </w:r>
    </w:p>
    <w:p w:rsidR="00A71240" w:rsidRDefault="00A71240" w:rsidP="005D7CD1">
      <w:pPr>
        <w:ind w:left="851" w:firstLine="360"/>
      </w:pPr>
      <w:r>
        <w:t>Рёбра – обозначения перехода состояний</w:t>
      </w:r>
    </w:p>
    <w:p w:rsidR="00A71240" w:rsidRDefault="00A71240" w:rsidP="005D7CD1">
      <w:pPr>
        <w:ind w:left="851" w:firstLine="360"/>
      </w:pPr>
      <w:r>
        <w:t>Вес ребра – вероятность перехода</w:t>
      </w:r>
    </w:p>
    <w:p w:rsidR="0045502B" w:rsidRDefault="0045502B" w:rsidP="005D7CD1">
      <w:pPr>
        <w:ind w:left="851" w:firstLine="360"/>
      </w:pPr>
    </w:p>
    <w:p w:rsidR="0045502B" w:rsidRDefault="0045502B" w:rsidP="005D7CD1">
      <w:pPr>
        <w:ind w:left="851" w:firstLine="360"/>
      </w:pPr>
      <w:r>
        <w:lastRenderedPageBreak/>
        <w:t xml:space="preserve">Базовой задачей Марковских моделей является нахождение финальной вероятности. Находится путем построения цепочки тестов. </w:t>
      </w:r>
    </w:p>
    <w:p w:rsidR="0045502B" w:rsidRDefault="0045502B" w:rsidP="005D7CD1">
      <w:pPr>
        <w:ind w:left="851" w:firstLine="360"/>
      </w:pPr>
      <w:r>
        <w:t xml:space="preserve">Финальная вероятность – вероятность, с которой система может оказаться в одной из своих </w:t>
      </w:r>
      <w:r>
        <w:rPr>
          <w:lang w:val="en-US"/>
        </w:rPr>
        <w:t>n</w:t>
      </w:r>
      <w:r w:rsidRPr="0045502B">
        <w:t xml:space="preserve"> </w:t>
      </w:r>
      <w:r>
        <w:t>состояний.</w:t>
      </w:r>
    </w:p>
    <w:p w:rsidR="00D149FF" w:rsidRPr="0045502B" w:rsidRDefault="00D149FF" w:rsidP="005D7CD1">
      <w:pPr>
        <w:ind w:left="851" w:firstLine="360"/>
      </w:pPr>
      <w:bookmarkStart w:id="0" w:name="_GoBack"/>
      <w:bookmarkEnd w:id="0"/>
    </w:p>
    <w:p w:rsidR="005D7CD1" w:rsidRPr="00A71240" w:rsidRDefault="005D7CD1" w:rsidP="00A71240">
      <w:pPr>
        <w:ind w:left="851" w:firstLine="360"/>
      </w:pPr>
      <m:oMathPara>
        <m:oMath>
          <m:r>
            <w:rPr>
              <w:rFonts w:ascii="Cambria Math" w:hAnsi="Cambria Math"/>
            </w:rPr>
            <w:br/>
          </m:r>
        </m:oMath>
      </m:oMathPara>
    </w:p>
    <w:p w:rsidR="007A2A56" w:rsidRPr="004216EC" w:rsidRDefault="007A2A56" w:rsidP="00A71240">
      <w:pPr>
        <w:ind w:firstLine="0"/>
      </w:pPr>
    </w:p>
    <w:sectPr w:rsidR="007A2A56" w:rsidRPr="004216EC" w:rsidSect="00421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3D" w:rsidRDefault="00C2603D" w:rsidP="001535E7">
      <w:pPr>
        <w:spacing w:line="240" w:lineRule="auto"/>
      </w:pPr>
      <w:r>
        <w:separator/>
      </w:r>
    </w:p>
  </w:endnote>
  <w:endnote w:type="continuationSeparator" w:id="0">
    <w:p w:rsidR="00C2603D" w:rsidRDefault="00C2603D" w:rsidP="00153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3D" w:rsidRDefault="00C2603D" w:rsidP="001535E7">
      <w:pPr>
        <w:spacing w:line="240" w:lineRule="auto"/>
      </w:pPr>
      <w:r>
        <w:separator/>
      </w:r>
    </w:p>
  </w:footnote>
  <w:footnote w:type="continuationSeparator" w:id="0">
    <w:p w:rsidR="00C2603D" w:rsidRDefault="00C2603D" w:rsidP="001535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B8E3848"/>
    <w:multiLevelType w:val="hybridMultilevel"/>
    <w:tmpl w:val="CCD003AC"/>
    <w:lvl w:ilvl="0" w:tplc="E63AF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52B7830"/>
    <w:multiLevelType w:val="hybridMultilevel"/>
    <w:tmpl w:val="FF12DB68"/>
    <w:lvl w:ilvl="0" w:tplc="FA228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7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E7"/>
    <w:rsid w:val="001535E7"/>
    <w:rsid w:val="004216EC"/>
    <w:rsid w:val="0045502B"/>
    <w:rsid w:val="005D7CD1"/>
    <w:rsid w:val="006A41B0"/>
    <w:rsid w:val="007A2A56"/>
    <w:rsid w:val="009A61F0"/>
    <w:rsid w:val="009F4950"/>
    <w:rsid w:val="00A71240"/>
    <w:rsid w:val="00AA729C"/>
    <w:rsid w:val="00C2603D"/>
    <w:rsid w:val="00D149FF"/>
    <w:rsid w:val="00D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A2A56"/>
    <w:pPr>
      <w:spacing w:line="276" w:lineRule="auto"/>
      <w:ind w:firstLine="851"/>
      <w:contextualSpacing/>
    </w:pPr>
    <w:rPr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</w:rPr>
  </w:style>
  <w:style w:type="table" w:styleId="a9">
    <w:name w:val="Table Grid"/>
    <w:basedOn w:val="a4"/>
    <w:uiPriority w:val="59"/>
    <w:rsid w:val="00153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2"/>
    <w:link w:val="ab"/>
    <w:uiPriority w:val="99"/>
    <w:unhideWhenUsed/>
    <w:rsid w:val="001535E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1535E7"/>
    <w:rPr>
      <w:sz w:val="24"/>
      <w:szCs w:val="24"/>
      <w:lang w:eastAsia="ru-RU"/>
    </w:rPr>
  </w:style>
  <w:style w:type="paragraph" w:styleId="ac">
    <w:name w:val="footer"/>
    <w:basedOn w:val="a2"/>
    <w:link w:val="ad"/>
    <w:uiPriority w:val="99"/>
    <w:unhideWhenUsed/>
    <w:rsid w:val="001535E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1535E7"/>
    <w:rPr>
      <w:sz w:val="24"/>
      <w:szCs w:val="24"/>
      <w:lang w:eastAsia="ru-RU"/>
    </w:rPr>
  </w:style>
  <w:style w:type="paragraph" w:styleId="ae">
    <w:name w:val="List Paragraph"/>
    <w:basedOn w:val="a2"/>
    <w:uiPriority w:val="34"/>
    <w:rsid w:val="001535E7"/>
    <w:pPr>
      <w:ind w:left="720"/>
    </w:pPr>
  </w:style>
  <w:style w:type="character" w:styleId="af">
    <w:name w:val="Placeholder Text"/>
    <w:basedOn w:val="a3"/>
    <w:uiPriority w:val="99"/>
    <w:semiHidden/>
    <w:rsid w:val="005D7CD1"/>
    <w:rPr>
      <w:color w:val="808080"/>
    </w:rPr>
  </w:style>
  <w:style w:type="paragraph" w:styleId="af0">
    <w:name w:val="Balloon Text"/>
    <w:basedOn w:val="a2"/>
    <w:link w:val="af1"/>
    <w:uiPriority w:val="99"/>
    <w:semiHidden/>
    <w:unhideWhenUsed/>
    <w:rsid w:val="005D7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D7CD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A2A56"/>
    <w:pPr>
      <w:spacing w:line="276" w:lineRule="auto"/>
      <w:ind w:firstLine="851"/>
      <w:contextualSpacing/>
    </w:pPr>
    <w:rPr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</w:rPr>
  </w:style>
  <w:style w:type="table" w:styleId="a9">
    <w:name w:val="Table Grid"/>
    <w:basedOn w:val="a4"/>
    <w:uiPriority w:val="59"/>
    <w:rsid w:val="00153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2"/>
    <w:link w:val="ab"/>
    <w:uiPriority w:val="99"/>
    <w:unhideWhenUsed/>
    <w:rsid w:val="001535E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1535E7"/>
    <w:rPr>
      <w:sz w:val="24"/>
      <w:szCs w:val="24"/>
      <w:lang w:eastAsia="ru-RU"/>
    </w:rPr>
  </w:style>
  <w:style w:type="paragraph" w:styleId="ac">
    <w:name w:val="footer"/>
    <w:basedOn w:val="a2"/>
    <w:link w:val="ad"/>
    <w:uiPriority w:val="99"/>
    <w:unhideWhenUsed/>
    <w:rsid w:val="001535E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1535E7"/>
    <w:rPr>
      <w:sz w:val="24"/>
      <w:szCs w:val="24"/>
      <w:lang w:eastAsia="ru-RU"/>
    </w:rPr>
  </w:style>
  <w:style w:type="paragraph" w:styleId="ae">
    <w:name w:val="List Paragraph"/>
    <w:basedOn w:val="a2"/>
    <w:uiPriority w:val="34"/>
    <w:rsid w:val="001535E7"/>
    <w:pPr>
      <w:ind w:left="720"/>
    </w:pPr>
  </w:style>
  <w:style w:type="character" w:styleId="af">
    <w:name w:val="Placeholder Text"/>
    <w:basedOn w:val="a3"/>
    <w:uiPriority w:val="99"/>
    <w:semiHidden/>
    <w:rsid w:val="005D7CD1"/>
    <w:rPr>
      <w:color w:val="808080"/>
    </w:rPr>
  </w:style>
  <w:style w:type="paragraph" w:styleId="af0">
    <w:name w:val="Balloon Text"/>
    <w:basedOn w:val="a2"/>
    <w:link w:val="af1"/>
    <w:uiPriority w:val="99"/>
    <w:semiHidden/>
    <w:unhideWhenUsed/>
    <w:rsid w:val="005D7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D7CD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6C50-62BB-4661-830A-DC681B80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2018-09-03T09:32:00Z</dcterms:created>
  <dcterms:modified xsi:type="dcterms:W3CDTF">2018-09-03T10:32:00Z</dcterms:modified>
</cp:coreProperties>
</file>