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2268"/>
        <w:jc w:val="center"/>
      </w:pPr>
      <w:r>
        <w:rPr>
          <w:b w:val="1"/>
          <w:bCs w:val="1"/>
          <w:outline w:val="0"/>
          <w:color w:val="1e1b4b"/>
          <w:sz w:val="144"/>
          <w:szCs w:val="144"/>
          <w:u w:color="1e1b4b"/>
          <w:rtl w:val="0"/>
          <w14:textFill>
            <w14:solidFill>
              <w14:srgbClr w14:val="1E1B4B"/>
            </w14:solidFill>
          </w14:textFill>
        </w:rPr>
        <w:t>A</w:t>
      </w:r>
    </w:p>
    <w:p>
      <w:pPr>
        <w:pStyle w:val="Body A"/>
        <w:jc w:val="center"/>
      </w:pPr>
      <w:r>
        <w:rPr>
          <w:rFonts w:ascii="Calibri" w:hAnsi="Calibri"/>
          <w:b w:val="1"/>
          <w:bCs w:val="1"/>
          <w:outline w:val="0"/>
          <w:color w:val="1e1b4b"/>
          <w:sz w:val="28"/>
          <w:szCs w:val="28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APOCAL'IPSSI</w:t>
      </w:r>
    </w:p>
    <w:p>
      <w:pPr>
        <w:pStyle w:val="Body A"/>
        <w:spacing w:before="1701"/>
        <w:jc w:val="center"/>
      </w:pP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CADRAGE MATINAL </w:t>
      </w: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 xml:space="preserve">· </w:t>
      </w:r>
      <w:r>
        <w:rPr>
          <w:b w:val="1"/>
          <w:bCs w:val="1"/>
          <w:outline w:val="0"/>
          <w:color w:val="f59e0b"/>
          <w:sz w:val="20"/>
          <w:szCs w:val="20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ARTEFACT 3 SUR 7</w:t>
      </w:r>
    </w:p>
    <w:p>
      <w:pPr>
        <w:pStyle w:val="Body A"/>
        <w:jc w:val="center"/>
      </w:pPr>
      <w:r>
        <w:rPr>
          <w:b w:val="1"/>
          <w:bCs w:val="1"/>
          <w:outline w:val="0"/>
          <w:color w:val="1e1b4b"/>
          <w:sz w:val="64"/>
          <w:szCs w:val="64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Customer Journey Maps</w:t>
      </w:r>
    </w:p>
    <w:p>
      <w:pPr>
        <w:pStyle w:val="Body A"/>
        <w:spacing w:before="170"/>
        <w:jc w:val="center"/>
      </w:pP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Les 3 parcours utilisateurs d'EduTutor IA, 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 par 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6"/>
          <w:szCs w:val="26"/>
          <w:u w:color="475569"/>
          <w:rtl w:val="0"/>
          <w14:textFill>
            <w14:solidFill>
              <w14:srgbClr w14:val="475569"/>
            </w14:solidFill>
          </w14:textFill>
        </w:rPr>
        <w:t>tape</w:t>
      </w:r>
    </w:p>
    <w:p>
      <w:pPr>
        <w:pStyle w:val="Body A"/>
        <w:spacing w:before="3969"/>
        <w:jc w:val="center"/>
      </w:pPr>
      <w:r>
        <w:rPr>
          <w:b w:val="1"/>
          <w:bCs w:val="1"/>
          <w:outline w:val="0"/>
          <w:color w:val="475569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Projet EduTutor IA </w:t>
      </w:r>
      <w:r>
        <w:rPr>
          <w:b w:val="1"/>
          <w:bCs w:val="1"/>
          <w:outline w:val="0"/>
          <w:color w:val="475569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· É</w:t>
      </w:r>
      <w:r>
        <w:rPr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dition 2026 </w:t>
      </w:r>
      <w:r>
        <w:rPr>
          <w:b w:val="1"/>
          <w:bCs w:val="1"/>
          <w:outline w:val="0"/>
          <w:color w:val="475569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b w:val="1"/>
          <w:bCs w:val="1"/>
          <w:outline w:val="0"/>
          <w:color w:val="475569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Semaine immersive Scrum</w:t>
      </w:r>
    </w:p>
    <w:p>
      <w:pPr>
        <w:pStyle w:val="Body A"/>
        <w:spacing w:before="113"/>
        <w:jc w:val="center"/>
      </w:pP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Auteur : Mohamed Amine EL AFRIT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·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Licence CC BY-NC-SA 4.0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283"/>
      </w:pPr>
      <w:r>
        <w:rPr>
          <w:b w:val="1"/>
          <w:bCs w:val="1"/>
          <w:outline w:val="0"/>
          <w:color w:val="f59e0b"/>
          <w:u w:color="f59e0b"/>
          <w:rtl w:val="0"/>
          <w:lang w:val="de-DE"/>
          <w14:textFill>
            <w14:solidFill>
              <w14:srgbClr w14:val="F59E0B"/>
            </w14:solidFill>
          </w14:textFill>
        </w:rPr>
        <w:t>IDENTIFICATION DU DOCUMENT</w:t>
      </w:r>
    </w:p>
    <w:p>
      <w:pPr>
        <w:pStyle w:val="Body A"/>
      </w:pP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compl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ter par l'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quipe avant chaque remise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quipe 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°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Membres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Amine MAHI, Axel FORTUNATO, M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fr-FR"/>
              </w:rPr>
              <w:t>dy SIMON, Bassim TABBEB, Ryma DINARI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Sprint concern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é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Sprint 1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Version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tl w:val="0"/>
                <w:lang w:val="fr-FR"/>
              </w:rPr>
              <w:t>v</w:t>
            </w:r>
            <w:r>
              <w:rPr>
                <w:shd w:val="nil" w:color="auto" w:fill="auto"/>
                <w:rtl w:val="0"/>
                <w:lang w:val="fr-FR"/>
              </w:rPr>
              <w:t>2.0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Date de remise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tl w:val="0"/>
                <w:lang w:val="fr-FR"/>
              </w:rPr>
              <w:t>30</w:t>
            </w:r>
            <w:r>
              <w:rPr>
                <w:shd w:val="nil" w:color="auto" w:fill="auto"/>
                <w:rtl w:val="0"/>
                <w:lang w:val="en-US"/>
              </w:rPr>
              <w:t xml:space="preserve">/06/2026 </w:t>
            </w:r>
            <w:r>
              <w:rPr>
                <w:shd w:val="nil" w:color="auto" w:fill="auto"/>
                <w:rtl w:val="0"/>
                <w:lang w:val="fr-FR"/>
              </w:rPr>
              <w:t>9</w:t>
            </w:r>
            <w:r>
              <w:rPr>
                <w:shd w:val="nil" w:color="auto" w:fill="auto"/>
                <w:rtl w:val="0"/>
                <w:lang w:val="en-US"/>
              </w:rPr>
              <w:t>h00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1e1b4b"/>
                <w:u w:color="1e1b4b"/>
                <w:shd w:val="nil" w:color="auto" w:fill="auto"/>
                <w:rtl w:val="0"/>
                <w:lang w:val="en-US"/>
                <w14:textFill>
                  <w14:solidFill>
                    <w14:srgbClr w14:val="1E1B4B"/>
                  </w14:solidFill>
                </w14:textFill>
              </w:rPr>
              <w:t>Statut</w:t>
            </w:r>
          </w:p>
        </w:tc>
        <w:tc>
          <w:tcPr>
            <w:tcW w:type="dxa" w:w="432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En revue PO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  <w:spacing w:before="28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Convention de nommage du fichier :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equipe-XX-nom-document-vY.Z.docx  (ex. equipe-03-persona-v1.0.docx)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Table des mati</w:t>
      </w: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b w:val="1"/>
          <w:bCs w:val="1"/>
          <w:outline w:val="0"/>
          <w:color w:val="1e1b4b"/>
          <w:sz w:val="36"/>
          <w:szCs w:val="36"/>
          <w:u w:color="1e1b4b"/>
          <w:rtl w:val="0"/>
          <w14:textFill>
            <w14:solidFill>
              <w14:srgbClr w14:val="1E1B4B"/>
            </w14:solidFill>
          </w14:textFill>
        </w:rPr>
        <w:t>res</w:t>
      </w:r>
    </w:p>
    <w:p>
      <w:pPr>
        <w:pStyle w:val="Body A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👉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Une fois le document compl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, faites clic droit sur la table ci-dessous puis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Mettre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jour les champs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(ou touche F9) pour 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n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les liens.</w:t>
      </w:r>
    </w:p>
    <w:p>
      <w:pPr>
        <w:pStyle w:val="Body"/>
        <w:spacing w:before="283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  <w:lang w:val="fr-FR"/>
        </w:rPr>
        <w:t>Pourquoi cet artefact ?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fr-FR"/>
        </w:rPr>
        <w:t>1. Parcours Étudiant, Léa Martin (cible primaire)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it-IT"/>
        </w:rPr>
        <w:t>2. Parcours Enseignant, Mme Lefèvre (cible secondaire émergente J1)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fr-FR"/>
        </w:rPr>
        <w:t>3. Parcours Établissement, M. David Chen (cible tertiaire B2B)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fr-FR"/>
        </w:rPr>
        <w:t>4. Synthèse émotionnelle des 3 parcours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cs="Arial Unicode MS" w:eastAsia="Arial Unicode MS" w:hint="default"/>
          <w:rtl w:val="0"/>
          <w:lang w:val="en-US"/>
        </w:rPr>
        <w:t xml:space="preserve"> Grille d'auto-évaluation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📚</w:t>
      </w:r>
      <w:r>
        <w:rPr>
          <w:rFonts w:cs="Arial Unicode MS" w:eastAsia="Arial Unicode MS" w:hint="default"/>
          <w:rtl w:val="0"/>
          <w:lang w:val="fr-FR"/>
        </w:rPr>
        <w:t xml:space="preserve"> Références et conventions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fr-FR"/>
        </w:rPr>
        <w:t>Références incontournables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fr-FR"/>
        </w:rPr>
        <w:t>Références spécifiques à ce document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fr-FR"/>
        </w:rPr>
        <w:t>Convention de versionnement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spacing w:before="283"/>
      </w:pPr>
      <w:r>
        <w:rPr/>
        <w:fldChar w:fldCharType="end" w:fldLock="0"/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PR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>É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AMBULE</w:t>
      </w:r>
    </w:p>
    <w:p>
      <w:pPr>
        <w:pStyle w:val="Heading"/>
      </w:pPr>
      <w:bookmarkStart w:name="_Toc" w:id="0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Pourquoi cet artefact ?</w:t>
      </w:r>
      <w:bookmarkEnd w:id="0"/>
    </w:p>
    <w:p>
      <w:pPr>
        <w:pStyle w:val="Body A"/>
      </w:pPr>
      <w:r>
        <w:rPr>
          <w:rtl w:val="0"/>
          <w:lang w:val="fr-FR"/>
        </w:rPr>
        <w:t xml:space="preserve">Le Customer Journey Map raconte le parcours d'une persona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tape par </w:t>
      </w:r>
      <w:r>
        <w:rPr>
          <w:rtl w:val="0"/>
          <w:lang w:val="fr-FR"/>
        </w:rPr>
        <w:t>é</w:t>
      </w:r>
      <w:r>
        <w:rPr>
          <w:rtl w:val="0"/>
        </w:rPr>
        <w:t xml:space="preserve">tape.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 xml:space="preserve">chaque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tape, on note ses actions concr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tes, ses pens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es (formul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au </w:t>
      </w:r>
      <w:r>
        <w:rPr>
          <w:rtl w:val="0"/>
          <w:lang w:val="fr-FR"/>
        </w:rPr>
        <w:t xml:space="preserve">« </w:t>
      </w:r>
      <w:r>
        <w:rPr>
          <w:rtl w:val="0"/>
        </w:rPr>
        <w:t xml:space="preserve">je </w:t>
      </w:r>
      <w:r>
        <w:rPr>
          <w:rtl w:val="0"/>
          <w:lang w:val="it-IT"/>
        </w:rPr>
        <w:t>»</w:t>
      </w:r>
      <w:r>
        <w:rPr>
          <w:rtl w:val="0"/>
          <w:lang w:val="fr-FR"/>
        </w:rPr>
        <w:t xml:space="preserve">), son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motion dominante (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chelle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😊</w:t>
      </w:r>
      <w:r>
        <w:rPr>
          <w:rtl w:val="0"/>
          <w:lang w:val="fr-FR"/>
        </w:rPr>
        <w:t>), et les frictions ou opportunit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 produit. Le journey map sert </w:t>
      </w:r>
      <w:r>
        <w:rPr>
          <w:rtl w:val="0"/>
        </w:rPr>
        <w:t xml:space="preserve">à </w:t>
      </w:r>
      <w:r>
        <w:rPr>
          <w:rtl w:val="0"/>
        </w:rPr>
        <w:t>rep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 le moment exact o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la persona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croche, c'est l</w:t>
      </w:r>
      <w:r>
        <w:rPr>
          <w:rtl w:val="0"/>
        </w:rPr>
        <w:t xml:space="preserve">à </w:t>
      </w:r>
      <w:r>
        <w:rPr>
          <w:rtl w:val="0"/>
          <w:lang w:val="fr-FR"/>
        </w:rPr>
        <w:t>que le produit doit briller en priorit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 A"/>
      </w:pPr>
      <w:r>
        <w:rPr>
          <w:rtl w:val="0"/>
          <w:lang w:val="fr-FR"/>
        </w:rPr>
        <w:t>Ce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contient 3 parcours, align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sur les 3 personas du fichier pr</w:t>
      </w:r>
      <w:r>
        <w:rPr>
          <w:rtl w:val="0"/>
          <w:lang w:val="fr-FR"/>
        </w:rPr>
        <w:t>é</w:t>
      </w:r>
      <w:r>
        <w:rPr>
          <w:rtl w:val="0"/>
        </w:rPr>
        <w:t>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dent : 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 Martin (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tudiante), Mme Lef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vre (enseignante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mergente J1), M. David Chen (directeur d'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tablissement). Le parcours "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tablissement" suit un cycle d'achat B2B et non un parcours utilisateur classique.</w:t>
      </w:r>
    </w:p>
    <w:p>
      <w:pPr>
        <w:pStyle w:val="Body A"/>
        <w:ind w:left="283" w:right="283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Mode d'emploi </w:t>
      </w:r>
      <w:r>
        <w:rPr>
          <w:i w:val="1"/>
          <w:iCs w:val="1"/>
          <w:rtl w:val="0"/>
          <w:lang w:val="fr-FR"/>
        </w:rPr>
        <w:t xml:space="preserve">Travaillez sur grand format si possible 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talez les 5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tapes en colonnes au mur (post-it ou tableau blanc) avant de remplir le mod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 xml:space="preserve">le Word. Le journey map vit mieux en mode collaboratif que devant un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it-IT"/>
        </w:rPr>
        <w:t>cran solo.</w:t>
      </w:r>
    </w:p>
    <w:p>
      <w:pPr>
        <w:pStyle w:val="Heading"/>
      </w:pPr>
      <w:bookmarkStart w:name="_Toc1" w:id="1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1. Parcours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tudiant, L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a Martin (cible primaire)</w:t>
      </w:r>
      <w:bookmarkEnd w:id="1"/>
    </w:p>
    <w:p>
      <w:pPr>
        <w:pStyle w:val="Body A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comment 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a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couvre, utilise et adopte (ou abandonne) EduTutor IA. Rep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rer le moment de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crochage potentiel.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tapes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couverte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Inscription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1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ʳ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ᵉ utilisation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Usage r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gulier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Recommandation/Abandon). Pour chaque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: actions,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es au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je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motion, frictions/opportunit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>s.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3 (1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ʳ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ᵉ utilisation), Action : upload son PDF de droit constitutionnel.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Ç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 va vraiment marcher sur 350 pages ?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anxieuse. Friction : barre de progression absente pendant 30 s.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 : utilisation. Action : utilise.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neutre.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(sans contenu, intestable, ne sert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rien)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Voit une story Instagram d'une influenceuse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tudiante mentionnant EduTutor IA. Clique sur le lien.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Encore un outil IA qui promet la lune ? Mais bon, je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vise pour mon partiel dans 2 semaines,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a vaut le coup d'essayer.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Curieuse, sceptique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landing page trop technique.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preuve sociale (t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moignages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tudiants).</w:t>
            </w:r>
          </w:p>
        </w:tc>
      </w:tr>
      <w:tr>
        <w:tblPrEx>
          <w:shd w:val="clear" w:color="auto" w:fill="ced7e7"/>
        </w:tblPrEx>
        <w:trPr>
          <w:trHeight w:val="196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2. Inscription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 un compte avec son email universitaire. Mot de passe Bitwarden.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Au moins ils demandent pas mon num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ro de 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phone</w:t>
            </w:r>
            <w:r>
              <w:rPr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shd w:val="nil" w:color="auto" w:fill="auto"/>
                <w:rtl w:val="0"/>
                <w:lang w:val="en-US"/>
              </w:rPr>
              <w:t>RGPD respect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?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Vigilante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SSO Google/Apple.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mention RGPD claire pendant l'inscription.</w:t>
            </w:r>
          </w:p>
        </w:tc>
      </w:tr>
      <w:tr>
        <w:tblPrEx>
          <w:shd w:val="clear" w:color="auto" w:fill="ced7e7"/>
        </w:tblPrEx>
        <w:trPr>
          <w:trHeight w:val="24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Uploade son PDF de droit constitutionnel (340 pages).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un quiz de 10 QCM sur le chapitre 4.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340 pages, j'esp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re que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va pas planter. Je vois pas la barre de progression</w:t>
            </w:r>
            <w:r>
              <w:rPr>
                <w:shd w:val="nil" w:color="auto" w:fill="auto"/>
                <w:rtl w:val="0"/>
                <w:lang w:val="en-US"/>
              </w:rPr>
              <w:t>… 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Anxieuse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d'indicateur de progression &gt; 30 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message rassurant pendant l'attente.</w:t>
            </w:r>
          </w:p>
        </w:tc>
      </w:tr>
      <w:tr>
        <w:tblPrEx>
          <w:shd w:val="clear" w:color="auto" w:fill="ced7e7"/>
        </w:tblPrEx>
        <w:trPr>
          <w:trHeight w:val="196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3 quizz / semaine sur 5 chapitres diff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rents pendant 2 semaines avant les partiels.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J'ai gagn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au moins 2h/semaine. Et je me sens plus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Confiante, satisfaite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d'historique consultable hors-ligne.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mode hors-ligne pour le RER.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Recommandation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Partage le lien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3 amies de promo dans son groupe WhatsApp.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les aide elles aussi, on pourra faire des sessions de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vision communes.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Enthousiaste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fonction de partage de quiz entre comptes.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: mode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quipe / promo.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3 (1</w:t>
      </w:r>
      <w:r>
        <w:rPr>
          <w:i w:val="1"/>
          <w:iCs w:val="1"/>
          <w:rtl w:val="0"/>
        </w:rPr>
        <w:t>ʳ</w:t>
      </w:r>
      <w:r>
        <w:rPr>
          <w:i w:val="1"/>
          <w:iCs w:val="1"/>
          <w:rtl w:val="0"/>
          <w:lang w:val="fr-FR"/>
        </w:rPr>
        <w:t>ᵉ utilisation) si la g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ration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choue silencieusement ou prend plus de 60 s. Investissement prioritaire produit : indicateur de progression visible + message rassurant.</w:t>
      </w:r>
    </w:p>
    <w:p>
      <w:pPr>
        <w:pStyle w:val="Heading"/>
      </w:pPr>
      <w:bookmarkStart w:name="_Toc2" w:id="2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2. Parcours Enseignant, Mme Lef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vre (cible secondaire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mergente J1)</w:t>
      </w:r>
      <w:bookmarkEnd w:id="2"/>
    </w:p>
    <w:p>
      <w:pPr>
        <w:pStyle w:val="Body A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crire comment Mme Lef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vre 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couvre,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value et adopte EduTutor IA dans le contexte professionnel (avec 28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tudiants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>charge).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ê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mes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tapes que le parcours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tudiant, mais avec les motivations et frictions sp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cifiques au 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tier d'enseignant.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 1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couverte), Action : lit un article du Caf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dagogique.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encore une promesse marketing ?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motion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. Friction : pas d'exemple concret BTS Communication.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Elle utilise. C'est bien.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(sans contexte enseignant ni chiffres)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Lit un article du Caf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dagogique sur les outils IA pour enseignants. Note le nom EduTutor IA.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Encore une promesse marketing ? Je veux voir des exemples concrets BTS Communication.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Curieuse, prudente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d'exemples sectoriels (BTS, lyc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e, sup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rieur).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mos par niveau.</w:t>
            </w:r>
          </w:p>
        </w:tc>
      </w:tr>
      <w:tr>
        <w:tblPrEx>
          <w:shd w:val="clear" w:color="auto" w:fill="ced7e7"/>
        </w:tblPrEx>
        <w:trPr>
          <w:trHeight w:val="24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2. Inscription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Demande un compte enseignant via le formulaire de contact. Attend 48 h une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ponse.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48 h pour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pondre ? S'ils ne sont pas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actifs en amont, comment seront-ils en SAV ?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😡</w:t>
            </w:r>
            <w:r>
              <w:rPr>
                <w:shd w:val="nil" w:color="auto" w:fill="auto"/>
                <w:rtl w:val="0"/>
                <w:lang w:val="en-US"/>
              </w:rPr>
              <w:t xml:space="preserve"> Impatiente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d'auto-inscription enseignant.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compte gratuit imm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diat + parrainage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cole.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Uploade un cours de Communication non-verbale.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re 1 quiz de 10 QCM pour tester.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les questions sont mal formul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es ou fausses, je n'y reviens pas.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Vigilante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É</w:t>
            </w:r>
            <w:r>
              <w:rPr>
                <w:shd w:val="nil" w:color="auto" w:fill="auto"/>
                <w:rtl w:val="0"/>
                <w:lang w:val="en-US"/>
              </w:rPr>
              <w:t>tonn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d'aper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u rapide des questions.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mode preview avant publication.</w:t>
            </w:r>
          </w:p>
        </w:tc>
      </w:tr>
      <w:tr>
        <w:tblPrEx>
          <w:shd w:val="clear" w:color="auto" w:fill="ced7e7"/>
        </w:tblPrEx>
        <w:trPr>
          <w:trHeight w:val="196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re 3 quizz / semaine pour ses 28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tudiants. Adapte le niveau selon les retours.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J'ai gagn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4h/semaine sur la 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paration. Mais je veux pouvoir corriger une question erron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vite.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Satisfaite, productive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dition manuelle d'une question apr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s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ration.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diteur int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gr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2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5. Suivi des </w:t>
            </w:r>
            <w:r>
              <w:rPr>
                <w:rFonts w:ascii="Cambria" w:cs="Arial Unicode MS" w:hAnsi="Cambri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mbria" w:cs="Arial Unicode MS" w:hAnsi="Cambri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Cambria" w:cs="Arial Unicode MS" w:hAnsi="Cambri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Cambria" w:cs="Arial Unicode MS" w:hAnsi="Cambri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/>
                <w:rtl w:val="0"/>
              </w:rPr>
              <w:t xml:space="preserve">Consulte les scores de ses 28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l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>ves. Rep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 xml:space="preserve">re 4 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l</w:t>
            </w:r>
            <w:r>
              <w:rPr>
                <w:rFonts w:ascii="Times Roman" w:hAnsi="Times Roman" w:hint="default"/>
                <w:rtl w:val="0"/>
              </w:rPr>
              <w:t>è</w:t>
            </w:r>
            <w:r>
              <w:rPr>
                <w:rFonts w:ascii="Times Roman" w:hAnsi="Times Roman"/>
                <w:rtl w:val="0"/>
              </w:rPr>
              <w:t>ves sous 5/10 sans quiz depuis 5 jours.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ascii="Times Roman" w:hAnsi="Times Roman" w:hint="default"/>
                <w:rtl w:val="0"/>
              </w:rPr>
              <w:t xml:space="preserve">« </w:t>
            </w:r>
            <w:r>
              <w:rPr>
                <w:rFonts w:ascii="Times Roman" w:hAnsi="Times Roman"/>
                <w:rtl w:val="0"/>
              </w:rPr>
              <w:t xml:space="preserve">Je veux les relancer avant l'exam, mais je veux pas passer 1h </w:t>
            </w:r>
            <w:r>
              <w:rPr>
                <w:rFonts w:ascii="Times Roman" w:hAnsi="Times Roman" w:hint="default"/>
                <w:rtl w:val="0"/>
              </w:rPr>
              <w:t xml:space="preserve">à </w:t>
            </w:r>
            <w:r>
              <w:rPr>
                <w:rFonts w:ascii="Times Roman" w:hAnsi="Times Roman"/>
                <w:rtl w:val="0"/>
              </w:rPr>
              <w:t xml:space="preserve">envoyer des mails un par un. </w:t>
            </w:r>
            <w:r>
              <w:rPr>
                <w:rFonts w:ascii="Times Roman" w:hAnsi="Times Roman" w:hint="default"/>
                <w:rtl w:val="0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eastAsia="Times Roman" w:hint="eastAsia"/>
                <w:rtl w:val="0"/>
              </w:rPr>
              <w:t xml:space="preserve">😐 </w:t>
            </w:r>
            <w:r>
              <w:rPr>
                <w:rFonts w:ascii="Times Roman" w:hAnsi="Times Roman"/>
                <w:rtl w:val="0"/>
              </w:rPr>
              <w:t>Pr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occup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</w:pPr>
            <w:r>
              <w:rPr>
                <w:rFonts w:eastAsia="Times Roman" w:hint="eastAsia"/>
                <w:rtl w:val="0"/>
              </w:rPr>
              <w:t xml:space="preserve">🚧 </w:t>
            </w:r>
            <w:r>
              <w:rPr>
                <w:rFonts w:ascii="Times Roman" w:hAnsi="Times Roman"/>
                <w:rtl w:val="0"/>
              </w:rPr>
              <w:t>Pas de vue consolid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 xml:space="preserve">e des scores. </w:t>
            </w:r>
            <w:r>
              <w:rPr>
                <w:rFonts w:eastAsia="Times Roman" w:hint="eastAsia"/>
                <w:rtl w:val="0"/>
              </w:rPr>
              <w:t xml:space="preserve">💡 </w:t>
            </w:r>
            <w:r>
              <w:rPr>
                <w:rFonts w:ascii="Times Roman" w:hAnsi="Times Roman"/>
                <w:rtl w:val="0"/>
              </w:rPr>
              <w:t>Dashboard d</w:t>
            </w:r>
            <w:r>
              <w:rPr>
                <w:rFonts w:ascii="Times Roman" w:hAnsi="Times Roman" w:hint="default"/>
                <w:rtl w:val="0"/>
              </w:rPr>
              <w:t>é</w:t>
            </w:r>
            <w:r>
              <w:rPr>
                <w:rFonts w:ascii="Times Roman" w:hAnsi="Times Roman"/>
                <w:rtl w:val="0"/>
              </w:rPr>
              <w:t>crocheurs en 3 clics + envoi group</w:t>
            </w:r>
            <w:r>
              <w:rPr>
                <w:rFonts w:ascii="Times Roman" w:hAnsi="Times Roman" w:hint="default"/>
                <w:rtl w:val="0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rtl w:val="0"/>
                <w:lang w:val="fr-FR"/>
              </w:rPr>
              <w:t>6</w:t>
            </w:r>
            <w:r>
              <w:rPr>
                <w:rFonts w:ascii="Calibri" w:hAnsi="Calibri"/>
                <w:b w:val="1"/>
                <w:bCs w:val="1"/>
                <w:rtl w:val="0"/>
                <w:lang w:val="en-US"/>
              </w:rPr>
              <w:t xml:space="preserve">. Recommandation </w:t>
            </w:r>
            <w:r>
              <w:rPr>
                <w:rFonts w:ascii="Calibri" w:hAnsi="Calibri" w:hint="default"/>
                <w:b w:val="1"/>
                <w:bCs w:val="1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rtl w:val="0"/>
                <w:lang w:val="en-US"/>
              </w:rPr>
              <w:t>la direction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sente l'outil au conseil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dagogique. Demande un budget pour passage en compte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tablissement.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la direction signe, je veux pouvoir prouver le ROI : 4h/sem </w:t>
            </w:r>
            <w:r>
              <w:rPr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hd w:val="nil" w:color="auto" w:fill="auto"/>
                <w:rtl w:val="0"/>
                <w:lang w:val="en-US"/>
              </w:rPr>
              <w:t xml:space="preserve">30 sem </w:t>
            </w:r>
            <w:r>
              <w:rPr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shd w:val="nil" w:color="auto" w:fill="auto"/>
                <w:rtl w:val="0"/>
                <w:lang w:val="en-US"/>
              </w:rPr>
              <w:t xml:space="preserve">5 profs = 600h/an.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Convaincue, militante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dashboard de ROI exportable.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rapport mensuel pour direction.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2 (Inscription) si le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lai de 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en-US"/>
        </w:rPr>
        <w:t>ponse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passe 24 h. Pour les enseignants press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s, passer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>un compte gratuit auto-cr</w:t>
      </w:r>
      <w:r>
        <w:rPr>
          <w:i w:val="1"/>
          <w:iCs w:val="1"/>
          <w:rtl w:val="0"/>
          <w:lang w:val="fr-FR"/>
        </w:rPr>
        <w:t xml:space="preserve">éé </w:t>
      </w:r>
      <w:r>
        <w:rPr>
          <w:i w:val="1"/>
          <w:iCs w:val="1"/>
          <w:rtl w:val="0"/>
          <w:lang w:val="fr-FR"/>
        </w:rPr>
        <w:t>est un gain critique. Investissement prioritaire : self-service inscription enseignant + onboarding guid</w:t>
      </w:r>
      <w:r>
        <w:rPr>
          <w:i w:val="1"/>
          <w:iCs w:val="1"/>
          <w:rtl w:val="0"/>
          <w:lang w:val="fr-FR"/>
        </w:rPr>
        <w:t xml:space="preserve">é </w:t>
      </w:r>
      <w:r>
        <w:rPr>
          <w:i w:val="1"/>
          <w:iCs w:val="1"/>
          <w:rtl w:val="0"/>
          <w:lang w:val="pt-PT"/>
        </w:rPr>
        <w:t>en 5 minutes.</w:t>
      </w:r>
    </w:p>
    <w:p>
      <w:pPr>
        <w:pStyle w:val="Heading"/>
      </w:pPr>
      <w:bookmarkStart w:name="_Toc3" w:id="3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3. Parcours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tablissement, M. David Chen (cible tertiaire B2B)</w:t>
      </w:r>
      <w:bookmarkEnd w:id="3"/>
    </w:p>
    <w:p>
      <w:pPr>
        <w:pStyle w:val="Body A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crire le cycle d'achat B2B en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tapes : du besoin amont au renouvellement annuel. Diff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rent d'un parcours utilisateur classique.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tapes adapt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es B2B (D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couverte besoin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→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valuation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cision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Onboarding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Renouvellement). Mettre l'accent sur les contraintes RGPD et budg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taires.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« 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tape 2 (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valuation), Action : envoie les CGV au DPO pour validation. Pens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e : si le DPO valide en 30 min, signal tr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 positif. Friction : DPO part en cong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pt-PT"/>
          <w14:textFill>
            <w14:solidFill>
              <w14:srgbClr w14:val="475569"/>
            </w14:solidFill>
          </w14:textFill>
        </w:rPr>
        <w:t xml:space="preserve">s.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»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>Ach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te.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(un cycle B2B comporte au moins 4-6 mois,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d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tailler)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Actions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es (au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»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Frictions / Opportunit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196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 du besoin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Le CA de l'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tablissement demande une strat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gie IA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dagogique. Mme Lef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vre vient lui parler d'EduTutor.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Le CA pousse sur l'IA, mais pas question de signer avec un acteur qui utilise OpenAI.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Prudent, sous pression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garantie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crite RGPD/local-first.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fiche RGPD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te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l'emploi.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valuation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Envoie les CGV au DPO mutualis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du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seau d'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coles. Demande une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mo. Compare 3 outils en parall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le.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le DPO valide les CGV en 30 min de lecture, c'est un signal tr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s positif.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ticuleux, analytique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DPO en cong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s 3 semaines.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check-list RGPD 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-valid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 par cabinet juridique.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cision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Signe le contrat annuel pour 1 200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 xml:space="preserve">ves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hd w:val="nil" w:color="auto" w:fill="auto"/>
                <w:rtl w:val="0"/>
                <w:lang w:val="en-US"/>
              </w:rPr>
              <w:t>€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ve. Valide les modalit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 de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ploiement.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Si dans 6 mois je dois reculer,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 xml:space="preserve">a va 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>tre politiquement co</w:t>
            </w:r>
            <w:r>
              <w:rPr>
                <w:shd w:val="nil" w:color="auto" w:fill="auto"/>
                <w:rtl w:val="0"/>
                <w:lang w:val="en-US"/>
              </w:rPr>
              <w:t>û</w:t>
            </w:r>
            <w:r>
              <w:rPr>
                <w:shd w:val="nil" w:color="auto" w:fill="auto"/>
                <w:rtl w:val="0"/>
                <w:lang w:val="en-US"/>
              </w:rPr>
              <w:t>teux. Mieux vaut s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curiser.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Engag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, un peu anxieux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clause d'essai de 3 mois.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riode pilote gratuite avant signature.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4. Onboarding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quipe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sente l'outil aux 40 enseignants. Forme un noyau de 5 ambassadeurs. Distribue les comptes.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>Si d</w:t>
            </w:r>
            <w:r>
              <w:rPr>
                <w:shd w:val="nil" w:color="auto" w:fill="auto"/>
                <w:rtl w:val="0"/>
                <w:lang w:val="en-US"/>
              </w:rPr>
              <w:t>è</w:t>
            </w:r>
            <w:r>
              <w:rPr>
                <w:shd w:val="nil" w:color="auto" w:fill="auto"/>
                <w:rtl w:val="0"/>
                <w:lang w:val="en-US"/>
              </w:rPr>
              <w:t>s la 1</w:t>
            </w:r>
            <w:r>
              <w:rPr>
                <w:shd w:val="nil" w:color="auto" w:fill="auto"/>
                <w:rtl w:val="0"/>
                <w:lang w:val="en-US"/>
              </w:rPr>
              <w:t>ʳ</w:t>
            </w:r>
            <w:r>
              <w:rPr>
                <w:shd w:val="nil" w:color="auto" w:fill="auto"/>
                <w:rtl w:val="0"/>
                <w:lang w:val="en-US"/>
              </w:rPr>
              <w:t>ᵉ semaine les profs r</w:t>
            </w:r>
            <w:r>
              <w:rPr>
                <w:shd w:val="nil" w:color="auto" w:fill="auto"/>
                <w:rtl w:val="0"/>
                <w:lang w:val="en-US"/>
              </w:rPr>
              <w:t>â</w:t>
            </w:r>
            <w:r>
              <w:rPr>
                <w:shd w:val="nil" w:color="auto" w:fill="auto"/>
                <w:rtl w:val="0"/>
                <w:lang w:val="en-US"/>
              </w:rPr>
              <w:t xml:space="preserve">lent que 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 plante, j'ai perdu l'ann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Esp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mat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riel de formation pr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 xml:space="preserve">t 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 xml:space="preserve">l'emploi.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kit de 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ploiement cl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en main.</w:t>
            </w:r>
          </w:p>
        </w:tc>
      </w:tr>
      <w:tr>
        <w:tblPrEx>
          <w:shd w:val="clear" w:color="auto" w:fill="ced7e7"/>
        </w:tblPrEx>
        <w:trPr>
          <w:trHeight w:val="2440" w:hRule="atLeast"/>
        </w:trPr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Renouvellement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Mesure l'adoption en fin d'ann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1 : 35 % des profs actifs, 80 % des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tudiants ont utilis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au moins 1 fois.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shd w:val="nil" w:color="auto" w:fill="auto"/>
                <w:rtl w:val="0"/>
                <w:lang w:val="en-US"/>
              </w:rPr>
              <w:t xml:space="preserve">35 % d'adoption profs = au-dessus du seuil de 30 %. Je peux dire au CA on est en avance sur l'IA sans mentir. 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Confiant, fier</w:t>
            </w:r>
          </w:p>
        </w:tc>
        <w:tc>
          <w:tcPr>
            <w:tcW w:type="dxa" w:w="17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shd w:val="nil" w:color="auto" w:fill="auto"/>
                <w:rtl w:val="0"/>
                <w:lang w:val="en-US"/>
              </w:rPr>
              <w:t xml:space="preserve"> Friction : pas de comparaison anonymis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e avec d'autres 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coles.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  <w:r>
              <w:rPr>
                <w:shd w:val="nil" w:color="auto" w:fill="auto"/>
                <w:rtl w:val="0"/>
                <w:lang w:val="en-US"/>
              </w:rPr>
              <w:t xml:space="preserve"> Opportunit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: benchmark sectoriel.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b w:val="1"/>
          <w:bCs w:val="1"/>
          <w:rtl w:val="0"/>
          <w:lang w:val="fr-FR"/>
        </w:rPr>
        <w:t>Moment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crochage potentiel identifi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</w:rPr>
        <w:t xml:space="preserve">: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tape 2 (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valuation) si le dossier RGPD n'est pas pr</w:t>
      </w:r>
      <w:r>
        <w:rPr>
          <w:i w:val="1"/>
          <w:iCs w:val="1"/>
          <w:rtl w:val="0"/>
        </w:rPr>
        <w:t>ê</w:t>
      </w:r>
      <w:r>
        <w:rPr>
          <w:i w:val="1"/>
          <w:iCs w:val="1"/>
          <w:rtl w:val="0"/>
        </w:rPr>
        <w:t xml:space="preserve">t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 xml:space="preserve">l'emploi. Le DPO refusera tant que les transferts UE ne sont pas garantis par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crit. Investissement prioritaire : fiche RGPD pr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-r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</w:rPr>
        <w:t>dig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par cabinet juridique + clause d'essai de 3 mois.</w:t>
      </w:r>
    </w:p>
    <w:p>
      <w:pPr>
        <w:pStyle w:val="Heading"/>
      </w:pPr>
      <w:bookmarkStart w:name="_Toc4" w:id="4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4. Synth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it-IT"/>
          <w14:textFill>
            <w14:solidFill>
              <w14:srgbClr w14:val="1E1B4B"/>
            </w14:solidFill>
          </w14:textFill>
        </w:rPr>
        <w:t>è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se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motionnelle des 3 parcours</w:t>
      </w:r>
      <w:bookmarkEnd w:id="4"/>
    </w:p>
    <w:p>
      <w:pPr>
        <w:pStyle w:val="Body A"/>
        <w:spacing w:before="57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💡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Objectif.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Visualiser d'un coup d'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œ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il o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ù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les 3 personas vivent leurs pics et creux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motionnels. Permet de prioriser les investissements UX.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59e0b"/>
          <w:sz w:val="18"/>
          <w:szCs w:val="18"/>
          <w:u w:color="f59e0b"/>
          <w:rtl w:val="0"/>
          <w14:textFill>
            <w14:solidFill>
              <w14:srgbClr w14:val="F59E0B"/>
            </w14:solidFill>
          </w14:textFill>
        </w:rPr>
        <w:t>📐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en-US"/>
          <w14:textFill>
            <w14:solidFill>
              <w14:srgbClr w14:val="F59E0B"/>
            </w14:solidFill>
          </w14:textFill>
        </w:rPr>
        <w:t xml:space="preserve"> </w:t>
      </w:r>
      <w:r>
        <w:rPr>
          <w:b w:val="1"/>
          <w:bCs w:val="1"/>
          <w:outline w:val="0"/>
          <w:color w:val="f59e0b"/>
          <w:sz w:val="18"/>
          <w:szCs w:val="18"/>
          <w:u w:color="f59e0b"/>
          <w:rtl w:val="0"/>
          <w:lang w:val="fr-FR"/>
          <w14:textFill>
            <w14:solidFill>
              <w14:srgbClr w14:val="F59E0B"/>
            </w14:solidFill>
          </w14:textFill>
        </w:rPr>
        <w:t xml:space="preserve">Format attendu.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Table crois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e : 5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tapes (lignes)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×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s-ES_tradnl"/>
          <w14:textFill>
            <w14:solidFill>
              <w14:srgbClr w14:val="475569"/>
            </w14:solidFill>
          </w14:textFill>
        </w:rPr>
        <w:t xml:space="preserve">3 personas (colonnes).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motion dominante par cellule.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>✅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14:textFill>
            <w14:solidFill>
              <w14:srgbClr w14:val="16A34A"/>
            </w14:solidFill>
          </w14:textFill>
        </w:rPr>
        <w:t xml:space="preserve"> </w:t>
      </w:r>
      <w:r>
        <w:rPr>
          <w:b w:val="1"/>
          <w:bCs w:val="1"/>
          <w:outline w:val="0"/>
          <w:color w:val="16a34a"/>
          <w:sz w:val="18"/>
          <w:szCs w:val="18"/>
          <w:u w:color="16a34a"/>
          <w:rtl w:val="0"/>
          <w:lang w:val="fr-FR"/>
          <w14:textFill>
            <w14:solidFill>
              <w14:srgbClr w14:val="16A34A"/>
            </w14:solidFill>
          </w14:textFill>
        </w:rPr>
        <w:t xml:space="preserve">Bon exemple.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tape 2 : L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a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/ Mme Lef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è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vre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😡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de-DE"/>
          <w14:textFill>
            <w14:solidFill>
              <w14:srgbClr w14:val="475569"/>
            </w14:solidFill>
          </w14:textFill>
        </w:rPr>
        <w:t xml:space="preserve">/ M. Chen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>😐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en-US"/>
          <w14:textFill>
            <w14:solidFill>
              <w14:srgbClr w14:val="475569"/>
            </w14:solidFill>
          </w14:textFill>
        </w:rPr>
        <w:t xml:space="preserve">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14:textFill>
            <w14:solidFill>
              <w14:srgbClr w14:val="475569"/>
            </w14:solidFill>
          </w14:textFill>
        </w:rPr>
        <w:t xml:space="preserve">→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>priorit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é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absolue : am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liorer l'exp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rience d'inscription enseignant.</w:t>
      </w:r>
    </w:p>
    <w:p>
      <w:pPr>
        <w:pStyle w:val="Body A"/>
        <w:ind w:left="227" w:right="227" w:firstLine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>❌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:lang w:val="fr-FR"/>
          <w14:textFill>
            <w14:solidFill>
              <w14:srgbClr w14:val="DC2626"/>
            </w14:solidFill>
          </w14:textFill>
        </w:rPr>
        <w:t xml:space="preserve"> À é</w:t>
      </w:r>
      <w:r>
        <w:rPr>
          <w:b w:val="1"/>
          <w:bCs w:val="1"/>
          <w:outline w:val="0"/>
          <w:color w:val="dc2626"/>
          <w:sz w:val="18"/>
          <w:szCs w:val="18"/>
          <w:u w:color="dc2626"/>
          <w:rtl w:val="0"/>
          <w14:textFill>
            <w14:solidFill>
              <w14:srgbClr w14:val="DC2626"/>
            </w14:solidFill>
          </w14:textFill>
        </w:rPr>
        <w:t xml:space="preserve">viter.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Globalement c'est positif.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18"/>
          <w:szCs w:val="18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(pas d'analyse fine, pas de priorisation)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 (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tudiante)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Mme Lef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vre (enseignante)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M. Chen (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tablissement)</w:t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1.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couverte / Besoin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Curieuse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Prudente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Sous pression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2. Inscription /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valuation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Vigilante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😡</w:t>
            </w:r>
            <w:r>
              <w:rPr>
                <w:shd w:val="nil" w:color="auto" w:fill="auto"/>
                <w:rtl w:val="0"/>
                <w:lang w:val="en-US"/>
              </w:rPr>
              <w:t xml:space="preserve"> Impatiente (d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crochage)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ticuleux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3. 1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ʳ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ᵉ utilisation / 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cision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Anxieuse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Vigilante </w:t>
            </w:r>
            <w:r>
              <w:rPr>
                <w:shd w:val="nil" w:color="auto" w:fill="auto"/>
                <w:rtl w:val="0"/>
                <w:lang w:val="en-US"/>
              </w:rPr>
              <w:t>→ É</w:t>
            </w:r>
            <w:r>
              <w:rPr>
                <w:shd w:val="nil" w:color="auto" w:fill="auto"/>
                <w:rtl w:val="0"/>
                <w:lang w:val="en-US"/>
              </w:rPr>
              <w:t>tonn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Engag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4. Usage 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gulier / Onboarding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Confiante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Satisfaite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shd w:val="nil" w:color="auto" w:fill="auto"/>
                <w:rtl w:val="0"/>
                <w:lang w:val="en-US"/>
              </w:rPr>
              <w:t xml:space="preserve"> 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Esp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rant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Soulag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5. Recommandation / Renouvel.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Enthousiaste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Militante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shd w:val="nil" w:color="auto" w:fill="auto"/>
                <w:rtl w:val="0"/>
                <w:lang w:val="en-US"/>
              </w:rPr>
              <w:t xml:space="preserve"> Confiant, fier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b w:val="1"/>
          <w:bCs w:val="1"/>
          <w:rtl w:val="0"/>
          <w:lang w:val="fr-FR"/>
        </w:rPr>
        <w:t xml:space="preserve">Investissement produit prioritaire </w:t>
      </w:r>
      <w:r>
        <w:rPr>
          <w:i w:val="1"/>
          <w:iCs w:val="1"/>
          <w:rtl w:val="0"/>
          <w:lang w:val="fr-FR"/>
        </w:rPr>
        <w:t>(d'apr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>s les 3 parcours) : l'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tape 2 cumule les frictions les plus fortes (L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it-IT"/>
        </w:rPr>
        <w:t>a vigilante, Mme Lef</w:t>
      </w:r>
      <w:r>
        <w:rPr>
          <w:i w:val="1"/>
          <w:iCs w:val="1"/>
          <w:rtl w:val="0"/>
          <w:lang w:val="it-IT"/>
        </w:rPr>
        <w:t>è</w:t>
      </w:r>
      <w:r>
        <w:rPr>
          <w:i w:val="1"/>
          <w:iCs w:val="1"/>
          <w:rtl w:val="0"/>
          <w:lang w:val="fr-FR"/>
        </w:rPr>
        <w:t>vre impatiente, M. Chen m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ticuleux). C'est le moment de tous les d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pt-PT"/>
        </w:rPr>
        <w:t>crochages. Am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liorer l'inscription / 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valuation = effet de levier produit maximum.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bookmarkStart w:name="_Toc5" w:id="5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✅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Grille d'auto-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>valuation</w:t>
      </w:r>
      <w:bookmarkEnd w:id="5"/>
    </w:p>
    <w:p>
      <w:pPr>
        <w:pStyle w:val="Body A"/>
      </w:pP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À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remplir par l'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é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quipe avant de soumettre le livrable au Product Owner. Un livrable rempli avec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«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 xml:space="preserve">Partiel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it-IT"/>
          <w14:textFill>
            <w14:solidFill>
              <w14:srgbClr w14:val="475569"/>
            </w14:solidFill>
          </w14:textFill>
        </w:rPr>
        <w:t xml:space="preserve">» </w:t>
      </w:r>
      <w:r>
        <w:rPr>
          <w:i w:val="1"/>
          <w:iCs w:val="1"/>
          <w:outline w:val="0"/>
          <w:color w:val="475569"/>
          <w:sz w:val="20"/>
          <w:szCs w:val="20"/>
          <w:u w:color="475569"/>
          <w:rtl w:val="0"/>
          <w:lang w:val="fr-FR"/>
          <w14:textFill>
            <w14:solidFill>
              <w14:srgbClr w14:val="475569"/>
            </w14:solidFill>
          </w14:textFill>
        </w:rPr>
        <w:t>sur plusieurs lignes signale un besoin de revue collective avant validation.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11"/>
        <w:gridCol w:w="2287"/>
        <w:gridCol w:w="2542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 qualit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Auto-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valuation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1b4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Commentaire / preuve</w:t>
            </w:r>
          </w:p>
        </w:tc>
      </w:tr>
      <w:tr>
        <w:tblPrEx>
          <w:shd w:val="clear" w:color="auto" w:fill="ced7e7"/>
        </w:tblPrEx>
        <w:trPr>
          <w:trHeight w:val="142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 3 parcours sont 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crits sur les 5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tapes (D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couverte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Recommandation/Renouvellement)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L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a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tudiant), Mme Lef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vre (enseignant), M. Chen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tablissement)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5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tapes chacun</w:t>
            </w:r>
          </w:p>
        </w:tc>
      </w:tr>
      <w:tr>
        <w:tblPrEx>
          <w:shd w:val="clear" w:color="auto" w:fill="ced7e7"/>
        </w:tblPrEx>
        <w:trPr>
          <w:trHeight w:val="142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"Actions" contient une action concr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et observable (pas un concept vague)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Ex. :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Uploade son PDF de droit constitutionnel (340 pages), g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n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hd w:val="nil" w:color="auto" w:fill="auto"/>
                <w:rtl w:val="0"/>
                <w:lang w:val="es-ES_tradnl"/>
              </w:rPr>
              <w:t xml:space="preserve">re un quiz de 10 QCM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86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"Pens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es" est formul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 au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«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je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»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 entre guillemets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Ex. : </w:t>
            </w:r>
            <w:r>
              <w:rPr>
                <w:rFonts w:ascii="Times Roman" w:hAnsi="Times Roman" w:hint="default"/>
                <w:shd w:val="nil" w:color="auto" w:fill="auto"/>
                <w:rtl w:val="0"/>
              </w:rPr>
              <w:t>« Ç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a va vraiment marcher sur 350 pages ?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111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motion" utilise l'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chelle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</w:rPr>
              <w:t>😡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</w:rPr>
              <w:t>😐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→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</w:rPr>
              <w:t>😊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(au moins 1 transition par parcours)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Ex. L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a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tape 3 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😐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Anxieuse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→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😊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Soulag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84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Chaque cellule "Frictions/Opportunit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s" identifie au moins 1 friction ET 1 opportunit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Chaque cellule a un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🚧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et un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💡</w:t>
            </w:r>
          </w:p>
        </w:tc>
      </w:tr>
      <w:tr>
        <w:tblPrEx>
          <w:shd w:val="clear" w:color="auto" w:fill="ced7e7"/>
        </w:tblPrEx>
        <w:trPr>
          <w:trHeight w:val="142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moment de 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crochage potentiel est explicitement identifi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pour chaque parcours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Indiqu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en italique sous chaque tableau (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tape 3 pour L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a,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tape 2 pour Mme Lef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vre et M. Chen)</w:t>
            </w:r>
          </w:p>
        </w:tc>
      </w:tr>
      <w:tr>
        <w:tblPrEx>
          <w:shd w:val="clear" w:color="auto" w:fill="ced7e7"/>
        </w:tblPrEx>
        <w:trPr>
          <w:trHeight w:val="1160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La synth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motionnelle (heatmap) rep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 le bon "point de levier produit"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Table crois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e section 4, conclusion :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l'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tape 2 cumule les frictions les plus fortes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it-IT"/>
              </w:rPr>
              <w:t>»</w:t>
            </w:r>
          </w:p>
        </w:tc>
      </w:tr>
      <w:tr>
        <w:tblPrEx>
          <w:shd w:val="clear" w:color="auto" w:fill="ced7e7"/>
        </w:tblPrEx>
        <w:trPr>
          <w:trHeight w:val="1504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 parcours "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tablissement" refl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bien un cycle d'achat B2B (et pas un usage)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</w:rPr>
              <w:t xml:space="preserve">5 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tapes B2B : 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couverte besoin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→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 xml:space="preserve"> É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valuation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→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 xml:space="preserve">cision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→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Onboarding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→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Renouvellement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381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 document a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relu et valid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par l'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quipe compl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 (toutes les voix entendues)</w:t>
            </w:r>
          </w:p>
        </w:tc>
        <w:tc>
          <w:tcPr>
            <w:tcW w:type="dxa" w:w="228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fr-FR"/>
              </w:rPr>
              <w:t>X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Oui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Partiel   </w:t>
            </w:r>
            <w:r>
              <w:rPr>
                <w:rFonts w:ascii="Arial Unicode MS" w:hAnsi="Arial Unicode MS" w:hint="default"/>
                <w:sz w:val="20"/>
                <w:szCs w:val="20"/>
                <w:shd w:val="nil" w:color="auto" w:fill="auto"/>
                <w:rtl w:val="0"/>
                <w:lang w:val="en-US"/>
              </w:rPr>
              <w:t>☐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Non</w:t>
            </w:r>
          </w:p>
        </w:tc>
        <w:tc>
          <w:tcPr>
            <w:tcW w:type="dxa" w:w="254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</w:rPr>
              <w:t>Relu et valid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Roman" w:hAnsi="Times Roman"/>
                <w:shd w:val="nil" w:color="auto" w:fill="auto"/>
                <w:rtl w:val="0"/>
                <w:lang w:val="fr-FR"/>
              </w:rPr>
              <w:t>par les 5 membres en r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hd w:val="nil" w:color="auto" w:fill="auto"/>
                <w:rtl w:val="0"/>
              </w:rPr>
              <w:t>union.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bookmarkStart w:name="_Toc6" w:id="6"/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📚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en-US"/>
          <w14:textFill>
            <w14:solidFill>
              <w14:srgbClr w14:val="1E1B4B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et conventions</w:t>
      </w:r>
      <w:bookmarkEnd w:id="6"/>
    </w:p>
    <w:p>
      <w:pPr>
        <w:pStyle w:val="Heading 2"/>
      </w:pPr>
      <w:bookmarkStart w:name="_Toc7" w:id="7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incontournables</w:t>
      </w:r>
      <w:bookmarkEnd w:id="7"/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Cours Agile/Scrum (Mohamed EL AFRIT) : </w:t>
      </w:r>
      <w:r>
        <w:rPr>
          <w:rtl w:val="0"/>
          <w:lang w:val="en-US"/>
        </w:rPr>
        <w:t>mohamedelafrit.com/teaching/Master_Classe_Agile/cours.html</w:t>
      </w:r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Scrum Guide officiel FR : </w:t>
      </w:r>
      <w:r>
        <w:rPr>
          <w:rtl w:val="0"/>
          <w:lang w:val="en-US"/>
        </w:rPr>
        <w:t>scrumguides.org/docs/scrumguide/v2020/2020-Scrum-Guide-French.pdf</w:t>
      </w:r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Site APOCAL'IPSSI : </w:t>
      </w:r>
      <w:r>
        <w:rPr>
          <w:rtl w:val="0"/>
          <w:lang w:val="en-US"/>
        </w:rPr>
        <w:t>mohamedelafrit.com/teaching/APOCALIPSSI</w:t>
      </w:r>
    </w:p>
    <w:p>
      <w:pPr>
        <w:pStyle w:val="Heading 2"/>
      </w:pPr>
      <w:bookmarkStart w:name="_Toc8" w:id="8"/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R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f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rences sp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é</w:t>
      </w:r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 xml:space="preserve">cifiques </w:t>
      </w:r>
      <w:r>
        <w:rPr>
          <w:rFonts w:cs="Arial Unicode MS" w:eastAsia="Arial Unicode MS" w:hint="default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 xml:space="preserve">à </w:t>
      </w:r>
      <w:r>
        <w:rPr>
          <w:rFonts w:cs="Arial Unicode MS" w:eastAsia="Arial Unicode MS"/>
          <w:outline w:val="0"/>
          <w:color w:val="1e1b4b"/>
          <w:u w:color="1e1b4b"/>
          <w:rtl w:val="0"/>
          <w14:textFill>
            <w14:solidFill>
              <w14:srgbClr w14:val="1E1B4B"/>
            </w14:solidFill>
          </w14:textFill>
        </w:rPr>
        <w:t>ce document</w:t>
      </w:r>
      <w:bookmarkEnd w:id="8"/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Nielsen Norman Group, Customer Journey Maps guide : </w:t>
      </w:r>
      <w:r>
        <w:rPr>
          <w:rtl w:val="0"/>
          <w:lang w:val="en-US"/>
        </w:rPr>
        <w:t>https://www.nngroup.com/articles/customer-journey-mapping/</w:t>
      </w:r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Smaply, Journey Mapping toolkit : </w:t>
      </w:r>
      <w:r>
        <w:rPr>
          <w:rtl w:val="0"/>
          <w:lang w:val="en-US"/>
        </w:rPr>
        <w:t>https://www.smaply.com/journey-mapping</w:t>
      </w:r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fr-FR"/>
        </w:rPr>
        <w:t xml:space="preserve">Article, AARRR framework pour produits : </w:t>
      </w:r>
      <w:r>
        <w:rPr>
          <w:rtl w:val="0"/>
          <w:lang w:val="en-US"/>
        </w:rPr>
        <w:t>https://www.product-frameworks.com/AARRR-Framework.html</w:t>
      </w:r>
    </w:p>
    <w:p>
      <w:pPr>
        <w:pStyle w:val="Body A"/>
      </w:pPr>
      <w:r>
        <w:rPr>
          <w:b w:val="1"/>
          <w:bCs w:val="1"/>
          <w:rtl w:val="0"/>
        </w:rPr>
        <w:t xml:space="preserve">• </w:t>
      </w:r>
      <w:r>
        <w:rPr>
          <w:b w:val="1"/>
          <w:bCs w:val="1"/>
          <w:rtl w:val="0"/>
          <w:lang w:val="en-US"/>
        </w:rPr>
        <w:t xml:space="preserve">Roman Pichler, Customer journey vs Product journey : </w:t>
      </w:r>
      <w:r>
        <w:rPr>
          <w:rtl w:val="0"/>
          <w:lang w:val="en-US"/>
        </w:rPr>
        <w:t>https://www.romanpichler.com/blog/persona-template-product-managers/</w:t>
      </w:r>
    </w:p>
    <w:p>
      <w:pPr>
        <w:pStyle w:val="Heading 2"/>
      </w:pPr>
      <w:bookmarkStart w:name="_Toc9" w:id="9"/>
      <w:r>
        <w:rPr>
          <w:rFonts w:cs="Arial Unicode MS" w:eastAsia="Arial Unicode MS"/>
          <w:outline w:val="0"/>
          <w:color w:val="1e1b4b"/>
          <w:u w:color="1e1b4b"/>
          <w:rtl w:val="0"/>
          <w:lang w:val="fr-FR"/>
          <w14:textFill>
            <w14:solidFill>
              <w14:srgbClr w14:val="1E1B4B"/>
            </w14:solidFill>
          </w14:textFill>
        </w:rPr>
        <w:t>Convention de versionnement</w:t>
      </w:r>
      <w:bookmarkEnd w:id="9"/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v1.0, version initiale produite lors du cadrage matinal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v1.1, v1.2,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visions mineures (typo, ajout d'item) apr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s revue PO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v2.0,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vision majeure suite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une perturbation (changement de scope)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Chaque version est commit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 s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par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ment avec message Git explicite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Le statut </w:t>
      </w:r>
      <w:r>
        <w:rPr>
          <w:rtl w:val="0"/>
          <w:lang w:val="en-US"/>
        </w:rPr>
        <w:t xml:space="preserve">« </w:t>
      </w:r>
      <w:r>
        <w:rPr>
          <w:rtl w:val="0"/>
          <w:lang w:val="en-US"/>
        </w:rPr>
        <w:t>Valid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 xml:space="preserve">PO </w:t>
      </w:r>
      <w:r>
        <w:rPr>
          <w:rtl w:val="0"/>
          <w:lang w:val="en-US"/>
        </w:rPr>
        <w:t xml:space="preserve">» 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cessite une trace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crite (commentaire, mail, Teams)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  <w:jc w:val="center"/>
    </w:pP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Mohamed Amine EL AFRIT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APOCAL'IPSSI 2026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 xml:space="preserve">· </w:t>
    </w:r>
    <w:r>
      <w:rPr>
        <w:outline w:val="0"/>
        <w:color w:val="475569"/>
        <w:sz w:val="16"/>
        <w:szCs w:val="16"/>
        <w:u w:color="475569"/>
        <w:rtl w:val="0"/>
        <w:lang w:val="en-US"/>
        <w14:textFill>
          <w14:solidFill>
            <w14:srgbClr w14:val="475569"/>
          </w14:solidFill>
        </w14:textFill>
      </w:rPr>
      <w:t>CC BY-NC-SA 4.0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8620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8620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