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6747D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Модуль</w:t>
            </w:r>
          </w:p>
          <w:p w:rsidR="009B685A" w:rsidRPr="009B685A" w:rsidRDefault="00992338" w:rsidP="006747DE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6747DE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6747D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6747D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6747DE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6747D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6747D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6747DE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6747DE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&lt;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MODULE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D61C38" w:rsidRPr="00EE00EB" w:rsidRDefault="00D61C38" w:rsidP="00D61C38">
      <w:pPr>
        <w:rPr>
          <w:b/>
        </w:rPr>
      </w:pPr>
    </w:p>
    <w:p w:rsidR="00980972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D61C38">
        <w:rPr>
          <w:b/>
          <w:lang w:val="en-US"/>
        </w:rPr>
        <w:t xml:space="preserve"> </w:t>
      </w:r>
      <w:r w:rsidRPr="00D61C38">
        <w:rPr>
          <w:lang w:val="en-US"/>
        </w:rPr>
        <w:t>&lt;MODULE_COST&gt;</w:t>
      </w:r>
      <w:r w:rsidRPr="00D61C38">
        <w:rPr>
          <w:b/>
          <w:lang w:val="en-US"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>
        <w:rPr>
          <w:lang w:val="en-US"/>
        </w:rPr>
        <w:t>MODULE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8E1242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8E1242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8E1242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8E1242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8E1242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8E1242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D61C38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&lt;MODULE_NAME&gt;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8E1242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8E1242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</w:tr>
      <w:tr w:rsidR="00D61C38" w:rsidRPr="00EE00EB" w:rsidTr="008E1242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8E1242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8E1242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8E1242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8E1242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8E1242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8E1242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8E1242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8E1242"/>
        </w:tc>
      </w:tr>
      <w:tr w:rsidR="00AA0F64" w:rsidRPr="00EE00EB" w:rsidTr="008E1242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8E1242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8E1242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8E1242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8E1242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8E1242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8E1242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8E1242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8E1242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РО-О3 – Способность использовать в профессиональной деятельности теоретические знания и методы современной математики,  информатики и информационных технологий.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 – способность использовать современные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ПК-6 - способностью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 – способность реализовывать процессы управления качеством производственной деятельности, связанной с созданием и использованием информационных технологий, осуществлять мониторинг и оценку качества процессов производственной деятельности.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ПК-5 – способность критически переосмысливать накопленный опыт, изменять при необходимости вид и характер своей профессиональной деятельности.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 способность к самоорганизации и самообразованию;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РО-О4 – Способность самостоятельно разрабатывать алгоритмические,  программные и проектные решения в различных областях программирования, математического и информационного моделирования.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ПК-9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способность разрабатывать, оценивать и реализовывать процессы жизненного цикла информационных систем, программного обеспечения, сервисов информационных технологий, а также реализовывать методы и механизмы оценки и анализа функционирования средств и информационных технологий; разрабатывать проектную и программную документацию, удовлетворяющую нормативным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ПК-11 - способность составлять и контролировать план выполняемой работы, планировать необходимые для выполнения работы ресурсы, оценивать результаты собственной работы.</w:t>
            </w:r>
          </w:p>
        </w:tc>
      </w:tr>
    </w:tbl>
    <w:p w:rsidR="009B685A" w:rsidRDefault="009B685A" w:rsidP="00567B0A">
      <w:bookmarkStart w:id="0" w:name="_GoBack"/>
      <w:bookmarkEnd w:id="0"/>
    </w:p>
    <w:sectPr w:rsidR="009B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4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6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486F34"/>
    <w:rsid w:val="00567B0A"/>
    <w:rsid w:val="005E31A0"/>
    <w:rsid w:val="006B716A"/>
    <w:rsid w:val="00992338"/>
    <w:rsid w:val="009B685A"/>
    <w:rsid w:val="00AA0F64"/>
    <w:rsid w:val="00B8347D"/>
    <w:rsid w:val="00D61C38"/>
    <w:rsid w:val="00D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6</cp:revision>
  <dcterms:created xsi:type="dcterms:W3CDTF">2018-02-02T06:04:00Z</dcterms:created>
  <dcterms:modified xsi:type="dcterms:W3CDTF">2018-02-26T06:44:00Z</dcterms:modified>
</cp:coreProperties>
</file>