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Growth Curve Analysis Tool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Introduction</w:t>
      </w:r>
    </w:p>
    <w:p>
      <w:pPr>
        <w:pStyle w:val="ListParagraph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GCAT is a web based tool for summarizing microbial growth curves using mathematical modeling. The user interface requires no programming and calls on an R package of the same name which processes input data files, models the curves, calculates important growth parameters from the fits, and returns both graphical and tabular output.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Testing Scope</w:t>
      </w:r>
    </w:p>
    <w:p>
      <w:pPr>
        <w:pStyle w:val="ListParagraph"/>
        <w:numPr>
          <w:ilvl w:val="1"/>
          <w:numId w:val="1"/>
        </w:numPr>
        <w:ind w:left="900" w:right="0" w:hanging="43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Entire Work Flow</w:t>
      </w:r>
    </w:p>
    <w:p>
      <w:pPr>
        <w:pStyle w:val="ListParagraph"/>
        <w:numPr>
          <w:ilvl w:val="0"/>
          <w:numId w:val="2"/>
        </w:numPr>
        <w:ind w:left="90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 plate (Create a single plate assay with default settings)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Sigmoid curve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Loess (with default of 0.1)</w:t>
      </w:r>
    </w:p>
    <w:p>
      <w:pPr>
        <w:pStyle w:val="ListParagraph"/>
        <w:numPr>
          <w:ilvl w:val="0"/>
          <w:numId w:val="2"/>
        </w:numPr>
        <w:ind w:left="90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plate (Create a multiple plate assay with default settings)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Sigmoid curve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Loess (with default smoothing parameter of 0.1 and with 0.5)</w:t>
      </w:r>
    </w:p>
    <w:p>
      <w:pPr>
        <w:pStyle w:val="ListParagraph"/>
        <w:numPr>
          <w:ilvl w:val="1"/>
          <w:numId w:val="1"/>
        </w:numPr>
        <w:ind w:left="900" w:right="0" w:hanging="43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Efficacy of model formulas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fitting is successful in all wells that have growth</w:t>
      </w:r>
    </w:p>
    <w:p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 plate default example: all non-empty wells should be successfully fit.  F06 and F11 also have growth and should be successfully fit, even though they were supposed to be empty.</w:t>
      </w:r>
    </w:p>
    <w:p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plate default example: all wells should be successfully fit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Cursory inspection of plots to see that “reasonable” sigmoid curves are fit by the model. </w:t>
      </w:r>
      <w:r>
        <w:rPr>
          <w:rFonts w:ascii="Times New Roman" w:hAnsi="Times New Roman"/>
          <w:i/>
          <w:sz w:val="24"/>
          <w:szCs w:val="24"/>
        </w:rPr>
        <w:t>Please direct questionable fit failures to Yury.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model fits the data successfully, the model should be “reasonably” close to the numbered data points on the plots</w:t>
      </w:r>
      <w:r>
        <w:rPr>
          <w:rFonts w:ascii="Times New Roman" w:hAnsi="Times New Roman"/>
          <w:i/>
          <w:sz w:val="24"/>
          <w:szCs w:val="24"/>
        </w:rPr>
        <w:t>. Use your best judgment here. The model should have a similar shape as well. Direct questionable fits to Yury.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Browser and Operating System Compatibility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client side common browsers such as Firefox, Chrome, Safari and IE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results can be download and the files can be unzipped on all applicable OS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output zip file should contain 3 heat map PDF files for each plate.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make sure the heatmap color ranges correspond to the output spreadsheet values for each well.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Validation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invalid data input should be rejected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error messages should look nice, e.g. no rails code error messages.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User Interface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Layout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Tooltip Text</w:t>
      </w:r>
    </w:p>
    <w:p>
      <w:pPr>
        <w:pStyle w:val="ListParagraph"/>
        <w:ind w:left="108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Details &amp; Tasks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both Single Plate and Multi Plate Workflows</w:t>
      </w:r>
    </w:p>
    <w:p>
      <w:pPr>
        <w:pStyle w:val="ListParagraph"/>
        <w:widowControl w:val="false"/>
        <w:numPr>
          <w:ilvl w:val="0"/>
          <w:numId w:val="4"/>
        </w:numPr>
        <w:ind w:left="108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Input Data File (CSV format)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 Excel file is uploaded, a “nice” error should be displayed to user.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invalid test files: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M200.csv: Unrecognized encoding.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 UTF-8 fixed.csv: Fixed encoding but the number of columns is not correct. (Have temperature column)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 UTF-8 fixed noT.csv: Fixed encoding and wrong number of columns, but have missing data point at well A6 time point 14.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valid .csv should be able to be created.</w:t>
      </w:r>
    </w:p>
    <w:p>
      <w:pPr>
        <w:pStyle w:val="ListParagraph"/>
        <w:widowControl w:val="false"/>
        <w:numPr>
          <w:ilvl w:val="0"/>
          <w:numId w:val="4"/>
        </w:numPr>
        <w:ind w:left="1080" w:right="0" w:hanging="360"/>
        <w:rPr>
          <w:rFonts w:eastAsia="Times New Roman"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Set up </w:t>
      </w:r>
      <w:r>
        <w:rPr>
          <w:rFonts w:eastAsia="Times New Roman" w:ascii="Times New Roman" w:hAnsi="Times New Roman"/>
          <w:sz w:val="24"/>
          <w:szCs w:val="24"/>
          <w:lang w:eastAsia="en-US"/>
        </w:rPr>
        <w:t>analysis parameters</w:t>
      </w:r>
    </w:p>
    <w:p>
      <w:pPr>
        <w:pStyle w:val="ListParagraph"/>
        <w:widowControl w:val="false"/>
        <w:numPr>
          <w:ilvl w:val="0"/>
          <w:numId w:val="4"/>
        </w:numPr>
        <w:ind w:left="108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 Transform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log(x+</w:t>
      </w:r>
      <w:r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OD transform set the radio button to log(x+</w:t>
      </w:r>
      <w:r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0.1 in the text box below.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Assay.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 the output_gcat.fit output file generated by the test against default output file.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diff clean (if you cannot diff the files just visually inspect outputs)</w:t>
      </w:r>
    </w:p>
    <w:p>
      <w:pPr>
        <w:pStyle w:val="ListParagraph"/>
        <w:widowControl w:val="false"/>
        <w:numPr>
          <w:ilvl w:val="0"/>
          <w:numId w:val="4"/>
        </w:numPr>
        <w:ind w:left="108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Inoculation time point</w:t>
      </w:r>
    </w:p>
    <w:p>
      <w:pPr>
        <w:pStyle w:val="ListParagraph"/>
        <w:widowControl w:val="fals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inoculation parameter</w:t>
      </w:r>
    </w:p>
    <w:p>
      <w:pPr>
        <w:pStyle w:val="ListParagraph"/>
        <w:widowControl w:val="fals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>
      <w:pPr>
        <w:pStyle w:val="ListParagraph"/>
        <w:widowControl w:val="fals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3 in the inoculation timepoint text box</w:t>
      </w:r>
    </w:p>
    <w:p>
      <w:pPr>
        <w:pStyle w:val="ListParagraph"/>
        <w:widowControl w:val="fals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</w:t>
      </w:r>
    </w:p>
    <w:p>
      <w:pPr>
        <w:pStyle w:val="ListParagraph"/>
        <w:widowControl w:val="false"/>
        <w:numPr>
          <w:ilvl w:val="0"/>
          <w:numId w:val="4"/>
        </w:numPr>
        <w:ind w:left="108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Growth threshold</w:t>
      </w:r>
    </w:p>
    <w:p>
      <w:pPr>
        <w:pStyle w:val="ListParagraph"/>
        <w:widowControl w:val="false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 parameter test</w:t>
      </w:r>
    </w:p>
    <w:p>
      <w:pPr>
        <w:pStyle w:val="ListParagraph"/>
        <w:widowControl w:val="false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>
      <w:pPr>
        <w:pStyle w:val="ListParagraph"/>
        <w:widowControl w:val="false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growth rate to the value of 1.37 (for example)</w:t>
      </w:r>
    </w:p>
    <w:p>
      <w:pPr>
        <w:pStyle w:val="ListParagraph"/>
        <w:widowControl w:val="false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</w:t>
      </w:r>
    </w:p>
    <w:p>
      <w:pPr>
        <w:pStyle w:val="ListParagraph"/>
        <w:widowControl w:val="false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effect of this should be to exclude all well-fits except well #63 (G8)</w:t>
      </w:r>
    </w:p>
    <w:p>
      <w:pPr>
        <w:pStyle w:val="ListParagraph"/>
        <w:widowControl w:val="false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the desired result occurs, or at least that wells with Max. Values &lt; 1.37 get skipped</w:t>
        <w:tab/>
        <w:tab/>
      </w:r>
    </w:p>
    <w:p>
      <w:pPr>
        <w:pStyle w:val="ListParagraph"/>
        <w:widowControl w:val="false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Points to ignore</w:t>
      </w:r>
    </w:p>
    <w:p>
      <w:pPr>
        <w:pStyle w:val="ListParagraph"/>
        <w:widowControl w:val="false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Validate that numbers entered into the </w:t>
      </w:r>
      <w:r>
        <w:rPr>
          <w:rFonts w:ascii="Times New Roman" w:hAnsi="Times New Roman"/>
          <w:b/>
          <w:sz w:val="24"/>
          <w:szCs w:val="24"/>
        </w:rPr>
        <w:t xml:space="preserve">Points to ignore </w:t>
      </w:r>
      <w:r>
        <w:rPr>
          <w:rFonts w:ascii="Times New Roman" w:hAnsi="Times New Roman"/>
          <w:sz w:val="24"/>
          <w:szCs w:val="24"/>
        </w:rPr>
        <w:t>textbox appear greyed out rather than black.</w:t>
      </w:r>
    </w:p>
    <w:p>
      <w:pPr>
        <w:pStyle w:val="ListParagraph"/>
        <w:widowControl w:val="false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that invalid input is rejected gracefully. This includes:</w:t>
      </w:r>
    </w:p>
    <w:p>
      <w:pPr>
        <w:pStyle w:val="ListParagraph"/>
        <w:widowControl w:val="false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Negative values</w:t>
      </w:r>
    </w:p>
    <w:p>
      <w:pPr>
        <w:pStyle w:val="ListParagraph"/>
        <w:widowControl w:val="false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 numeric strings</w:t>
      </w:r>
    </w:p>
    <w:p>
      <w:pPr>
        <w:pStyle w:val="ListParagraph"/>
        <w:widowControl w:val="false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&gt; total number of points analyzed</w:t>
      </w:r>
    </w:p>
    <w:p>
      <w:pPr>
        <w:pStyle w:val="ListParagraph"/>
        <w:widowControl w:val="false"/>
        <w:numPr>
          <w:ilvl w:val="1"/>
          <w:numId w:val="14"/>
        </w:numPr>
        <w:tabs>
          <w:tab w:val="left" w:pos="43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Timestamp format</w:t>
      </w:r>
    </w:p>
    <w:p>
      <w:pPr>
        <w:pStyle w:val="ListParagraph"/>
        <w:widowControl w:val="false"/>
        <w:numPr>
          <w:ilvl w:val="0"/>
          <w:numId w:val="12"/>
        </w:numPr>
        <w:tabs>
          <w:tab w:val="left" w:pos="43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Timestamp field should not appear as an option when single-plate option is selected</w:t>
      </w:r>
    </w:p>
    <w:p>
      <w:pPr>
        <w:pStyle w:val="ListParagraph"/>
        <w:widowControl w:val="false"/>
        <w:numPr>
          <w:ilvl w:val="0"/>
          <w:numId w:val="12"/>
        </w:numPr>
        <w:tabs>
          <w:tab w:val="left" w:pos="43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multi-plate option is selected, verify that that the list of timestamp format options includes the format for all test files used.</w:t>
      </w:r>
    </w:p>
    <w:p>
      <w:pPr>
        <w:pStyle w:val="ListParagraph"/>
        <w:widowControl w:val="false"/>
        <w:numPr>
          <w:ilvl w:val="1"/>
          <w:numId w:val="14"/>
        </w:numPr>
        <w:tabs>
          <w:tab w:val="left" w:pos="43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table</w:t>
      </w:r>
    </w:p>
    <w:p>
      <w:pPr>
        <w:pStyle w:val="ListParagraph"/>
        <w:widowControl w:val="false"/>
        <w:numPr>
          <w:ilvl w:val="0"/>
          <w:numId w:val="15"/>
        </w:numPr>
        <w:tabs>
          <w:tab w:val="left" w:pos="43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contain all column that Results Data Table in Results Page</w:t>
      </w:r>
    </w:p>
    <w:p>
      <w:pPr>
        <w:pStyle w:val="ListParagraph"/>
        <w:widowControl w:val="false"/>
        <w:numPr>
          <w:ilvl w:val="0"/>
          <w:numId w:val="15"/>
        </w:numPr>
        <w:tabs>
          <w:tab w:val="left" w:pos="43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Retest Trac ticket #1200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Browser and Operating System Compatibility 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Firefox 32.0.1 on Windows 7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Google Chrome </w:t>
      </w:r>
      <w:r>
        <w:rPr>
          <w:rFonts w:ascii="Times New Roman" w:hAnsi="Times New Roman"/>
          <w:color w:val="303942"/>
          <w:sz w:val="24"/>
          <w:szCs w:val="24"/>
        </w:rPr>
        <w:t xml:space="preserve">Version 37.0.2062.120 m </w:t>
      </w:r>
      <w:r>
        <w:rPr>
          <w:rFonts w:ascii="Times New Roman" w:hAnsi="Times New Roman"/>
          <w:sz w:val="24"/>
          <w:szCs w:val="24"/>
        </w:rPr>
        <w:t>on Windows 7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IE 10 on Windows 7</w:t>
      </w:r>
    </w:p>
    <w:p>
      <w:pPr>
        <w:pStyle w:val="ListParagraph"/>
        <w:numPr>
          <w:ilvl w:val="0"/>
          <w:numId w:val="10"/>
        </w:numP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  <w:t xml:space="preserve">Firefox </w:t>
      </w:r>
      <w:r>
        <w:rPr>
          <w:rFonts w:ascii="Times New Roman" w:hAnsi="Times New Roman"/>
          <w:sz w:val="24"/>
          <w:szCs w:val="24"/>
        </w:rPr>
        <w:t xml:space="preserve">32.0.1 </w:t>
      </w:r>
      <w: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  <w:t>on OS X 10.9.4</w:t>
      </w:r>
    </w:p>
    <w:p>
      <w:pPr>
        <w:pStyle w:val="ListParagraph"/>
        <w:numPr>
          <w:ilvl w:val="0"/>
          <w:numId w:val="10"/>
        </w:numP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  <w:t xml:space="preserve">Google Chrome </w:t>
      </w:r>
      <w:r>
        <w:rPr>
          <w:rFonts w:ascii="Times New Roman" w:hAnsi="Times New Roman"/>
          <w:color w:val="303942"/>
          <w:sz w:val="24"/>
          <w:szCs w:val="24"/>
        </w:rPr>
        <w:t xml:space="preserve">Version 37.0.2062.122 </w:t>
      </w:r>
      <w: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  <w:t>on OS X 10.9.4</w:t>
      </w:r>
    </w:p>
    <w:p>
      <w:pPr>
        <w:pStyle w:val="ListParagraph"/>
        <w:numPr>
          <w:ilvl w:val="0"/>
          <w:numId w:val="10"/>
        </w:numP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en-US"/>
        </w:rPr>
        <w:t>Safari 7.0.6 on OS X 10.9.4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Form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layout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Tooltip Text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Mouse Click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Email sending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Send an email to the link provide at the bottom of the main page. 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Ask Nate (or current GCAT project member) if he/she received the email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Links(user manual etc)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all example files and the instruction guide. Verify that they can be accessed.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Retest Trac ticket #1364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Page (When Loess not selected)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Clicking plate in results page downloads zip file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Numeric values in table are should either be two significant digits or in scientific notation (e.g. nothing like 9.0000000000000000000000000087 or 8.333333)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Data Table shouldn’t overflow black border on page (see gcat3 for example)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If Model is listed as “Richards”, there should be a numeric value in the shape.par and shape.par.SE columns.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lag time, spec growth, lower asymptote, upper asymptote, and shape (if Richards) values should all have a corresponding SE (standard error) value in the table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Clicking numbered links in the row column should open the corresponding plot in a tab in your browser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RSS column should exist and have a numeric value for all fitted well rows</w:t>
      </w:r>
    </w:p>
    <w:p>
      <w:pPr>
        <w:pStyle w:val="ListParagraph"/>
        <w:ind w:left="1584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Loess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Loess uses a different R function/ algorithm to model the data. It has an optional smoothing parameter that can be used. Some distinctions: </w:t>
      </w:r>
    </w:p>
    <w:p>
      <w:pPr>
        <w:pStyle w:val="Normal"/>
        <w:numPr>
          <w:ilvl w:val="1"/>
          <w:numId w:val="13"/>
        </w:numPr>
        <w:spacing w:before="0" w:after="20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parameter estimates are returned internally, therefore there will be no SE values in the table.</w:t>
      </w:r>
    </w:p>
    <w:p>
      <w:pPr>
        <w:pStyle w:val="Normal"/>
        <w:numPr>
          <w:ilvl w:val="1"/>
          <w:numId w:val="13"/>
        </w:numPr>
        <w:spacing w:before="0" w:after="20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plots should only list the smoothing parameter rather than lag time, spec growth,etc.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several smoothing parameter values between 0 and 1.  Smaller values should result in a more “jagged” model (play around with it to get a feel for what I mean). Conversely larger values will result in smoother curves at the expense of greater residuals. Test that changing the smoothing parameter has this effect</w:t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92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Schedule</w:t>
      </w:r>
    </w:p>
    <w:p>
      <w:pPr>
        <w:pStyle w:val="Normal"/>
        <w:ind w:left="0" w:righ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period:  3-4 days</w:t>
      </w:r>
    </w:p>
    <w:tbl>
      <w:tblPr>
        <w:jc w:val="left"/>
        <w:tblInd w:w="537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85"/>
        <w:gridCol w:w="1890"/>
        <w:gridCol w:w="5003"/>
      </w:tblGrid>
      <w:tr>
        <w:trPr>
          <w:trHeight w:val="449" w:hRule="atLeast"/>
          <w:cantSplit w:val="false"/>
        </w:trPr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00B050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Starting Date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00B050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Complete Date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00B050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Objectives</w:t>
            </w:r>
          </w:p>
        </w:tc>
      </w:tr>
      <w:tr>
        <w:trPr>
          <w:trHeight w:val="440" w:hRule="atLeast"/>
          <w:cantSplit w:val="false"/>
        </w:trPr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ListParagraph"/>
              <w:spacing w:lineRule="auto" w:line="360" w:before="0" w:after="20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1" w:name="_Toc420929925"/>
      <w:bookmarkEnd w:id="1"/>
      <w:r>
        <w:rPr>
          <w:rFonts w:ascii="Times New Roman" w:hAnsi="Times New Roman"/>
        </w:rPr>
        <w:t>Deliverables</w:t>
      </w:r>
    </w:p>
    <w:tbl>
      <w:tblPr>
        <w:jc w:val="left"/>
        <w:tblInd w:w="537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671"/>
        <w:gridCol w:w="3062"/>
        <w:gridCol w:w="1757"/>
      </w:tblGrid>
      <w:tr>
        <w:trPr>
          <w:trHeight w:val="1070" w:hRule="atLeast"/>
          <w:cantSplit w:val="false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00B050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Deliverable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00B050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00B050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Completion Date</w:t>
            </w:r>
          </w:p>
        </w:tc>
      </w:tr>
      <w:tr>
        <w:trPr>
          <w:trHeight w:val="498" w:hRule="atLeast"/>
          <w:cantSplit w:val="false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498" w:hRule="atLeast"/>
          <w:cantSplit w:val="false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498" w:hRule="atLeast"/>
          <w:cantSplit w:val="false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ind w:left="36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96" w:right="1296" w:header="720" w:top="1008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center" w:pos="6480" w:leader="none"/>
        <w:tab w:val="right" w:pos="9360" w:leader="none"/>
        <w:tab w:val="right" w:pos="12960" w:leader="none"/>
      </w:tabs>
      <w:rPr>
        <w:b/>
        <w:bCs/>
      </w:rPr>
    </w:pPr>
    <w:r>
      <w:rPr/>
      <w:drawing>
        <wp:inline distT="0" distB="0" distL="0" distR="0">
          <wp:extent cx="1115695" cy="510540"/>
          <wp:effectExtent l="0" t="0" r="0" b="0"/>
          <wp:docPr id="0" name="Picture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</w:rPr>
      <w:tab/>
      <w:tab/>
      <w:tab/>
    </w:r>
  </w:p>
  <w:p>
    <w:pPr>
      <w:pStyle w:val="Header"/>
      <w:tabs>
        <w:tab w:val="center" w:pos="4680" w:leader="none"/>
        <w:tab w:val="center" w:pos="6480" w:leader="none"/>
        <w:tab w:val="right" w:pos="9360" w:leader="none"/>
        <w:tab w:val="right" w:pos="12960" w:leader="none"/>
      </w:tabs>
      <w:rPr>
        <w:b/>
      </w:rPr>
    </w:pPr>
    <w:r>
      <w:rPr>
        <w:b/>
        <w:bCs/>
      </w:rPr>
      <w:t>GLBRC – IIT/</w:t>
    </w:r>
    <w:r>
      <w:rPr>
        <w:b/>
      </w:rPr>
      <w:t>Computational Biology</w:t>
    </w:r>
  </w:p>
  <w:p>
    <w:pPr>
      <w:pStyle w:val="Header"/>
      <w:tabs>
        <w:tab w:val="center" w:pos="4680" w:leader="none"/>
        <w:tab w:val="center" w:pos="6480" w:leader="none"/>
        <w:tab w:val="right" w:pos="9360" w:leader="none"/>
        <w:tab w:val="right" w:pos="12960" w:leader="none"/>
      </w:tabs>
      <w:rPr/>
    </w:pPr>
    <w:r>
      <w:rPr>
        <w:b/>
        <w:bCs/>
      </w:rPr>
      <w:tab/>
    </w:r>
    <w:r>
      <w:rPr>
        <w:b/>
        <w:bCs/>
        <w:sz w:val="32"/>
        <w:szCs w:val="32"/>
      </w:rPr>
      <w:t>GCAT Test Plan</w:t>
    </w:r>
    <w:r>
      <w:rPr/>
      <w:tab/>
      <w:tab/>
    </w:r>
  </w:p>
  <w:p>
    <w:pPr>
      <w:pStyle w:val="Header"/>
      <w:tabs>
        <w:tab w:val="center" w:pos="4680" w:leader="none"/>
        <w:tab w:val="center" w:pos="6480" w:leader="none"/>
        <w:tab w:val="right" w:pos="9360" w:leader="none"/>
        <w:tab w:val="right" w:pos="12960" w:leader="none"/>
      </w:tabs>
      <w:rPr/>
    </w:pPr>
    <w:r>
      <w:rPr/>
      <w:pict>
        <v:line id="shape_0" from="-5.6pt,2.2pt" to="472.2pt,2.2pt" stroked="t" style="position:absolute">
          <v:stroke color="black" joinstyle="round" endcap="flat"/>
          <v:fill on="false" detectmouseclick="t"/>
        </v:lin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4">
    <w:lvl w:ilvl="0">
      <w:start w:val="5"/>
      <w:numFmt w:val="lowerLetter"/>
      <w:lvlText w:val="%1."/>
      <w:lvlJc w:val="left"/>
      <w:pPr>
        <w:ind w:left="360" w:hanging="360"/>
      </w:pPr>
    </w:lvl>
    <w:lvl w:ilvl="1">
      <w:start w:val="6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0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qFormat/>
    <w:link w:val="Heading1Char"/>
    <w:rsid w:val="004c02df"/>
    <w:basedOn w:val="Normal"/>
    <w:next w:val="Normal"/>
    <w:pPr>
      <w:keepNext/>
      <w:spacing w:lineRule="auto" w:line="240" w:before="120" w:after="60"/>
      <w:ind w:left="432" w:right="0" w:hanging="432"/>
      <w:outlineLvl w:val="0"/>
    </w:pPr>
    <w:rPr>
      <w:rFonts w:ascii="Arial" w:hAnsi="Arial" w:eastAsia="Times New Roman"/>
      <w:b/>
      <w:sz w:val="28"/>
      <w:szCs w:val="20"/>
      <w:lang w:eastAsia="en-US"/>
    </w:rPr>
  </w:style>
  <w:style w:type="paragraph" w:styleId="Heading2">
    <w:name w:val="Heading 2"/>
    <w:uiPriority w:val="9"/>
    <w:qFormat/>
    <w:unhideWhenUsed/>
    <w:link w:val="Heading2Char"/>
    <w:rsid w:val="003e029a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4c02df"/>
    <w:basedOn w:val="DefaultParagraphFont"/>
    <w:rPr>
      <w:rFonts w:ascii="Arial" w:hAnsi="Arial" w:eastAsia="Times New Roman" w:cs="Times New Roman"/>
      <w:b/>
      <w:sz w:val="28"/>
      <w:szCs w:val="20"/>
      <w:lang w:eastAsia="en-US"/>
    </w:rPr>
  </w:style>
  <w:style w:type="character" w:styleId="HeaderChar" w:customStyle="1">
    <w:name w:val="Header Char"/>
    <w:uiPriority w:val="99"/>
    <w:link w:val="Header"/>
    <w:rsid w:val="00fd2809"/>
    <w:basedOn w:val="DefaultParagraphFont"/>
    <w:rPr/>
  </w:style>
  <w:style w:type="character" w:styleId="FooterChar" w:customStyle="1">
    <w:name w:val="Footer Char"/>
    <w:uiPriority w:val="99"/>
    <w:link w:val="Footer"/>
    <w:rsid w:val="00fd2809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fd2809"/>
    <w:basedOn w:val="DefaultParagraphFont"/>
    <w:rPr>
      <w:rFonts w:ascii="Tahoma" w:hAnsi="Tahoma" w:cs="Tahoma"/>
      <w:sz w:val="16"/>
      <w:szCs w:val="16"/>
    </w:rPr>
  </w:style>
  <w:style w:type="character" w:styleId="InternetLink" w:customStyle="1">
    <w:name w:val="Internet Link"/>
    <w:uiPriority w:val="99"/>
    <w:unhideWhenUsed/>
    <w:rsid w:val="00e23c13"/>
    <w:basedOn w:val="DefaultParagraphFont"/>
    <w:rPr>
      <w:color w:val="0000FF"/>
      <w:u w:val="single"/>
      <w:lang w:val="zxx" w:eastAsia="zxx" w:bidi="zxx"/>
    </w:rPr>
  </w:style>
  <w:style w:type="character" w:styleId="Heading2Char" w:customStyle="1">
    <w:name w:val="Heading 2 Char"/>
    <w:uiPriority w:val="9"/>
    <w:link w:val="Heading2"/>
    <w:rsid w:val="003e029a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rFonts w:cs="Courier New"/>
    </w:rPr>
  </w:style>
  <w:style w:type="character" w:styleId="PlainTextChar" w:customStyle="1">
    <w:name w:val="Plain Text Char"/>
    <w:uiPriority w:val="99"/>
    <w:link w:val="PlainText"/>
    <w:rsid w:val="00445bce"/>
    <w:basedOn w:val="DefaultParagraphFont"/>
    <w:rPr>
      <w:szCs w:val="21"/>
      <w:lang w:eastAsia="en-US"/>
    </w:rPr>
  </w:style>
  <w:style w:type="character" w:styleId="ListLabel3" w:customStyle="1">
    <w:name w:val="ListLabel 3"/>
    <w:rPr>
      <w:b/>
    </w:rPr>
  </w:style>
  <w:style w:type="character" w:styleId="ListLabel4" w:customStyle="1">
    <w:name w:val="ListLabel 4"/>
    <w:rPr>
      <w:rFonts w:cs="Symbol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b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b/>
    </w:rPr>
  </w:style>
  <w:style w:type="character" w:styleId="ListLabel12" w:customStyle="1">
    <w:name w:val="ListLabel 12"/>
    <w:rPr>
      <w:rFonts w:cs="Symbol"/>
    </w:rPr>
  </w:style>
  <w:style w:type="character" w:styleId="ListLabel13" w:customStyle="1">
    <w:name w:val="ListLabel 13"/>
    <w:rPr>
      <w:rFonts w:cs="Courier New"/>
    </w:rPr>
  </w:style>
  <w:style w:type="character" w:styleId="ListLabel14" w:customStyle="1">
    <w:name w:val="ListLabel 14"/>
    <w:rPr>
      <w:rFonts w:cs="Wingdings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5">
    <w:name w:val="ListLabel 15"/>
    <w:rPr>
      <w:b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460b15"/>
    <w:basedOn w:val="Normal"/>
    <w:pPr>
      <w:spacing w:before="0" w:after="200"/>
      <w:ind w:left="720" w:right="0" w:hanging="0"/>
      <w:contextualSpacing/>
    </w:pPr>
    <w:rPr/>
  </w:style>
  <w:style w:type="paragraph" w:styleId="Contents1" w:customStyle="1">
    <w:name w:val="Contents 1"/>
    <w:semiHidden/>
    <w:rsid w:val="004c02df"/>
    <w:basedOn w:val="Normal"/>
    <w:next w:val="Normal"/>
    <w:autoRedefine/>
    <w:pPr>
      <w:tabs>
        <w:tab w:val="right" w:pos="10800" w:leader="dot"/>
      </w:tabs>
      <w:spacing w:lineRule="auto" w:line="240" w:before="0" w:after="0"/>
    </w:pPr>
    <w:rPr>
      <w:rFonts w:ascii="Arial" w:hAnsi="Arial" w:eastAsia="Times New Roman"/>
      <w:sz w:val="20"/>
      <w:szCs w:val="20"/>
      <w:lang w:eastAsia="en-US"/>
    </w:rPr>
  </w:style>
  <w:style w:type="paragraph" w:styleId="Header">
    <w:name w:val="Header"/>
    <w:unhideWhenUsed/>
    <w:link w:val="HeaderChar"/>
    <w:rsid w:val="00fd280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fd280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fd280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0ffe"/>
    <w:pPr>
      <w:widowControl/>
      <w:suppressAutoHyphens w:val="true"/>
      <w:bidi w:val="0"/>
      <w:spacing w:lineRule="auto" w:line="240"/>
      <w:jc w:val="left"/>
    </w:pPr>
    <w:rPr>
      <w:rFonts w:cs="Calibri" w:ascii="Calibri" w:hAnsi="Calibri" w:eastAsia="Droid Sans Fallback"/>
      <w:color w:val="00000A"/>
      <w:sz w:val="22"/>
      <w:szCs w:val="22"/>
      <w:lang w:eastAsia="en-US" w:val="en-US" w:bidi="ar-SA"/>
    </w:rPr>
  </w:style>
  <w:style w:type="paragraph" w:styleId="PlainText">
    <w:name w:val="Plain Text"/>
    <w:uiPriority w:val="99"/>
    <w:unhideWhenUsed/>
    <w:link w:val="PlainTextChar"/>
    <w:rsid w:val="00445bce"/>
    <w:basedOn w:val="Normal"/>
    <w:pPr>
      <w:suppressAutoHyphens w:val="false"/>
      <w:spacing w:lineRule="auto" w:line="240" w:before="0" w:after="0"/>
    </w:pPr>
    <w:rPr>
      <w:szCs w:val="21"/>
      <w:lang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27f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9F0AE-74A9-4E69-B06F-94C22FA5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2014-09-22T14:28:00Z</dcterms:created>
  <dc:creator>Li Rong</dc:creator>
  <dc:language>en-US</dc:language>
  <cp:lastModifiedBy>Yury Bukhman</cp:lastModifiedBy>
  <cp:lastPrinted>2013-08-19T15:32:00Z</cp:lastPrinted>
  <dcterms:modified xsi:type="dcterms:W3CDTF">2015-04-29T23:08:00Z</dcterms:modified>
  <cp:revision>7</cp:revision>
</cp:coreProperties>
</file>