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0B" w:rsidRDefault="00CC630B" w:rsidP="00140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033F">
        <w:rPr>
          <w:rFonts w:ascii="Times New Roman" w:hAnsi="Times New Roman" w:cs="Times New Roman"/>
          <w:b/>
          <w:sz w:val="24"/>
          <w:szCs w:val="24"/>
          <w:lang w:val="en-US"/>
        </w:rPr>
        <w:t>Minutes of the Standard Committee Meeting</w:t>
      </w:r>
    </w:p>
    <w:p w:rsidR="0014033F" w:rsidRPr="0014033F" w:rsidRDefault="0014033F" w:rsidP="0014033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4033F" w:rsidRDefault="00CC630B" w:rsidP="0014033F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06 Sep 2017</w:t>
      </w:r>
      <w:r w:rsidR="0014033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033F" w:rsidRDefault="0014033F" w:rsidP="0014033F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College Garden Hotel, </w:t>
      </w:r>
    </w:p>
    <w:p w:rsidR="009A0BBB" w:rsidRDefault="0014033F" w:rsidP="0014033F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Vöslau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Austria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Participants: Steve, Leon, Gerald, Andrew, Anton, Bernd, Paul,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Howerd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(fist time), Sergey, Jermaine (observer), William, Ulrich (2 people arrived after the session started).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Chair: Steve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Procedures.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Jerald: No materials for the standard meeting were properly published. Experimental proposals and other proposals should be published on forth-standard.org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Leon: Lack of procedures.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Anton: For promoting a proposal email is OK.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Steve: What's the decision?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Gerald: Through publishing on forth-standard.org we're getting a new and young audience, which is important.  Just for this conference one person applied after reading materials on the standard.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Voting: Moving proposals to Forth200x.org.  Every participant of the standard meeting must look there at forth-standard.org -- 10 yes (unanimously).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Forth2012 publications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Leon: We can use Amazon, it will create space for the publication.  There's a problem of copyright. 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Add a workshop "Publication issues, Forth2012".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Recognizers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Steve: 22 pages on recognizers is grotesque for a proposal. Experimental implementation is needed.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Bernd: Actually of the 22 pages only 2 form the actual proposal, the rest is mostly explanation of the situation and justification of the proposed solution.  A real problem is naming.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Run a workshop "Recognizers"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Memory access.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Steve: There were 4 attempts to build </w:t>
      </w:r>
      <w:r w:rsidR="000941DB">
        <w:rPr>
          <w:rFonts w:ascii="Times New Roman" w:hAnsi="Times New Roman" w:cs="Times New Roman"/>
          <w:sz w:val="24"/>
          <w:szCs w:val="24"/>
          <w:lang w:val="en-US"/>
        </w:rPr>
        <w:t xml:space="preserve">a consistent memory access and we never managed to standardize it.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Let's put the competing 2 versions to libraries </w:t>
      </w:r>
      <w:r w:rsidR="000941DB">
        <w:rPr>
          <w:rFonts w:ascii="Times New Roman" w:hAnsi="Times New Roman" w:cs="Times New Roman"/>
          <w:sz w:val="24"/>
          <w:szCs w:val="24"/>
          <w:lang w:val="en-US"/>
        </w:rPr>
        <w:t xml:space="preserve">in the net </w:t>
      </w:r>
      <w:r>
        <w:rPr>
          <w:rFonts w:ascii="Times New Roman" w:hAnsi="Times New Roman" w:cs="Times New Roman"/>
          <w:sz w:val="24"/>
          <w:szCs w:val="24"/>
          <w:lang w:val="en-US"/>
        </w:rPr>
        <w:t>and see what's used.</w:t>
      </w:r>
    </w:p>
    <w:p w:rsidR="0014033F" w:rsidRDefault="0014033F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Paul: Please, give names to these versions to refer to them properly.</w:t>
      </w:r>
    </w:p>
    <w:p w:rsidR="00CC630B" w:rsidRDefault="00CC630B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D07594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Multitasking</w:t>
      </w:r>
    </w:p>
    <w:p w:rsidR="00D07594" w:rsidRDefault="00D07594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Run a workshop on multitasking.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Directories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Run a workshop on directories.</w:t>
      </w:r>
    </w:p>
    <w:p w:rsidR="00D07594" w:rsidRDefault="00D07594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Topic: Sockets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Run a workshop on sockets. It's mostly Gerald's work.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Internationalization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Run a workshop on internationalization.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Libraries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Run a workshop on libraries, Gerald would lead it.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Experimental proposals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Bernd: It would be good to introduce a number of states for a proposal: "promoted", "published", "pending" </w:t>
      </w:r>
      <w:r w:rsidRPr="00D07594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find terms.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CS-DROP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Ulrich and Anton discuss it separately and come with a wording.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Quotations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Andrew and Leon would discuss it by to-morrow morning and come with a wording.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2E30" w:rsidRDefault="00B32E30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Ambiguous conditions.</w:t>
      </w:r>
    </w:p>
    <w:p w:rsidR="00B32E30" w:rsidRDefault="00B32E30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Steve: Far too many of them. </w:t>
      </w:r>
    </w:p>
    <w:p w:rsidR="00B32E30" w:rsidRDefault="00B32E30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Decision: run a workshop on ambiguous conditions. 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2E30" w:rsidRDefault="00B32E30" w:rsidP="00B32E3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07 Sep 2017, </w:t>
      </w:r>
    </w:p>
    <w:p w:rsidR="00B32E30" w:rsidRDefault="00B32E30" w:rsidP="00B32E3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College Garden Hotel, </w:t>
      </w:r>
    </w:p>
    <w:p w:rsidR="00B32E30" w:rsidRDefault="00B32E30" w:rsidP="00B32E3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Vöslau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Austria</w:t>
      </w: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Participants: Steve, Leon, Gerald, Andrew, Anton, Bernd, Paul,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Howerd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Sergey, Jermaine (observer), William, Peter, Ulrich.</w:t>
      </w: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Chair: Steve</w:t>
      </w: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Topic: workshop on ambiguous conditions</w:t>
      </w: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Decision: Anton to produce a rationale document for ambiguous conditions.</w:t>
      </w: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Steve: We still need a discussion on each ambiguous condition.</w:t>
      </w: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Voting: Exceptions word set should be mandatory. </w:t>
      </w:r>
      <w:r w:rsidRPr="00D07594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Unanimously.</w:t>
      </w: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32E30" w:rsidRDefault="00B32E30" w:rsidP="00B32E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Voting: Turn ambiguous condition in " -13 THROW" </w:t>
      </w:r>
      <w:r w:rsidRPr="00D07594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Unanimously.</w:t>
      </w:r>
    </w:p>
    <w:p w:rsidR="00D07594" w:rsidRDefault="00D07594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Default="00B32E30" w:rsidP="00D075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Decision: Ulrich to rewrite section 3.4.1. </w:t>
      </w:r>
    </w:p>
    <w:p w:rsidR="00D07594" w:rsidRDefault="00D07594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7594" w:rsidRPr="00CC630B" w:rsidRDefault="00D07594" w:rsidP="00CC63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7594" w:rsidRPr="00CC630B" w:rsidSect="00E2726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663" w:rsidRDefault="00153663" w:rsidP="00B32E30">
      <w:pPr>
        <w:spacing w:after="0" w:line="240" w:lineRule="auto"/>
      </w:pPr>
      <w:r>
        <w:separator/>
      </w:r>
    </w:p>
  </w:endnote>
  <w:endnote w:type="continuationSeparator" w:id="0">
    <w:p w:rsidR="00153663" w:rsidRDefault="00153663" w:rsidP="00B3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628110"/>
      <w:docPartObj>
        <w:docPartGallery w:val="Page Numbers (Bottom of Page)"/>
        <w:docPartUnique/>
      </w:docPartObj>
    </w:sdtPr>
    <w:sdtContent>
      <w:p w:rsidR="00B32E30" w:rsidRDefault="00B32E30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B32E30" w:rsidRDefault="00B32E3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663" w:rsidRDefault="00153663" w:rsidP="00B32E30">
      <w:pPr>
        <w:spacing w:after="0" w:line="240" w:lineRule="auto"/>
      </w:pPr>
      <w:r>
        <w:separator/>
      </w:r>
    </w:p>
  </w:footnote>
  <w:footnote w:type="continuationSeparator" w:id="0">
    <w:p w:rsidR="00153663" w:rsidRDefault="00153663" w:rsidP="00B32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30B"/>
    <w:rsid w:val="00092FDE"/>
    <w:rsid w:val="000941DB"/>
    <w:rsid w:val="0014033F"/>
    <w:rsid w:val="00143CB2"/>
    <w:rsid w:val="00153663"/>
    <w:rsid w:val="00265FC7"/>
    <w:rsid w:val="0064457A"/>
    <w:rsid w:val="00646556"/>
    <w:rsid w:val="00674415"/>
    <w:rsid w:val="007E6A51"/>
    <w:rsid w:val="00897C85"/>
    <w:rsid w:val="00916630"/>
    <w:rsid w:val="00916AD6"/>
    <w:rsid w:val="00B32E30"/>
    <w:rsid w:val="00CC630B"/>
    <w:rsid w:val="00D07594"/>
    <w:rsid w:val="00E2726A"/>
    <w:rsid w:val="00EA7037"/>
    <w:rsid w:val="00F6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2E30"/>
  </w:style>
  <w:style w:type="paragraph" w:styleId="a5">
    <w:name w:val="footer"/>
    <w:basedOn w:val="a"/>
    <w:link w:val="a6"/>
    <w:uiPriority w:val="99"/>
    <w:unhideWhenUsed/>
    <w:rsid w:val="00B3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E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2017-09-08T05:44:00Z</dcterms:created>
  <dcterms:modified xsi:type="dcterms:W3CDTF">2017-09-08T06:23:00Z</dcterms:modified>
</cp:coreProperties>
</file>