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025E" w:rsidRPr="0050449C" w:rsidRDefault="007A7833" w:rsidP="007A7833">
      <w:pPr>
        <w:pStyle w:val="Titre"/>
        <w:rPr>
          <w:rStyle w:val="markedcontent"/>
          <w:rFonts w:asciiTheme="minorHAnsi" w:hAnsiTheme="minorHAnsi" w:cstheme="minorHAnsi"/>
          <w:color w:val="2E74B5" w:themeColor="accent1" w:themeShade="BF"/>
          <w:sz w:val="35"/>
          <w:szCs w:val="35"/>
          <w:lang w:val="en-US"/>
        </w:rPr>
      </w:pPr>
      <w:r w:rsidRPr="0050449C">
        <w:rPr>
          <w:rStyle w:val="markedcontent"/>
          <w:rFonts w:asciiTheme="minorHAnsi" w:hAnsiTheme="minorHAnsi" w:cstheme="minorHAnsi"/>
          <w:color w:val="2E74B5" w:themeColor="accent1" w:themeShade="BF"/>
          <w:sz w:val="35"/>
          <w:szCs w:val="35"/>
          <w:lang w:val="en-US"/>
        </w:rPr>
        <w:t>Human arm impedance estimation in a rhythmic human-robot interaction</w:t>
      </w:r>
    </w:p>
    <w:p w:rsidR="007A7833" w:rsidRDefault="007A7833" w:rsidP="007A7833">
      <w:pPr>
        <w:rPr>
          <w:rStyle w:val="markedcontent"/>
          <w:rFonts w:ascii="Arial" w:hAnsi="Arial" w:cs="Arial"/>
          <w:sz w:val="35"/>
          <w:szCs w:val="35"/>
          <w:lang w:val="en-US"/>
        </w:rPr>
      </w:pPr>
    </w:p>
    <w:p w:rsidR="00966F41" w:rsidRPr="00966F41" w:rsidRDefault="00966F41" w:rsidP="007A7833">
      <w:pPr>
        <w:rPr>
          <w:rStyle w:val="markedcontent"/>
        </w:rPr>
      </w:pPr>
      <w:r>
        <w:t xml:space="preserve">CODE COULEUR : </w:t>
      </w:r>
      <w:r w:rsidRPr="00966F41">
        <w:rPr>
          <w:color w:val="70AD47" w:themeColor="accent6"/>
        </w:rPr>
        <w:t>Text</w:t>
      </w:r>
      <w:r>
        <w:rPr>
          <w:color w:val="70AD47" w:themeColor="accent6"/>
        </w:rPr>
        <w:t>e</w:t>
      </w:r>
      <w:r w:rsidRPr="00966F41">
        <w:rPr>
          <w:color w:val="70AD47" w:themeColor="accent6"/>
        </w:rPr>
        <w:t> </w:t>
      </w:r>
      <w:r>
        <w:t xml:space="preserve">: auto plagiat </w:t>
      </w:r>
      <w:r w:rsidRPr="00966F41">
        <w:rPr>
          <w:color w:val="FF0000"/>
        </w:rPr>
        <w:t>Text</w:t>
      </w:r>
      <w:r>
        <w:rPr>
          <w:color w:val="FF0000"/>
        </w:rPr>
        <w:t>e</w:t>
      </w:r>
      <w:r w:rsidRPr="00966F41">
        <w:rPr>
          <w:color w:val="FF0000"/>
        </w:rPr>
        <w:t> </w:t>
      </w:r>
      <w:r>
        <w:t>:</w:t>
      </w:r>
      <w:r w:rsidR="0007456E">
        <w:t xml:space="preserve"> question/commentaire</w:t>
      </w:r>
    </w:p>
    <w:p w:rsidR="007A7833" w:rsidRPr="0050449C" w:rsidRDefault="007A7833" w:rsidP="007A7833">
      <w:pPr>
        <w:pStyle w:val="Titre1"/>
        <w:numPr>
          <w:ilvl w:val="0"/>
          <w:numId w:val="1"/>
        </w:numPr>
        <w:rPr>
          <w:rStyle w:val="markedcontent"/>
          <w:rFonts w:asciiTheme="minorHAnsi" w:hAnsiTheme="minorHAnsi" w:cstheme="minorHAnsi"/>
          <w:szCs w:val="35"/>
          <w:lang w:val="en-US"/>
        </w:rPr>
      </w:pPr>
      <w:r w:rsidRPr="0050449C">
        <w:rPr>
          <w:rStyle w:val="markedcontent"/>
          <w:rFonts w:asciiTheme="minorHAnsi" w:hAnsiTheme="minorHAnsi" w:cstheme="minorHAnsi"/>
          <w:szCs w:val="35"/>
          <w:lang w:val="en-US"/>
        </w:rPr>
        <w:t>Introduction</w:t>
      </w:r>
    </w:p>
    <w:p w:rsidR="0050449C" w:rsidRPr="00020017" w:rsidRDefault="00824B8B" w:rsidP="00824B8B">
      <w:pPr>
        <w:jc w:val="both"/>
        <w:rPr>
          <w:color w:val="00B050"/>
          <w:lang w:val="en-US"/>
        </w:rPr>
      </w:pPr>
      <w:r w:rsidRPr="00020017">
        <w:rPr>
          <w:color w:val="00B050"/>
          <w:lang w:val="en-US"/>
        </w:rPr>
        <w:t>Humans are capable of tailoring their limbs’ dynamic properties [</w:t>
      </w:r>
      <w:r w:rsidR="006D06E9" w:rsidRPr="006D06E9">
        <w:rPr>
          <w:rFonts w:cs="Times New Roman"/>
          <w:lang w:val="en-GB"/>
        </w:rPr>
        <w:t>Tsuji 2008</w:t>
      </w:r>
      <w:r w:rsidR="006D06E9">
        <w:rPr>
          <w:rFonts w:cs="Times New Roman"/>
          <w:lang w:val="en-GB"/>
        </w:rPr>
        <w:t xml:space="preserve">, </w:t>
      </w:r>
      <w:proofErr w:type="spellStart"/>
      <w:r w:rsidR="006D06E9">
        <w:rPr>
          <w:rFonts w:cs="Times New Roman"/>
          <w:lang w:val="en-GB"/>
        </w:rPr>
        <w:t>Burdet</w:t>
      </w:r>
      <w:proofErr w:type="spellEnd"/>
      <w:r w:rsidR="006D06E9">
        <w:rPr>
          <w:rFonts w:cs="Times New Roman"/>
          <w:lang w:val="en-GB"/>
        </w:rPr>
        <w:t xml:space="preserve"> 2001</w:t>
      </w:r>
      <w:r w:rsidR="006851D8">
        <w:rPr>
          <w:rFonts w:cs="Times New Roman"/>
          <w:lang w:val="en-GB"/>
        </w:rPr>
        <w:t>, Milner 2005</w:t>
      </w:r>
      <w:r w:rsidRPr="00020017">
        <w:rPr>
          <w:color w:val="00B050"/>
          <w:lang w:val="en-US"/>
        </w:rPr>
        <w:t xml:space="preserve">] to achieve stable </w:t>
      </w:r>
      <w:proofErr w:type="spellStart"/>
      <w:r w:rsidRPr="00020017">
        <w:rPr>
          <w:color w:val="00B050"/>
          <w:lang w:val="en-US"/>
        </w:rPr>
        <w:t>behaviour</w:t>
      </w:r>
      <w:proofErr w:type="spellEnd"/>
      <w:r w:rsidRPr="00020017">
        <w:rPr>
          <w:color w:val="00B050"/>
          <w:lang w:val="en-US"/>
        </w:rPr>
        <w:t xml:space="preserve"> with a wide range of environments</w:t>
      </w:r>
      <w:r>
        <w:rPr>
          <w:lang w:val="en-US"/>
        </w:rPr>
        <w:t xml:space="preserve">, while insuring dexterous performances. </w:t>
      </w:r>
      <w:r w:rsidRPr="00020017">
        <w:rPr>
          <w:color w:val="00B050"/>
          <w:lang w:val="en-US"/>
        </w:rPr>
        <w:t xml:space="preserve">Understanding and reproducing some properties of the humans’ interactions during various tasks is </w:t>
      </w:r>
      <w:r w:rsidR="006851D8" w:rsidRPr="00041A7D">
        <w:rPr>
          <w:lang w:val="en-US"/>
        </w:rPr>
        <w:t xml:space="preserve">not only </w:t>
      </w:r>
      <w:r w:rsidRPr="00041A7D">
        <w:rPr>
          <w:lang w:val="en-US"/>
        </w:rPr>
        <w:t xml:space="preserve">relevant </w:t>
      </w:r>
      <w:r w:rsidR="006851D8" w:rsidRPr="006851D8">
        <w:rPr>
          <w:lang w:val="en-US"/>
        </w:rPr>
        <w:t>to</w:t>
      </w:r>
      <w:r w:rsidR="006851D8">
        <w:rPr>
          <w:lang w:val="en-US"/>
        </w:rPr>
        <w:t xml:space="preserve"> understand the emergence of </w:t>
      </w:r>
      <w:r w:rsidR="000E61BE">
        <w:rPr>
          <w:lang w:val="en-US"/>
        </w:rPr>
        <w:t xml:space="preserve">perturbed </w:t>
      </w:r>
      <w:r w:rsidR="006851D8">
        <w:rPr>
          <w:lang w:val="en-US"/>
        </w:rPr>
        <w:t>goal directed movement</w:t>
      </w:r>
      <w:r w:rsidR="00041A7D">
        <w:rPr>
          <w:lang w:val="en-US"/>
        </w:rPr>
        <w:t>s</w:t>
      </w:r>
      <w:r w:rsidR="006851D8">
        <w:rPr>
          <w:lang w:val="en-US"/>
        </w:rPr>
        <w:t xml:space="preserve"> but also</w:t>
      </w:r>
      <w:r w:rsidR="006851D8" w:rsidRPr="006851D8">
        <w:rPr>
          <w:lang w:val="en-US"/>
        </w:rPr>
        <w:t xml:space="preserve"> </w:t>
      </w:r>
      <w:r w:rsidRPr="00020017">
        <w:rPr>
          <w:color w:val="00B050"/>
          <w:lang w:val="en-US"/>
        </w:rPr>
        <w:t>for the des</w:t>
      </w:r>
      <w:r w:rsidR="006851D8">
        <w:rPr>
          <w:color w:val="00B050"/>
          <w:lang w:val="en-US"/>
        </w:rPr>
        <w:t>i</w:t>
      </w:r>
      <w:r w:rsidR="00771602">
        <w:rPr>
          <w:color w:val="00B050"/>
          <w:lang w:val="en-US"/>
        </w:rPr>
        <w:t>gn of innovative robot control.</w:t>
      </w:r>
    </w:p>
    <w:p w:rsidR="007F22AB" w:rsidRDefault="00020017" w:rsidP="00DC4DB8">
      <w:pPr>
        <w:jc w:val="both"/>
        <w:rPr>
          <w:rFonts w:cs="Times New Roman"/>
          <w:color w:val="00B050"/>
          <w:lang w:val="en-US"/>
        </w:rPr>
      </w:pPr>
      <w:r w:rsidRPr="006D06E9">
        <w:rPr>
          <w:rFonts w:cs="Times New Roman"/>
          <w:color w:val="00B050"/>
          <w:lang w:val="en-US"/>
        </w:rPr>
        <w:t xml:space="preserve">The mechanical impedance of human limbs </w:t>
      </w:r>
      <w:proofErr w:type="gramStart"/>
      <w:r w:rsidRPr="006D06E9">
        <w:rPr>
          <w:rFonts w:cs="Times New Roman"/>
          <w:color w:val="00B050"/>
          <w:lang w:val="en-US"/>
        </w:rPr>
        <w:t>has been studied</w:t>
      </w:r>
      <w:proofErr w:type="gramEnd"/>
      <w:r w:rsidRPr="006D06E9">
        <w:rPr>
          <w:rFonts w:cs="Times New Roman"/>
          <w:color w:val="00B050"/>
          <w:lang w:val="en-US"/>
        </w:rPr>
        <w:t xml:space="preserve"> for decades under the control prism [</w:t>
      </w:r>
      <w:proofErr w:type="spellStart"/>
      <w:r w:rsidR="006D06E9" w:rsidRPr="006D06E9">
        <w:rPr>
          <w:rFonts w:cs="Times New Roman"/>
          <w:lang w:val="en-GB"/>
        </w:rPr>
        <w:t>Mussa-Ivaldi</w:t>
      </w:r>
      <w:proofErr w:type="spellEnd"/>
      <w:r w:rsidR="006D06E9" w:rsidRPr="006D06E9">
        <w:rPr>
          <w:rFonts w:cs="Times New Roman"/>
          <w:lang w:val="en-GB"/>
        </w:rPr>
        <w:t xml:space="preserve"> 1985</w:t>
      </w:r>
      <w:r w:rsidRPr="006D06E9">
        <w:rPr>
          <w:rFonts w:cs="Times New Roman"/>
          <w:color w:val="00B050"/>
          <w:lang w:val="en-US"/>
        </w:rPr>
        <w:t xml:space="preserve">] and is still an active research topic [4], [5]. The notion of impedance relates kinematics to forces, allowing the modelling of human movements during physical interactions. </w:t>
      </w:r>
      <w:r w:rsidR="00DC0DE5" w:rsidRPr="006D06E9">
        <w:rPr>
          <w:rFonts w:cs="Times New Roman"/>
          <w:lang w:val="en-US"/>
        </w:rPr>
        <w:t>D</w:t>
      </w:r>
      <w:r w:rsidR="00DC0DE5" w:rsidRPr="006D06E9">
        <w:rPr>
          <w:rFonts w:cs="Times New Roman"/>
          <w:lang w:val="en-US"/>
        </w:rPr>
        <w:t>espite their limitations [</w:t>
      </w:r>
      <w:proofErr w:type="spellStart"/>
      <w:r w:rsidR="00DC0DE5" w:rsidRPr="006D06E9">
        <w:rPr>
          <w:rFonts w:cs="Times New Roman"/>
          <w:lang w:val="en-US"/>
        </w:rPr>
        <w:t>Kistemaker</w:t>
      </w:r>
      <w:proofErr w:type="spellEnd"/>
      <w:r w:rsidR="00DC0DE5" w:rsidRPr="006D06E9">
        <w:rPr>
          <w:rFonts w:cs="Times New Roman"/>
          <w:lang w:val="en-US"/>
        </w:rPr>
        <w:t>]</w:t>
      </w:r>
      <w:r w:rsidR="00DC0DE5" w:rsidRPr="006D06E9">
        <w:rPr>
          <w:rFonts w:cs="Times New Roman"/>
          <w:lang w:val="en-US"/>
        </w:rPr>
        <w:t xml:space="preserve">, </w:t>
      </w:r>
      <w:r w:rsidR="00DC0DE5" w:rsidRPr="006D06E9">
        <w:rPr>
          <w:rFonts w:cs="Times New Roman"/>
          <w:color w:val="00B050"/>
          <w:lang w:val="en-US"/>
        </w:rPr>
        <w:t>e</w:t>
      </w:r>
      <w:r w:rsidR="00DC4DB8">
        <w:rPr>
          <w:rFonts w:cs="Times New Roman"/>
          <w:color w:val="00B050"/>
          <w:lang w:val="en-US"/>
        </w:rPr>
        <w:t xml:space="preserve">lementary models, such as </w:t>
      </w:r>
      <w:proofErr w:type="gramStart"/>
      <w:r w:rsidR="00DC4DB8">
        <w:rPr>
          <w:rFonts w:cs="Times New Roman"/>
          <w:color w:val="00B050"/>
          <w:lang w:val="en-US"/>
        </w:rPr>
        <w:t>mass-spring–</w:t>
      </w:r>
      <w:r w:rsidRPr="006D06E9">
        <w:rPr>
          <w:rFonts w:cs="Times New Roman"/>
          <w:color w:val="00B050"/>
          <w:lang w:val="en-US"/>
        </w:rPr>
        <w:t>damper</w:t>
      </w:r>
      <w:proofErr w:type="gramEnd"/>
      <w:r w:rsidRPr="006D06E9">
        <w:rPr>
          <w:rFonts w:cs="Times New Roman"/>
          <w:color w:val="00B050"/>
          <w:lang w:val="en-US"/>
        </w:rPr>
        <w:t xml:space="preserve"> (KBM or KBI)</w:t>
      </w:r>
      <w:r w:rsidR="00DC4DB8">
        <w:rPr>
          <w:rFonts w:cs="Times New Roman"/>
          <w:color w:val="00B050"/>
          <w:lang w:val="en-US"/>
        </w:rPr>
        <w:t xml:space="preserve"> or Hill-type</w:t>
      </w:r>
      <w:r w:rsidRPr="006D06E9">
        <w:rPr>
          <w:rFonts w:cs="Times New Roman"/>
          <w:color w:val="00B050"/>
          <w:lang w:val="en-US"/>
        </w:rPr>
        <w:t xml:space="preserve"> have been shown to approach human </w:t>
      </w:r>
      <w:proofErr w:type="spellStart"/>
      <w:r w:rsidRPr="006D06E9">
        <w:rPr>
          <w:rFonts w:cs="Times New Roman"/>
          <w:color w:val="00B050"/>
          <w:lang w:val="en-US"/>
        </w:rPr>
        <w:t>behaviour</w:t>
      </w:r>
      <w:proofErr w:type="spellEnd"/>
      <w:r w:rsidRPr="006D06E9">
        <w:rPr>
          <w:rFonts w:cs="Times New Roman"/>
          <w:color w:val="00B050"/>
          <w:lang w:val="en-US"/>
        </w:rPr>
        <w:t xml:space="preserve"> [</w:t>
      </w:r>
      <w:r w:rsidR="006D06E9" w:rsidRPr="006D06E9">
        <w:rPr>
          <w:rFonts w:cs="Times New Roman"/>
          <w:lang w:val="en-GB"/>
        </w:rPr>
        <w:t>Tsuji</w:t>
      </w:r>
      <w:r w:rsidR="006D06E9" w:rsidRPr="006D06E9">
        <w:rPr>
          <w:rFonts w:cs="Times New Roman"/>
          <w:lang w:val="en-GB"/>
        </w:rPr>
        <w:t xml:space="preserve"> 2008</w:t>
      </w:r>
      <w:r w:rsidRPr="006D06E9">
        <w:rPr>
          <w:rFonts w:cs="Times New Roman"/>
          <w:color w:val="00B050"/>
          <w:lang w:val="en-US"/>
        </w:rPr>
        <w:t xml:space="preserve">] </w:t>
      </w:r>
      <w:r w:rsidR="00DC0DE5" w:rsidRPr="006D06E9">
        <w:rPr>
          <w:rFonts w:cs="Times New Roman"/>
          <w:lang w:val="en-US"/>
        </w:rPr>
        <w:t>and performances [KP Tee].</w:t>
      </w:r>
      <w:r w:rsidRPr="006D06E9">
        <w:rPr>
          <w:rFonts w:cs="Times New Roman"/>
          <w:lang w:val="en-US"/>
        </w:rPr>
        <w:t xml:space="preserve"> </w:t>
      </w:r>
    </w:p>
    <w:p w:rsidR="00B356B4" w:rsidRDefault="007F22AB" w:rsidP="00DC4DB8">
      <w:pPr>
        <w:jc w:val="both"/>
        <w:rPr>
          <w:rFonts w:cs="Times New Roman"/>
          <w:lang w:val="en-US"/>
        </w:rPr>
      </w:pPr>
      <w:r w:rsidRPr="00DC4DB8">
        <w:rPr>
          <w:rFonts w:cs="Times New Roman"/>
          <w:color w:val="00B050"/>
          <w:lang w:val="en-US"/>
        </w:rPr>
        <w:t>These models do not intended to explain the complete human motor control, but rather reproduce some of its aspects.</w:t>
      </w:r>
      <w:r>
        <w:rPr>
          <w:rFonts w:cs="Times New Roman"/>
          <w:color w:val="00B050"/>
          <w:lang w:val="en-US"/>
        </w:rPr>
        <w:t xml:space="preserve"> </w:t>
      </w:r>
      <w:proofErr w:type="gramStart"/>
      <w:r w:rsidRPr="00DC4DB8">
        <w:rPr>
          <w:rFonts w:cs="Times New Roman"/>
          <w:color w:val="00B050"/>
          <w:lang w:val="en-US"/>
        </w:rPr>
        <w:t>More complete</w:t>
      </w:r>
      <w:r>
        <w:rPr>
          <w:rFonts w:cs="Times New Roman"/>
          <w:color w:val="00B050"/>
          <w:lang w:val="en-US"/>
        </w:rPr>
        <w:t xml:space="preserve"> models [</w:t>
      </w:r>
      <w:proofErr w:type="spellStart"/>
      <w:r w:rsidR="006F1A87">
        <w:rPr>
          <w:rFonts w:cs="Times New Roman"/>
          <w:color w:val="00B050"/>
          <w:lang w:val="en-US"/>
        </w:rPr>
        <w:t>Guarin</w:t>
      </w:r>
      <w:proofErr w:type="spellEnd"/>
      <w:r w:rsidR="006F1A87">
        <w:rPr>
          <w:rFonts w:cs="Times New Roman"/>
          <w:color w:val="00B050"/>
          <w:lang w:val="en-US"/>
        </w:rPr>
        <w:t xml:space="preserve"> 2018</w:t>
      </w:r>
      <w:r>
        <w:rPr>
          <w:rFonts w:cs="Times New Roman"/>
          <w:color w:val="00B050"/>
          <w:lang w:val="en-US"/>
        </w:rPr>
        <w:t>]</w:t>
      </w:r>
      <w:proofErr w:type="gramEnd"/>
      <w:r>
        <w:rPr>
          <w:rFonts w:cs="Times New Roman"/>
          <w:color w:val="00B050"/>
          <w:lang w:val="en-US"/>
        </w:rPr>
        <w:t xml:space="preserve"> are required </w:t>
      </w:r>
      <w:r w:rsidRPr="00DC4DB8">
        <w:rPr>
          <w:rFonts w:cs="Times New Roman"/>
          <w:color w:val="00B050"/>
          <w:lang w:val="en-US"/>
        </w:rPr>
        <w:t>to understand the human CNS.</w:t>
      </w:r>
      <w:r>
        <w:rPr>
          <w:rFonts w:cs="Times New Roman"/>
          <w:color w:val="00B050"/>
          <w:lang w:val="en-US"/>
        </w:rPr>
        <w:t xml:space="preserve"> </w:t>
      </w:r>
      <w:r w:rsidRPr="007F22AB">
        <w:rPr>
          <w:rFonts w:cs="Times New Roman"/>
          <w:lang w:val="en-US"/>
        </w:rPr>
        <w:t>Indeed, as explained by [</w:t>
      </w:r>
      <w:proofErr w:type="spellStart"/>
      <w:r w:rsidRPr="007F22AB">
        <w:rPr>
          <w:rFonts w:cs="Times New Roman"/>
          <w:lang w:val="en-US"/>
        </w:rPr>
        <w:t>Lastash</w:t>
      </w:r>
      <w:proofErr w:type="spellEnd"/>
      <w:r w:rsidRPr="007F22AB">
        <w:rPr>
          <w:rFonts w:cs="Times New Roman"/>
          <w:lang w:val="en-US"/>
        </w:rPr>
        <w:t xml:space="preserve"> 1993], to account for</w:t>
      </w:r>
      <w:r>
        <w:rPr>
          <w:rFonts w:cs="Times New Roman"/>
          <w:lang w:val="en-US"/>
        </w:rPr>
        <w:t xml:space="preserve"> passive</w:t>
      </w:r>
      <w:r w:rsidRPr="007F22AB">
        <w:rPr>
          <w:rFonts w:cs="Times New Roman"/>
          <w:lang w:val="en-US"/>
        </w:rPr>
        <w:t xml:space="preserve"> </w:t>
      </w:r>
      <w:r>
        <w:rPr>
          <w:rFonts w:cs="Times New Roman"/>
          <w:lang w:val="en-US"/>
        </w:rPr>
        <w:t xml:space="preserve">muscle </w:t>
      </w:r>
      <w:proofErr w:type="spellStart"/>
      <w:r>
        <w:rPr>
          <w:rFonts w:cs="Times New Roman"/>
          <w:lang w:val="en-US"/>
        </w:rPr>
        <w:t>visco</w:t>
      </w:r>
      <w:proofErr w:type="spellEnd"/>
      <w:r>
        <w:rPr>
          <w:rFonts w:cs="Times New Roman"/>
          <w:lang w:val="en-US"/>
        </w:rPr>
        <w:t xml:space="preserve">-elastic properties, </w:t>
      </w:r>
      <w:r w:rsidR="00D31EE3">
        <w:rPr>
          <w:rFonts w:cs="Times New Roman"/>
          <w:lang w:val="en-US"/>
        </w:rPr>
        <w:t>as well as</w:t>
      </w:r>
      <w:r>
        <w:rPr>
          <w:rFonts w:cs="Times New Roman"/>
          <w:lang w:val="en-US"/>
        </w:rPr>
        <w:t xml:space="preserve"> for active </w:t>
      </w:r>
      <w:proofErr w:type="spellStart"/>
      <w:r>
        <w:rPr>
          <w:rFonts w:cs="Times New Roman"/>
          <w:lang w:val="en-US"/>
        </w:rPr>
        <w:t>behaviours</w:t>
      </w:r>
      <w:proofErr w:type="spellEnd"/>
      <w:r>
        <w:rPr>
          <w:rFonts w:cs="Times New Roman"/>
          <w:lang w:val="en-US"/>
        </w:rPr>
        <w:t xml:space="preserve"> induced by reflexes</w:t>
      </w:r>
      <w:r w:rsidR="00D31EE3">
        <w:rPr>
          <w:rFonts w:cs="Times New Roman"/>
          <w:lang w:val="en-US"/>
        </w:rPr>
        <w:t xml:space="preserve"> and motion</w:t>
      </w:r>
      <w:r>
        <w:rPr>
          <w:rFonts w:cs="Times New Roman"/>
          <w:lang w:val="en-US"/>
        </w:rPr>
        <w:t xml:space="preserve">, a single joint would at least need </w:t>
      </w:r>
      <w:r w:rsidR="00D31EE3">
        <w:rPr>
          <w:rFonts w:cs="Times New Roman"/>
          <w:lang w:val="en-US"/>
        </w:rPr>
        <w:t xml:space="preserve">13 parameters, making it very sophisticated and almost impossible to study multiple joints </w:t>
      </w:r>
      <w:r w:rsidR="005D39C2">
        <w:rPr>
          <w:rFonts w:cs="Times New Roman"/>
          <w:lang w:val="en-US"/>
        </w:rPr>
        <w:t>impedance</w:t>
      </w:r>
      <w:r w:rsidR="00D31EE3">
        <w:rPr>
          <w:rFonts w:cs="Times New Roman"/>
          <w:lang w:val="en-US"/>
        </w:rPr>
        <w:t xml:space="preserve"> during movements.</w:t>
      </w:r>
      <w:r w:rsidR="00F56204">
        <w:rPr>
          <w:rFonts w:cs="Times New Roman"/>
          <w:lang w:val="en-US"/>
        </w:rPr>
        <w:t xml:space="preserve"> </w:t>
      </w:r>
    </w:p>
    <w:p w:rsidR="00F56204" w:rsidRPr="007F22AB" w:rsidRDefault="00F56204" w:rsidP="00DC4DB8">
      <w:pPr>
        <w:jc w:val="both"/>
        <w:rPr>
          <w:rFonts w:cs="Times New Roman"/>
          <w:lang w:val="en-US"/>
        </w:rPr>
      </w:pPr>
      <w:r>
        <w:rPr>
          <w:rFonts w:cs="Times New Roman"/>
          <w:lang w:val="en-US"/>
        </w:rPr>
        <w:t xml:space="preserve">The use of less elaborated model has been widely chosen [Dolan 1993, </w:t>
      </w:r>
      <w:proofErr w:type="spellStart"/>
      <w:r>
        <w:rPr>
          <w:rFonts w:cs="Times New Roman"/>
          <w:lang w:val="en-US"/>
        </w:rPr>
        <w:t>Erden</w:t>
      </w:r>
      <w:proofErr w:type="spellEnd"/>
      <w:r>
        <w:rPr>
          <w:rFonts w:cs="Times New Roman"/>
          <w:lang w:val="en-US"/>
        </w:rPr>
        <w:t xml:space="preserve"> 2005, Tsuji 2008, </w:t>
      </w:r>
      <w:proofErr w:type="spellStart"/>
      <w:proofErr w:type="gramStart"/>
      <w:r>
        <w:rPr>
          <w:rFonts w:cs="Times New Roman"/>
          <w:lang w:val="en-US"/>
        </w:rPr>
        <w:t>Burdet</w:t>
      </w:r>
      <w:proofErr w:type="spellEnd"/>
      <w:proofErr w:type="gramEnd"/>
      <w:r>
        <w:rPr>
          <w:rFonts w:cs="Times New Roman"/>
          <w:lang w:val="en-US"/>
        </w:rPr>
        <w:t xml:space="preserve"> 2001]. It allows authors to study the impedance during movements of multiple joints [</w:t>
      </w:r>
      <w:proofErr w:type="spellStart"/>
      <w:r>
        <w:rPr>
          <w:rFonts w:cs="Times New Roman"/>
          <w:lang w:val="en-US"/>
        </w:rPr>
        <w:t>Burdet</w:t>
      </w:r>
      <w:proofErr w:type="spellEnd"/>
      <w:r>
        <w:rPr>
          <w:rFonts w:cs="Times New Roman"/>
          <w:lang w:val="en-US"/>
        </w:rPr>
        <w:t xml:space="preserve"> 2000, </w:t>
      </w:r>
      <w:proofErr w:type="spellStart"/>
      <w:r>
        <w:rPr>
          <w:rFonts w:cs="Times New Roman"/>
          <w:lang w:val="en-US"/>
        </w:rPr>
        <w:t>Erden</w:t>
      </w:r>
      <w:proofErr w:type="spellEnd"/>
      <w:r>
        <w:rPr>
          <w:rFonts w:cs="Times New Roman"/>
          <w:lang w:val="en-US"/>
        </w:rPr>
        <w:t xml:space="preserve"> 2015]</w:t>
      </w:r>
      <w:r w:rsidR="000D7BBF">
        <w:rPr>
          <w:rFonts w:cs="Times New Roman"/>
          <w:lang w:val="en-US"/>
        </w:rPr>
        <w:t>. D</w:t>
      </w:r>
      <w:r w:rsidR="00F83280">
        <w:rPr>
          <w:rFonts w:cs="Times New Roman"/>
          <w:lang w:val="en-US"/>
        </w:rPr>
        <w:t xml:space="preserve">ecoupling </w:t>
      </w:r>
      <w:r w:rsidR="000D7BBF">
        <w:rPr>
          <w:rFonts w:cs="Times New Roman"/>
          <w:lang w:val="en-US"/>
        </w:rPr>
        <w:t xml:space="preserve">simple </w:t>
      </w:r>
      <w:r w:rsidR="00F83280">
        <w:rPr>
          <w:rFonts w:cs="Times New Roman"/>
          <w:lang w:val="en-US"/>
        </w:rPr>
        <w:t xml:space="preserve">model from biological considerations to study movements at the endpoint </w:t>
      </w:r>
      <w:r w:rsidR="002417C1">
        <w:rPr>
          <w:rFonts w:cs="Times New Roman"/>
          <w:lang w:val="en-US"/>
        </w:rPr>
        <w:t xml:space="preserve">level </w:t>
      </w:r>
      <w:r w:rsidR="00F83280">
        <w:rPr>
          <w:rFonts w:cs="Times New Roman"/>
          <w:lang w:val="en-US"/>
        </w:rPr>
        <w:t xml:space="preserve">with a </w:t>
      </w:r>
      <w:proofErr w:type="spellStart"/>
      <w:r w:rsidR="00F83280" w:rsidRPr="00F83280">
        <w:rPr>
          <w:rFonts w:cs="Times New Roman"/>
          <w:lang w:val="en-US"/>
        </w:rPr>
        <w:t>behavioural</w:t>
      </w:r>
      <w:proofErr w:type="spellEnd"/>
      <w:r w:rsidR="00F83280">
        <w:rPr>
          <w:rFonts w:cs="Times New Roman"/>
          <w:lang w:val="en-US"/>
        </w:rPr>
        <w:t xml:space="preserve"> approach</w:t>
      </w:r>
      <w:r w:rsidR="000D7BBF">
        <w:rPr>
          <w:rFonts w:cs="Times New Roman"/>
          <w:lang w:val="en-US"/>
        </w:rPr>
        <w:t xml:space="preserve">, even allowed to </w:t>
      </w:r>
      <w:proofErr w:type="spellStart"/>
      <w:r w:rsidR="000D7BBF">
        <w:rPr>
          <w:rFonts w:cs="Times New Roman"/>
          <w:lang w:val="en-US"/>
        </w:rPr>
        <w:t>analyse</w:t>
      </w:r>
      <w:proofErr w:type="spellEnd"/>
      <w:r w:rsidR="000D7BBF">
        <w:rPr>
          <w:rFonts w:cs="Times New Roman"/>
          <w:lang w:val="en-US"/>
        </w:rPr>
        <w:t xml:space="preserve"> perfor</w:t>
      </w:r>
      <w:bookmarkStart w:id="0" w:name="_GoBack"/>
      <w:bookmarkEnd w:id="0"/>
      <w:r w:rsidR="000D7BBF">
        <w:rPr>
          <w:rFonts w:cs="Times New Roman"/>
          <w:lang w:val="en-US"/>
        </w:rPr>
        <w:t>mances, expertise [</w:t>
      </w:r>
      <w:proofErr w:type="spellStart"/>
      <w:r w:rsidR="000D7BBF">
        <w:rPr>
          <w:rFonts w:cs="Times New Roman"/>
          <w:lang w:val="en-US"/>
        </w:rPr>
        <w:t>Erden</w:t>
      </w:r>
      <w:proofErr w:type="spellEnd"/>
      <w:r w:rsidR="000D7BBF">
        <w:rPr>
          <w:rFonts w:cs="Times New Roman"/>
          <w:lang w:val="en-US"/>
        </w:rPr>
        <w:t xml:space="preserve"> 2015</w:t>
      </w:r>
      <w:r w:rsidR="000D7BBF">
        <w:rPr>
          <w:rFonts w:cs="Times New Roman"/>
          <w:lang w:val="en-US"/>
        </w:rPr>
        <w:t>]</w:t>
      </w:r>
      <w:r w:rsidR="003A6F7B">
        <w:rPr>
          <w:rFonts w:cs="Times New Roman"/>
          <w:lang w:val="en-US"/>
        </w:rPr>
        <w:t xml:space="preserve">, </w:t>
      </w:r>
      <w:r w:rsidR="000D7BBF">
        <w:rPr>
          <w:rFonts w:cs="Times New Roman"/>
          <w:lang w:val="en-US"/>
        </w:rPr>
        <w:t>learning [</w:t>
      </w:r>
      <w:proofErr w:type="spellStart"/>
      <w:r w:rsidR="000D7BBF">
        <w:rPr>
          <w:rFonts w:cs="Times New Roman"/>
          <w:lang w:val="en-US"/>
        </w:rPr>
        <w:t>Burdet</w:t>
      </w:r>
      <w:proofErr w:type="spellEnd"/>
      <w:r w:rsidR="000D7BBF">
        <w:rPr>
          <w:rFonts w:cs="Times New Roman"/>
          <w:lang w:val="en-US"/>
        </w:rPr>
        <w:t xml:space="preserve"> 2001</w:t>
      </w:r>
      <w:r w:rsidR="0040227E">
        <w:rPr>
          <w:rFonts w:cs="Times New Roman"/>
          <w:lang w:val="en-US"/>
        </w:rPr>
        <w:t>, KP Tee</w:t>
      </w:r>
      <w:r w:rsidR="002417C1">
        <w:rPr>
          <w:rFonts w:cs="Times New Roman"/>
          <w:lang w:val="en-US"/>
        </w:rPr>
        <w:t xml:space="preserve"> 2003</w:t>
      </w:r>
      <w:r w:rsidR="000D7BBF">
        <w:rPr>
          <w:rFonts w:cs="Times New Roman"/>
          <w:lang w:val="en-US"/>
        </w:rPr>
        <w:t>]</w:t>
      </w:r>
      <w:r w:rsidR="003A6F7B">
        <w:rPr>
          <w:rFonts w:cs="Times New Roman"/>
          <w:lang w:val="en-US"/>
        </w:rPr>
        <w:t xml:space="preserve"> and exploration [Li 2017]</w:t>
      </w:r>
      <w:r>
        <w:rPr>
          <w:rFonts w:cs="Times New Roman"/>
          <w:lang w:val="en-US"/>
        </w:rPr>
        <w:t>.</w:t>
      </w:r>
      <w:r w:rsidR="00ED2D99">
        <w:rPr>
          <w:rFonts w:cs="Times New Roman"/>
          <w:lang w:val="en-US"/>
        </w:rPr>
        <w:t xml:space="preserve"> </w:t>
      </w:r>
    </w:p>
    <w:p w:rsidR="00020017" w:rsidRPr="00020017" w:rsidRDefault="00020017" w:rsidP="00020017">
      <w:pPr>
        <w:jc w:val="both"/>
        <w:rPr>
          <w:rFonts w:cs="Times New Roman"/>
          <w:lang w:val="en-US"/>
        </w:rPr>
      </w:pPr>
      <w:r w:rsidRPr="007146A6">
        <w:rPr>
          <w:rFonts w:cs="Times New Roman"/>
          <w:color w:val="00B050"/>
          <w:lang w:val="en-US"/>
        </w:rPr>
        <w:t xml:space="preserve">The mechanical impedance cannot be directly measured and requires perturbing the limbs for </w:t>
      </w:r>
      <w:proofErr w:type="gramStart"/>
      <w:r w:rsidRPr="007146A6">
        <w:rPr>
          <w:rFonts w:cs="Times New Roman"/>
          <w:color w:val="00B050"/>
          <w:lang w:val="en-US"/>
        </w:rPr>
        <w:t>estimations</w:t>
      </w:r>
      <w:r w:rsidR="007146A6">
        <w:rPr>
          <w:rFonts w:cs="Times New Roman"/>
          <w:lang w:val="en-US"/>
        </w:rPr>
        <w:t>,</w:t>
      </w:r>
      <w:proofErr w:type="gramEnd"/>
      <w:r w:rsidR="007146A6">
        <w:rPr>
          <w:rFonts w:cs="Times New Roman"/>
          <w:lang w:val="en-US"/>
        </w:rPr>
        <w:t xml:space="preserve"> or at least for calibration when using electromyography sensors []</w:t>
      </w:r>
      <w:r w:rsidRPr="00020017">
        <w:rPr>
          <w:rFonts w:cs="Times New Roman"/>
          <w:lang w:val="en-US"/>
        </w:rPr>
        <w:t xml:space="preserve">. </w:t>
      </w:r>
      <w:r w:rsidRPr="007146A6">
        <w:rPr>
          <w:rFonts w:cs="Times New Roman"/>
          <w:color w:val="00B050"/>
          <w:lang w:val="en-US"/>
        </w:rPr>
        <w:t xml:space="preserve">Two configurations </w:t>
      </w:r>
      <w:proofErr w:type="gramStart"/>
      <w:r w:rsidRPr="007146A6">
        <w:rPr>
          <w:rFonts w:cs="Times New Roman"/>
          <w:color w:val="00B050"/>
          <w:lang w:val="en-US"/>
        </w:rPr>
        <w:t>can be easily distinguished</w:t>
      </w:r>
      <w:proofErr w:type="gramEnd"/>
      <w:r w:rsidRPr="007146A6">
        <w:rPr>
          <w:rFonts w:cs="Times New Roman"/>
          <w:color w:val="00B050"/>
          <w:lang w:val="en-US"/>
        </w:rPr>
        <w:t xml:space="preserve">: on one hand, static or isometric tasks [4], [6], where the unperturbed pose is well known and on the other hand, dynamic tasks, where ongoing movements make the estimation of the unperturbed trajectory more </w:t>
      </w:r>
      <w:r w:rsidR="007146A6" w:rsidRPr="007146A6">
        <w:rPr>
          <w:rFonts w:cs="Times New Roman"/>
          <w:lang w:val="en-US"/>
        </w:rPr>
        <w:t>complex</w:t>
      </w:r>
      <w:r w:rsidRPr="007146A6">
        <w:rPr>
          <w:rFonts w:cs="Times New Roman"/>
          <w:lang w:val="en-US"/>
        </w:rPr>
        <w:t>.</w:t>
      </w:r>
    </w:p>
    <w:p w:rsidR="00637914" w:rsidRDefault="00637914" w:rsidP="00637914">
      <w:pPr>
        <w:jc w:val="both"/>
        <w:rPr>
          <w:lang w:val="en-US"/>
        </w:rPr>
      </w:pPr>
      <w:r w:rsidRPr="00637914">
        <w:rPr>
          <w:color w:val="00B050"/>
          <w:lang w:val="en-US"/>
        </w:rPr>
        <w:t xml:space="preserve">In previous work at the intersection of robotics, control and human movement sciences [13], the authors studied the human central nervous system during cyclic movements in a simulated benchmark task. They were able to reproduce human-like performances using a Central Pattern Generator based control structure. An experimental test-bed was designed for impedance </w:t>
      </w:r>
      <w:r w:rsidR="00DC0DE5" w:rsidRPr="00DC0DE5">
        <w:rPr>
          <w:lang w:val="en-US"/>
        </w:rPr>
        <w:t>identification</w:t>
      </w:r>
      <w:r w:rsidRPr="00DC0DE5">
        <w:rPr>
          <w:lang w:val="en-US"/>
        </w:rPr>
        <w:t xml:space="preserve"> </w:t>
      </w:r>
      <w:r w:rsidRPr="00637914">
        <w:rPr>
          <w:color w:val="00B050"/>
          <w:lang w:val="en-US"/>
        </w:rPr>
        <w:t>using</w:t>
      </w:r>
      <w:r>
        <w:rPr>
          <w:lang w:val="en-US"/>
        </w:rPr>
        <w:t xml:space="preserve"> an </w:t>
      </w:r>
      <w:proofErr w:type="gramStart"/>
      <w:r>
        <w:rPr>
          <w:lang w:val="en-US"/>
        </w:rPr>
        <w:t>admittance controlled</w:t>
      </w:r>
      <w:proofErr w:type="gramEnd"/>
      <w:r>
        <w:rPr>
          <w:lang w:val="en-US"/>
        </w:rPr>
        <w:t xml:space="preserve"> robot [14], and a methodology for impedance estimation during cyclic movements was proposed with preliminary results [ROMAN, +</w:t>
      </w:r>
      <w:r w:rsidR="00A14336">
        <w:rPr>
          <w:lang w:val="en-US"/>
        </w:rPr>
        <w:t>SB2021</w:t>
      </w:r>
      <w:r>
        <w:rPr>
          <w:lang w:val="en-US"/>
        </w:rPr>
        <w:t>].</w:t>
      </w:r>
    </w:p>
    <w:p w:rsidR="005021CC" w:rsidRPr="00146363" w:rsidRDefault="005021CC" w:rsidP="00637914">
      <w:pPr>
        <w:jc w:val="both"/>
        <w:rPr>
          <w:color w:val="FF0000"/>
        </w:rPr>
      </w:pPr>
      <w:r w:rsidRPr="00146363">
        <w:rPr>
          <w:color w:val="FF0000"/>
        </w:rPr>
        <w:t>[Ajouter plusieurs paragraphes pour justifier l’étude des performances et des variations cycliques]</w:t>
      </w:r>
    </w:p>
    <w:p w:rsidR="00020017" w:rsidRPr="00A14336" w:rsidRDefault="00A14336" w:rsidP="00637914">
      <w:pPr>
        <w:jc w:val="both"/>
        <w:rPr>
          <w:color w:val="00B050"/>
          <w:lang w:val="en-US"/>
        </w:rPr>
      </w:pPr>
      <w:r>
        <w:rPr>
          <w:color w:val="00B050"/>
          <w:lang w:val="en-US"/>
        </w:rPr>
        <w:t xml:space="preserve">This paper </w:t>
      </w:r>
      <w:r>
        <w:rPr>
          <w:color w:val="000000" w:themeColor="text1"/>
          <w:lang w:val="en-US"/>
        </w:rPr>
        <w:t xml:space="preserve">presents the results of impedance estimation during a rhythmic task </w:t>
      </w:r>
      <w:r w:rsidR="00AA5D7A">
        <w:rPr>
          <w:color w:val="000000" w:themeColor="text1"/>
          <w:lang w:val="en-US"/>
        </w:rPr>
        <w:t>implying an</w:t>
      </w:r>
      <w:r w:rsidR="008878D6">
        <w:rPr>
          <w:color w:val="000000" w:themeColor="text1"/>
          <w:lang w:val="en-US"/>
        </w:rPr>
        <w:t xml:space="preserve"> interaction with a robot, with a </w:t>
      </w:r>
      <w:r w:rsidR="00E8492D">
        <w:rPr>
          <w:color w:val="000000" w:themeColor="text1"/>
          <w:lang w:val="en-US"/>
        </w:rPr>
        <w:t>wide</w:t>
      </w:r>
      <w:r w:rsidR="008878D6">
        <w:rPr>
          <w:color w:val="000000" w:themeColor="text1"/>
          <w:lang w:val="en-US"/>
        </w:rPr>
        <w:t xml:space="preserve"> number of participants (see section 2.3).</w:t>
      </w:r>
      <w:r w:rsidR="00AA5D7A">
        <w:rPr>
          <w:color w:val="000000" w:themeColor="text1"/>
          <w:lang w:val="en-US"/>
        </w:rPr>
        <w:t xml:space="preserve"> </w:t>
      </w:r>
      <w:r w:rsidR="00E8492D">
        <w:rPr>
          <w:color w:val="000000" w:themeColor="text1"/>
          <w:lang w:val="en-US"/>
        </w:rPr>
        <w:t>Results are consistent with the literature [] and unveil significant cyclic variations of the endpoint impedance apparent parameters.</w:t>
      </w:r>
    </w:p>
    <w:p w:rsidR="003B1F8F" w:rsidRDefault="007A7833" w:rsidP="003B1F8F">
      <w:pPr>
        <w:pStyle w:val="Titre1"/>
        <w:numPr>
          <w:ilvl w:val="0"/>
          <w:numId w:val="1"/>
        </w:numPr>
        <w:rPr>
          <w:rStyle w:val="markedcontent"/>
          <w:rFonts w:asciiTheme="minorHAnsi" w:hAnsiTheme="minorHAnsi" w:cstheme="minorHAnsi"/>
          <w:szCs w:val="35"/>
          <w:lang w:val="en-US"/>
        </w:rPr>
      </w:pPr>
      <w:r w:rsidRPr="0050449C">
        <w:rPr>
          <w:rStyle w:val="markedcontent"/>
          <w:rFonts w:asciiTheme="minorHAnsi" w:hAnsiTheme="minorHAnsi" w:cstheme="minorHAnsi"/>
          <w:szCs w:val="35"/>
          <w:lang w:val="en-US"/>
        </w:rPr>
        <w:lastRenderedPageBreak/>
        <w:t>Material and Method</w:t>
      </w:r>
    </w:p>
    <w:p w:rsidR="005B0526" w:rsidRPr="005B0526" w:rsidRDefault="005B0526" w:rsidP="005B0526">
      <w:pPr>
        <w:rPr>
          <w:lang w:val="en-US"/>
        </w:rPr>
      </w:pPr>
      <w:r>
        <w:rPr>
          <w:lang w:val="en-US"/>
        </w:rPr>
        <w:t>In this section, the ball-bouncing task, the apparatus</w:t>
      </w:r>
      <w:r w:rsidR="00730CC5">
        <w:rPr>
          <w:lang w:val="en-US"/>
        </w:rPr>
        <w:t xml:space="preserve"> used</w:t>
      </w:r>
      <w:r>
        <w:rPr>
          <w:lang w:val="en-US"/>
        </w:rPr>
        <w:t xml:space="preserve">, the experimental protocol and the methodology </w:t>
      </w:r>
      <w:r w:rsidR="00730CC5">
        <w:rPr>
          <w:lang w:val="en-US"/>
        </w:rPr>
        <w:t>proposed</w:t>
      </w:r>
      <w:r>
        <w:rPr>
          <w:lang w:val="en-US"/>
        </w:rPr>
        <w:t xml:space="preserve"> for impedance estimation </w:t>
      </w:r>
      <w:proofErr w:type="gramStart"/>
      <w:r>
        <w:rPr>
          <w:lang w:val="en-US"/>
        </w:rPr>
        <w:t>are presented</w:t>
      </w:r>
      <w:proofErr w:type="gramEnd"/>
      <w:r>
        <w:rPr>
          <w:lang w:val="en-US"/>
        </w:rPr>
        <w:t>.</w:t>
      </w:r>
    </w:p>
    <w:p w:rsidR="003B1F8F" w:rsidRDefault="003B1F8F" w:rsidP="003B1F8F">
      <w:pPr>
        <w:pStyle w:val="Titre2"/>
        <w:numPr>
          <w:ilvl w:val="1"/>
          <w:numId w:val="1"/>
        </w:numPr>
        <w:rPr>
          <w:lang w:val="en-US"/>
        </w:rPr>
      </w:pPr>
      <w:r>
        <w:rPr>
          <w:lang w:val="en-US"/>
        </w:rPr>
        <w:t>Ball bouncing task</w:t>
      </w:r>
    </w:p>
    <w:p w:rsidR="003B1F8F" w:rsidRPr="00905C32" w:rsidRDefault="00905C32" w:rsidP="003B1F8F">
      <w:pPr>
        <w:rPr>
          <w:color w:val="FF0000"/>
        </w:rPr>
      </w:pPr>
      <w:r w:rsidRPr="00E91888">
        <w:rPr>
          <w:color w:val="FF0000"/>
        </w:rPr>
        <w:t xml:space="preserve">[?? </w:t>
      </w:r>
      <w:r w:rsidRPr="00905C32">
        <w:rPr>
          <w:color w:val="FF0000"/>
        </w:rPr>
        <w:t xml:space="preserve">Présenter les retours </w:t>
      </w:r>
      <w:proofErr w:type="spellStart"/>
      <w:r w:rsidRPr="00905C32">
        <w:rPr>
          <w:color w:val="FF0000"/>
        </w:rPr>
        <w:t>haptiques</w:t>
      </w:r>
      <w:proofErr w:type="spellEnd"/>
      <w:r w:rsidRPr="00905C32">
        <w:rPr>
          <w:color w:val="FF0000"/>
        </w:rPr>
        <w:t xml:space="preserve"> qui n’ont pas été décrits</w:t>
      </w:r>
      <w:r>
        <w:rPr>
          <w:color w:val="FF0000"/>
        </w:rPr>
        <w:t>,</w:t>
      </w:r>
      <w:r w:rsidRPr="00905C32">
        <w:rPr>
          <w:color w:val="FF0000"/>
        </w:rPr>
        <w:t xml:space="preserve"> faute de place,</w:t>
      </w:r>
      <w:r>
        <w:rPr>
          <w:color w:val="FF0000"/>
        </w:rPr>
        <w:t xml:space="preserve"> dans les derniers papiers</w:t>
      </w:r>
      <w:r w:rsidRPr="00905C32">
        <w:rPr>
          <w:color w:val="FF0000"/>
        </w:rPr>
        <w:t>]</w:t>
      </w:r>
    </w:p>
    <w:p w:rsidR="003B1F8F" w:rsidRDefault="003B1F8F" w:rsidP="003B1F8F">
      <w:pPr>
        <w:pStyle w:val="Titre2"/>
        <w:numPr>
          <w:ilvl w:val="1"/>
          <w:numId w:val="1"/>
        </w:numPr>
        <w:rPr>
          <w:lang w:val="en-US"/>
        </w:rPr>
      </w:pPr>
      <w:r>
        <w:rPr>
          <w:lang w:val="en-US"/>
        </w:rPr>
        <w:t>Apparatus</w:t>
      </w:r>
    </w:p>
    <w:p w:rsidR="003B1F8F" w:rsidRDefault="00403F73" w:rsidP="00403F73">
      <w:pPr>
        <w:jc w:val="both"/>
        <w:rPr>
          <w:lang w:val="en-US"/>
        </w:rPr>
      </w:pPr>
      <w:r>
        <w:rPr>
          <w:lang w:val="en-US"/>
        </w:rPr>
        <w:t xml:space="preserve">Figure [] depicts the experimental test-bed used for the experiment. Participants were standing in front of a table supporting the KUKA </w:t>
      </w:r>
      <w:proofErr w:type="spellStart"/>
      <w:r>
        <w:rPr>
          <w:lang w:val="en-US"/>
        </w:rPr>
        <w:t>youBot</w:t>
      </w:r>
      <w:proofErr w:type="spellEnd"/>
      <w:r>
        <w:rPr>
          <w:lang w:val="en-US"/>
        </w:rPr>
        <w:t xml:space="preserve"> </w:t>
      </w:r>
      <w:proofErr w:type="gramStart"/>
      <w:r>
        <w:rPr>
          <w:lang w:val="en-US"/>
        </w:rPr>
        <w:t>5</w:t>
      </w:r>
      <w:proofErr w:type="gramEnd"/>
      <w:r>
        <w:rPr>
          <w:lang w:val="en-US"/>
        </w:rPr>
        <w:t xml:space="preserve"> DOF robot, that had its first and last joint positioned controlled to fixed orientation, so that the robot would only evolve in the sagittal plane of the participants.</w:t>
      </w:r>
      <w:r w:rsidR="0095178C">
        <w:rPr>
          <w:lang w:val="en-US"/>
        </w:rPr>
        <w:t xml:space="preserve"> The other three joints are admittance controlled at 1kHz, as detailed in [CASE], so that participants can move the robot along a vertical line without feeling the weight of the robot, nor friction of the joints, and with a reduced apparent inertia [LAMY]. Forces of interaction </w:t>
      </w:r>
      <w:proofErr w:type="gramStart"/>
      <w:r w:rsidR="0095178C">
        <w:rPr>
          <w:lang w:val="en-US"/>
        </w:rPr>
        <w:t>are measured</w:t>
      </w:r>
      <w:proofErr w:type="gramEnd"/>
      <w:r w:rsidR="0095178C">
        <w:rPr>
          <w:lang w:val="en-US"/>
        </w:rPr>
        <w:t xml:space="preserve"> using a 6</w:t>
      </w:r>
      <w:r w:rsidR="00545992">
        <w:rPr>
          <w:lang w:val="en-US"/>
        </w:rPr>
        <w:t>-</w:t>
      </w:r>
      <w:r w:rsidR="0095178C">
        <w:rPr>
          <w:lang w:val="en-US"/>
        </w:rPr>
        <w:t>axis force/torque sensor ATI Mini 45, placed b</w:t>
      </w:r>
      <w:r w:rsidR="00545992">
        <w:rPr>
          <w:lang w:val="en-US"/>
        </w:rPr>
        <w:t>etween the robot endpoint and a</w:t>
      </w:r>
      <w:r w:rsidR="0095178C">
        <w:rPr>
          <w:lang w:val="en-US"/>
        </w:rPr>
        <w:t xml:space="preserve"> handle that the participant </w:t>
      </w:r>
      <w:proofErr w:type="spellStart"/>
      <w:r w:rsidR="0095178C">
        <w:rPr>
          <w:lang w:val="en-US"/>
        </w:rPr>
        <w:t>manoeuvre</w:t>
      </w:r>
      <w:proofErr w:type="spellEnd"/>
      <w:r w:rsidR="0095178C">
        <w:rPr>
          <w:lang w:val="en-US"/>
        </w:rPr>
        <w:t xml:space="preserve">. </w:t>
      </w:r>
      <w:r w:rsidR="00545992">
        <w:rPr>
          <w:lang w:val="en-US"/>
        </w:rPr>
        <w:t xml:space="preserve">The data from the sensor is sampled at </w:t>
      </w:r>
      <w:proofErr w:type="gramStart"/>
      <w:r w:rsidR="00545992">
        <w:rPr>
          <w:lang w:val="en-US"/>
        </w:rPr>
        <w:t>1kHz</w:t>
      </w:r>
      <w:proofErr w:type="gramEnd"/>
      <w:r w:rsidR="00545992">
        <w:rPr>
          <w:lang w:val="en-US"/>
        </w:rPr>
        <w:t xml:space="preserve">. For the control, the endpoint position of the robot </w:t>
      </w:r>
      <w:proofErr w:type="gramStart"/>
      <w:r w:rsidR="00545992">
        <w:rPr>
          <w:lang w:val="en-US"/>
        </w:rPr>
        <w:t>is obtained</w:t>
      </w:r>
      <w:proofErr w:type="gramEnd"/>
      <w:r w:rsidR="00545992">
        <w:rPr>
          <w:lang w:val="en-US"/>
        </w:rPr>
        <w:t xml:space="preserve"> using joint data. However, to limit bias coming from joint flexibility, a motion capture system V120</w:t>
      </w:r>
      <w:proofErr w:type="gramStart"/>
      <w:r w:rsidR="00545992">
        <w:rPr>
          <w:lang w:val="en-US"/>
        </w:rPr>
        <w:t>:Trio</w:t>
      </w:r>
      <w:proofErr w:type="gramEnd"/>
      <w:r w:rsidR="00545992">
        <w:rPr>
          <w:lang w:val="en-US"/>
        </w:rPr>
        <w:t xml:space="preserve"> by </w:t>
      </w:r>
      <w:proofErr w:type="spellStart"/>
      <w:r w:rsidR="0058160D">
        <w:rPr>
          <w:lang w:val="en-US"/>
        </w:rPr>
        <w:t>Optitrack</w:t>
      </w:r>
      <w:proofErr w:type="spellEnd"/>
      <w:r w:rsidR="00545992">
        <w:rPr>
          <w:lang w:val="en-US"/>
        </w:rPr>
        <w:t>,</w:t>
      </w:r>
      <w:r w:rsidR="0058160D">
        <w:rPr>
          <w:lang w:val="en-US"/>
        </w:rPr>
        <w:t xml:space="preserve"> allows to acquire the handle position with a </w:t>
      </w:r>
      <w:proofErr w:type="spellStart"/>
      <w:r w:rsidR="0058160D" w:rsidRPr="0058160D">
        <w:rPr>
          <w:lang w:val="en-US"/>
        </w:rPr>
        <w:t>submillimetric</w:t>
      </w:r>
      <w:proofErr w:type="spellEnd"/>
      <w:r w:rsidR="0058160D">
        <w:rPr>
          <w:lang w:val="en-US"/>
        </w:rPr>
        <w:t xml:space="preserve"> accuracy at 120Hz. </w:t>
      </w:r>
    </w:p>
    <w:p w:rsidR="008E6123" w:rsidRPr="003B1F8F" w:rsidRDefault="008E6123" w:rsidP="008E6123">
      <w:pPr>
        <w:jc w:val="center"/>
        <w:rPr>
          <w:lang w:val="en-US"/>
        </w:rPr>
      </w:pPr>
      <w:r>
        <w:rPr>
          <w:noProof/>
        </w:rPr>
        <w:drawing>
          <wp:inline distT="0" distB="0" distL="0" distR="0">
            <wp:extent cx="2926080" cy="1898551"/>
            <wp:effectExtent l="0" t="0" r="762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ema_exp.png"/>
                    <pic:cNvPicPr/>
                  </pic:nvPicPr>
                  <pic:blipFill rotWithShape="1">
                    <a:blip r:embed="rId5">
                      <a:extLst>
                        <a:ext uri="{28A0092B-C50C-407E-A947-70E740481C1C}">
                          <a14:useLocalDpi xmlns:a14="http://schemas.microsoft.com/office/drawing/2010/main" val="0"/>
                        </a:ext>
                      </a:extLst>
                    </a:blip>
                    <a:srcRect l="10077" t="32400" r="28226" b="39296"/>
                    <a:stretch/>
                  </pic:blipFill>
                  <pic:spPr bwMode="auto">
                    <a:xfrm>
                      <a:off x="0" y="0"/>
                      <a:ext cx="2932707" cy="1902851"/>
                    </a:xfrm>
                    <a:prstGeom prst="rect">
                      <a:avLst/>
                    </a:prstGeom>
                    <a:ln>
                      <a:noFill/>
                    </a:ln>
                    <a:extLst>
                      <a:ext uri="{53640926-AAD7-44D8-BBD7-CCE9431645EC}">
                        <a14:shadowObscured xmlns:a14="http://schemas.microsoft.com/office/drawing/2010/main"/>
                      </a:ext>
                    </a:extLst>
                  </pic:spPr>
                </pic:pic>
              </a:graphicData>
            </a:graphic>
          </wp:inline>
        </w:drawing>
      </w:r>
      <w:r w:rsidR="00D43840">
        <w:rPr>
          <w:lang w:val="en-US"/>
        </w:rPr>
        <w:t xml:space="preserve">    </w:t>
      </w:r>
      <w:r w:rsidR="00D43840">
        <w:rPr>
          <w:noProof/>
        </w:rPr>
        <w:drawing>
          <wp:inline distT="0" distB="0" distL="0" distR="0">
            <wp:extent cx="2512695" cy="1884680"/>
            <wp:effectExtent l="0" t="0" r="1905" b="1270"/>
            <wp:docPr id="3" name="Image 3" descr="C:\Users\fortineau_vin\AppData\Local\Microsoft\Windows\INetCache\Content.Word\photo_experi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fortineau_vin\AppData\Local\Microsoft\Windows\INetCache\Content.Word\photo_experiment.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12695" cy="1884680"/>
                    </a:xfrm>
                    <a:prstGeom prst="rect">
                      <a:avLst/>
                    </a:prstGeom>
                    <a:noFill/>
                    <a:ln>
                      <a:noFill/>
                    </a:ln>
                  </pic:spPr>
                </pic:pic>
              </a:graphicData>
            </a:graphic>
          </wp:inline>
        </w:drawing>
      </w:r>
    </w:p>
    <w:p w:rsidR="003B1F8F" w:rsidRDefault="003B1F8F" w:rsidP="003B1F8F">
      <w:pPr>
        <w:pStyle w:val="Titre2"/>
        <w:numPr>
          <w:ilvl w:val="1"/>
          <w:numId w:val="1"/>
        </w:numPr>
        <w:rPr>
          <w:lang w:val="en-US"/>
        </w:rPr>
      </w:pPr>
      <w:r>
        <w:rPr>
          <w:lang w:val="en-US"/>
        </w:rPr>
        <w:t>Subjects</w:t>
      </w:r>
    </w:p>
    <w:p w:rsidR="003B1F8F" w:rsidRPr="003B1F8F" w:rsidRDefault="005D1BBB" w:rsidP="007C0315">
      <w:pPr>
        <w:jc w:val="both"/>
        <w:rPr>
          <w:lang w:val="en-US"/>
        </w:rPr>
      </w:pPr>
      <w:proofErr w:type="gramStart"/>
      <w:r>
        <w:rPr>
          <w:lang w:val="en-US"/>
        </w:rPr>
        <w:t>31</w:t>
      </w:r>
      <w:proofErr w:type="gramEnd"/>
      <w:r>
        <w:rPr>
          <w:lang w:val="en-US"/>
        </w:rPr>
        <w:t xml:space="preserve"> participants took part in the experiment, with an exclusion of persons subject to motor disorders. </w:t>
      </w:r>
      <w:r w:rsidR="005E6F4B">
        <w:rPr>
          <w:lang w:val="en-US"/>
        </w:rPr>
        <w:t>Among the participant</w:t>
      </w:r>
      <w:r w:rsidR="00FA5C9D">
        <w:rPr>
          <w:lang w:val="en-US"/>
        </w:rPr>
        <w:t>s</w:t>
      </w:r>
      <w:r w:rsidR="005E6F4B">
        <w:rPr>
          <w:lang w:val="en-US"/>
        </w:rPr>
        <w:t xml:space="preserve">, 25% were women, 10% were left handed, and </w:t>
      </w:r>
      <w:r w:rsidR="006C7A05">
        <w:rPr>
          <w:lang w:val="en-US"/>
        </w:rPr>
        <w:t>4</w:t>
      </w:r>
      <w:r w:rsidR="005E6F4B">
        <w:rPr>
          <w:lang w:val="en-US"/>
        </w:rPr>
        <w:t xml:space="preserve">0% had </w:t>
      </w:r>
      <w:r w:rsidR="006C7A05">
        <w:rPr>
          <w:lang w:val="en-US"/>
        </w:rPr>
        <w:t>already</w:t>
      </w:r>
      <w:r w:rsidR="005E6F4B">
        <w:rPr>
          <w:lang w:val="en-US"/>
        </w:rPr>
        <w:t xml:space="preserve"> manipulated a similar robotic system</w:t>
      </w:r>
      <w:r w:rsidR="0016514D">
        <w:rPr>
          <w:lang w:val="en-US"/>
        </w:rPr>
        <w:t xml:space="preserve"> and 30% had never interacted physically with a robot</w:t>
      </w:r>
      <w:r w:rsidR="005E6F4B">
        <w:rPr>
          <w:lang w:val="en-US"/>
        </w:rPr>
        <w:t xml:space="preserve">. </w:t>
      </w:r>
      <w:r w:rsidR="007C0315">
        <w:rPr>
          <w:lang w:val="en-US"/>
        </w:rPr>
        <w:t xml:space="preserve">They were on average 30 </w:t>
      </w:r>
      <w:r w:rsidR="008E6123">
        <w:rPr>
          <w:lang w:val="en-US"/>
        </w:rPr>
        <w:t xml:space="preserve">years old </w:t>
      </w:r>
      <w:r w:rsidR="007C0315">
        <w:rPr>
          <w:lang w:val="en-US"/>
        </w:rPr>
        <w:t>(+/-8.6)</w:t>
      </w:r>
      <w:r w:rsidR="00EE7F23">
        <w:rPr>
          <w:lang w:val="en-US"/>
        </w:rPr>
        <w:t>, and declared height of 176.2cm (+/-9.3) and weight of 71.3kg (+/-12.7) on average.</w:t>
      </w:r>
    </w:p>
    <w:p w:rsidR="003B1F8F" w:rsidRDefault="003B1F8F" w:rsidP="003B1F8F">
      <w:pPr>
        <w:pStyle w:val="Titre2"/>
        <w:numPr>
          <w:ilvl w:val="1"/>
          <w:numId w:val="1"/>
        </w:numPr>
        <w:rPr>
          <w:lang w:val="en-US"/>
        </w:rPr>
      </w:pPr>
      <w:r>
        <w:rPr>
          <w:lang w:val="en-US"/>
        </w:rPr>
        <w:t>Experiments</w:t>
      </w:r>
    </w:p>
    <w:p w:rsidR="003B1F8F" w:rsidRDefault="00422F59" w:rsidP="00AB47DF">
      <w:pPr>
        <w:jc w:val="both"/>
        <w:rPr>
          <w:lang w:val="en-US"/>
        </w:rPr>
      </w:pPr>
      <w:r>
        <w:rPr>
          <w:lang w:val="en-US"/>
        </w:rPr>
        <w:t xml:space="preserve">The experiment occurred during two sessions on the same day (for all but three participants) separated by at least 45min. Each session lasted 30min on average. The first part of the first session served the purpose of </w:t>
      </w:r>
      <w:proofErr w:type="spellStart"/>
      <w:r>
        <w:rPr>
          <w:lang w:val="en-US"/>
        </w:rPr>
        <w:t>familiarising</w:t>
      </w:r>
      <w:proofErr w:type="spellEnd"/>
      <w:r>
        <w:rPr>
          <w:lang w:val="en-US"/>
        </w:rPr>
        <w:t xml:space="preserve"> </w:t>
      </w:r>
      <w:r w:rsidR="005E0E4E">
        <w:rPr>
          <w:lang w:val="en-US"/>
        </w:rPr>
        <w:t>subjects wit</w:t>
      </w:r>
      <w:r w:rsidR="00FB0C53">
        <w:rPr>
          <w:lang w:val="en-US"/>
        </w:rPr>
        <w:t>h the test-bed and the protocol. When confident enough with the ball</w:t>
      </w:r>
      <w:r w:rsidR="00BA524A">
        <w:rPr>
          <w:lang w:val="en-US"/>
        </w:rPr>
        <w:t>-</w:t>
      </w:r>
      <w:r w:rsidR="00FB0C53">
        <w:rPr>
          <w:lang w:val="en-US"/>
        </w:rPr>
        <w:t xml:space="preserve">bouncing task and the robot, </w:t>
      </w:r>
      <w:r w:rsidR="00E91888">
        <w:rPr>
          <w:lang w:val="en-US"/>
        </w:rPr>
        <w:t>two</w:t>
      </w:r>
      <w:r w:rsidR="00FB0C53">
        <w:rPr>
          <w:lang w:val="en-US"/>
        </w:rPr>
        <w:t xml:space="preserve"> trials of 5min each </w:t>
      </w:r>
      <w:proofErr w:type="gramStart"/>
      <w:r w:rsidR="00FB0C53">
        <w:rPr>
          <w:lang w:val="en-US"/>
        </w:rPr>
        <w:t>were conducted</w:t>
      </w:r>
      <w:proofErr w:type="gramEnd"/>
      <w:r w:rsidR="00FB0C53">
        <w:rPr>
          <w:lang w:val="en-US"/>
        </w:rPr>
        <w:t xml:space="preserve"> with a small pause in between.</w:t>
      </w:r>
      <w:r w:rsidR="00AB47DF">
        <w:rPr>
          <w:lang w:val="en-US"/>
        </w:rPr>
        <w:t xml:space="preserve"> The first session was then over. The second session was used for </w:t>
      </w:r>
      <w:r w:rsidR="00BA524A">
        <w:rPr>
          <w:lang w:val="en-US"/>
        </w:rPr>
        <w:t>three</w:t>
      </w:r>
      <w:r w:rsidR="00AB47DF">
        <w:rPr>
          <w:lang w:val="en-US"/>
        </w:rPr>
        <w:t xml:space="preserve"> others trials of 5min each, still separated by small pause to </w:t>
      </w:r>
      <w:proofErr w:type="spellStart"/>
      <w:r w:rsidR="00AB47DF">
        <w:rPr>
          <w:lang w:val="en-US"/>
        </w:rPr>
        <w:t>minimise</w:t>
      </w:r>
      <w:proofErr w:type="spellEnd"/>
      <w:r w:rsidR="00AB47DF">
        <w:rPr>
          <w:lang w:val="en-US"/>
        </w:rPr>
        <w:t xml:space="preserve"> fatigue.</w:t>
      </w:r>
      <w:r w:rsidR="005F1F8C">
        <w:rPr>
          <w:lang w:val="en-US"/>
        </w:rPr>
        <w:t xml:space="preserve"> Two experiments </w:t>
      </w:r>
      <w:proofErr w:type="gramStart"/>
      <w:r w:rsidR="005F1F8C">
        <w:rPr>
          <w:lang w:val="en-US"/>
        </w:rPr>
        <w:t>were randomly attributed</w:t>
      </w:r>
      <w:proofErr w:type="gramEnd"/>
      <w:r w:rsidR="005F1F8C">
        <w:rPr>
          <w:lang w:val="en-US"/>
        </w:rPr>
        <w:t xml:space="preserve"> to the first two trials of eac</w:t>
      </w:r>
      <w:r w:rsidR="006F2B97">
        <w:rPr>
          <w:lang w:val="en-US"/>
        </w:rPr>
        <w:t xml:space="preserve">h session for every participant, so that participant </w:t>
      </w:r>
      <w:r w:rsidR="00BA524A">
        <w:rPr>
          <w:lang w:val="en-US"/>
        </w:rPr>
        <w:t>executed either</w:t>
      </w:r>
      <w:r w:rsidR="006F2B97">
        <w:rPr>
          <w:lang w:val="en-US"/>
        </w:rPr>
        <w:t xml:space="preserve"> Experience 1 or Experience 2 during the first session, and the other during the first two trials of the second session</w:t>
      </w:r>
      <w:r w:rsidR="004850E0">
        <w:rPr>
          <w:lang w:val="en-US"/>
        </w:rPr>
        <w:t>.</w:t>
      </w:r>
    </w:p>
    <w:p w:rsidR="00BA524A" w:rsidRDefault="00BA524A" w:rsidP="00AB47DF">
      <w:pPr>
        <w:jc w:val="both"/>
        <w:rPr>
          <w:lang w:val="en-US"/>
        </w:rPr>
      </w:pPr>
      <w:r>
        <w:rPr>
          <w:lang w:val="en-US"/>
        </w:rPr>
        <w:t xml:space="preserve">During all trials, participant had to </w:t>
      </w:r>
      <w:r w:rsidR="00F86B44">
        <w:rPr>
          <w:lang w:val="en-US"/>
        </w:rPr>
        <w:t>operate</w:t>
      </w:r>
      <w:r>
        <w:rPr>
          <w:lang w:val="en-US"/>
        </w:rPr>
        <w:t xml:space="preserve"> the robot handle to move a paddle in a digital environment were the ball-bouncing task </w:t>
      </w:r>
      <w:proofErr w:type="gramStart"/>
      <w:r>
        <w:rPr>
          <w:lang w:val="en-US"/>
        </w:rPr>
        <w:t>was simulated</w:t>
      </w:r>
      <w:proofErr w:type="gramEnd"/>
      <w:r>
        <w:rPr>
          <w:lang w:val="en-US"/>
        </w:rPr>
        <w:t xml:space="preserve">. </w:t>
      </w:r>
      <w:r w:rsidR="00622764">
        <w:rPr>
          <w:lang w:val="en-US"/>
        </w:rPr>
        <w:t>Their goal was to match the ball apex position with a target height h*, the target</w:t>
      </w:r>
      <w:r w:rsidR="00F86B44">
        <w:rPr>
          <w:lang w:val="en-US"/>
        </w:rPr>
        <w:t xml:space="preserve"> position</w:t>
      </w:r>
      <w:r w:rsidR="00622764">
        <w:rPr>
          <w:lang w:val="en-US"/>
        </w:rPr>
        <w:t xml:space="preserve"> was constant during each trial. To help them reduce the bouncing error $\</w:t>
      </w:r>
      <w:proofErr w:type="spellStart"/>
      <w:r w:rsidR="00622764">
        <w:rPr>
          <w:lang w:val="en-US"/>
        </w:rPr>
        <w:t>epsilon_r</w:t>
      </w:r>
      <w:proofErr w:type="spellEnd"/>
      <w:r w:rsidR="00622764">
        <w:rPr>
          <w:lang w:val="en-US"/>
        </w:rPr>
        <w:t>$ between the ball center at the apex, and h*, a score was display</w:t>
      </w:r>
      <w:r w:rsidR="00E45238">
        <w:rPr>
          <w:lang w:val="en-US"/>
        </w:rPr>
        <w:t>ed</w:t>
      </w:r>
      <w:r w:rsidR="00622764">
        <w:rPr>
          <w:lang w:val="en-US"/>
        </w:rPr>
        <w:t xml:space="preserve"> slightly above the target height.</w:t>
      </w:r>
      <w:r w:rsidR="00E45238">
        <w:rPr>
          <w:lang w:val="en-US"/>
        </w:rPr>
        <w:t xml:space="preserve"> Participants</w:t>
      </w:r>
      <w:r w:rsidR="00622764">
        <w:rPr>
          <w:lang w:val="en-US"/>
        </w:rPr>
        <w:t xml:space="preserve"> </w:t>
      </w:r>
      <w:proofErr w:type="gramStart"/>
      <w:r w:rsidR="00622764">
        <w:rPr>
          <w:lang w:val="en-US"/>
        </w:rPr>
        <w:t>were instructed</w:t>
      </w:r>
      <w:proofErr w:type="gramEnd"/>
      <w:r w:rsidR="00622764">
        <w:rPr>
          <w:lang w:val="en-US"/>
        </w:rPr>
        <w:t xml:space="preserve"> to try to maintain a constant ball impact position</w:t>
      </w:r>
      <w:r w:rsidR="00E45238">
        <w:rPr>
          <w:lang w:val="en-US"/>
        </w:rPr>
        <w:t xml:space="preserve"> </w:t>
      </w:r>
      <w:proofErr w:type="spellStart"/>
      <w:r w:rsidR="00E45238">
        <w:rPr>
          <w:lang w:val="en-US"/>
        </w:rPr>
        <w:t>z_k</w:t>
      </w:r>
      <w:proofErr w:type="spellEnd"/>
      <w:r w:rsidR="00E45238">
        <w:rPr>
          <w:lang w:val="en-US"/>
        </w:rPr>
        <w:t xml:space="preserve">, during and </w:t>
      </w:r>
      <w:r w:rsidR="00E45238">
        <w:rPr>
          <w:lang w:val="en-US"/>
        </w:rPr>
        <w:lastRenderedPageBreak/>
        <w:t xml:space="preserve">between trials. </w:t>
      </w:r>
      <w:r w:rsidR="008E6123">
        <w:rPr>
          <w:lang w:val="en-US"/>
        </w:rPr>
        <w:t>During both experiences, the robot itself introduced perturbations, as detailed in [ROMAN?], that were timed from the ball impacts on the simulated paddle at three possible cyclic phases: 1) $\phi_1$ after the ball impact, 2) $\phi_2$ during the decreasing phase of the paddle and 3) $\phi_3$ before the next ball impac</w:t>
      </w:r>
      <w:r w:rsidR="008174A5">
        <w:rPr>
          <w:lang w:val="en-US"/>
        </w:rPr>
        <w:t xml:space="preserve">t at the lowest velocity. These phases </w:t>
      </w:r>
      <w:proofErr w:type="gramStart"/>
      <w:r w:rsidR="008174A5">
        <w:rPr>
          <w:lang w:val="en-US"/>
        </w:rPr>
        <w:t>are shown</w:t>
      </w:r>
      <w:proofErr w:type="gramEnd"/>
      <w:r w:rsidR="008174A5">
        <w:rPr>
          <w:lang w:val="en-US"/>
        </w:rPr>
        <w:t xml:space="preserve"> on Figure [].</w:t>
      </w:r>
      <w:r w:rsidR="00F86B44">
        <w:rPr>
          <w:lang w:val="en-US"/>
        </w:rPr>
        <w:t xml:space="preserve"> Perturbations were randomly spaced between </w:t>
      </w:r>
      <w:proofErr w:type="gramStart"/>
      <w:r w:rsidR="00F86B44">
        <w:rPr>
          <w:lang w:val="en-US"/>
        </w:rPr>
        <w:t>2</w:t>
      </w:r>
      <w:proofErr w:type="gramEnd"/>
      <w:r w:rsidR="00F86B44">
        <w:rPr>
          <w:lang w:val="en-US"/>
        </w:rPr>
        <w:t xml:space="preserve"> and 5s.</w:t>
      </w:r>
    </w:p>
    <w:p w:rsidR="00A8522D" w:rsidRDefault="00A8522D" w:rsidP="00A8522D">
      <w:pPr>
        <w:jc w:val="center"/>
        <w:rPr>
          <w:lang w:val="en-US"/>
        </w:rPr>
      </w:pPr>
      <w:r>
        <w:rPr>
          <w:noProof/>
        </w:rPr>
        <w:drawing>
          <wp:inline distT="0" distB="0" distL="0" distR="0" wp14:anchorId="52DA5B41" wp14:editId="75E75018">
            <wp:extent cx="1940118" cy="1600597"/>
            <wp:effectExtent l="0" t="0" r="317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80956" cy="1634288"/>
                    </a:xfrm>
                    <a:prstGeom prst="rect">
                      <a:avLst/>
                    </a:prstGeom>
                  </pic:spPr>
                </pic:pic>
              </a:graphicData>
            </a:graphic>
          </wp:inline>
        </w:drawing>
      </w:r>
    </w:p>
    <w:p w:rsidR="00AE1554" w:rsidRDefault="00AE1554" w:rsidP="00AE1554">
      <w:pPr>
        <w:pStyle w:val="Titre3"/>
        <w:numPr>
          <w:ilvl w:val="2"/>
          <w:numId w:val="1"/>
        </w:numPr>
        <w:rPr>
          <w:lang w:val="en-US"/>
        </w:rPr>
      </w:pPr>
      <w:r>
        <w:rPr>
          <w:lang w:val="en-US"/>
        </w:rPr>
        <w:t>Experiment 1:</w:t>
      </w:r>
      <w:r w:rsidR="00BA524A">
        <w:rPr>
          <w:lang w:val="en-US"/>
        </w:rPr>
        <w:t xml:space="preserve"> </w:t>
      </w:r>
    </w:p>
    <w:p w:rsidR="00AE1554" w:rsidRPr="00AE1554" w:rsidRDefault="00F86B44" w:rsidP="004850E0">
      <w:pPr>
        <w:jc w:val="both"/>
        <w:rPr>
          <w:lang w:val="en-US"/>
        </w:rPr>
      </w:pPr>
      <w:r>
        <w:rPr>
          <w:lang w:val="en-US"/>
        </w:rPr>
        <w:t xml:space="preserve">For the Experiment 1, the target height </w:t>
      </w:r>
      <w:r w:rsidR="004850E0">
        <w:rPr>
          <w:lang w:val="en-US"/>
        </w:rPr>
        <w:t xml:space="preserve">$h_2^*$ </w:t>
      </w:r>
      <w:r>
        <w:rPr>
          <w:lang w:val="en-US"/>
        </w:rPr>
        <w:t>was fi</w:t>
      </w:r>
      <w:r w:rsidR="004850E0">
        <w:rPr>
          <w:lang w:val="en-US"/>
        </w:rPr>
        <w:t>xed at 1.75m in the simulation, and perturbations were randomly split at the three cyclic phases $\</w:t>
      </w:r>
      <w:proofErr w:type="spellStart"/>
      <w:r w:rsidR="004850E0">
        <w:rPr>
          <w:lang w:val="en-US"/>
        </w:rPr>
        <w:t>varphi</w:t>
      </w:r>
      <w:proofErr w:type="spellEnd"/>
      <w:r w:rsidR="004850E0">
        <w:rPr>
          <w:lang w:val="en-US"/>
        </w:rPr>
        <w:t>$ in all three trials. It is important to underline that the last trial of the second session was always the last trial of this experiment, whether or not the participant started with Experiment 1.</w:t>
      </w:r>
    </w:p>
    <w:p w:rsidR="00AE1554" w:rsidRDefault="00AE1554" w:rsidP="00AE1554">
      <w:pPr>
        <w:pStyle w:val="Titre3"/>
        <w:numPr>
          <w:ilvl w:val="2"/>
          <w:numId w:val="1"/>
        </w:numPr>
        <w:rPr>
          <w:lang w:val="en-US"/>
        </w:rPr>
      </w:pPr>
      <w:r>
        <w:rPr>
          <w:lang w:val="en-US"/>
        </w:rPr>
        <w:t>Experiment 2:</w:t>
      </w:r>
    </w:p>
    <w:p w:rsidR="00AE1554" w:rsidRPr="00AE1554" w:rsidRDefault="004850E0" w:rsidP="004850E0">
      <w:pPr>
        <w:jc w:val="both"/>
        <w:rPr>
          <w:lang w:val="en-US"/>
        </w:rPr>
      </w:pPr>
      <w:r>
        <w:rPr>
          <w:lang w:val="en-US"/>
        </w:rPr>
        <w:t xml:space="preserve">Experiment 2 was only composed of two trials. A target height of either 1.5m ($h_1^*$) or 2m ($h_3^*$) was randomly attributed to each of the two trials, to </w:t>
      </w:r>
      <w:proofErr w:type="spellStart"/>
      <w:r>
        <w:rPr>
          <w:lang w:val="en-US"/>
        </w:rPr>
        <w:t>minimise</w:t>
      </w:r>
      <w:proofErr w:type="spellEnd"/>
      <w:r>
        <w:rPr>
          <w:lang w:val="en-US"/>
        </w:rPr>
        <w:t xml:space="preserve"> the influence of order.</w:t>
      </w:r>
      <w:r w:rsidR="0090639A">
        <w:rPr>
          <w:lang w:val="en-US"/>
        </w:rPr>
        <w:t xml:space="preserve"> In this experiment, all perturbations </w:t>
      </w:r>
      <w:proofErr w:type="spellStart"/>
      <w:r w:rsidR="0090639A">
        <w:rPr>
          <w:lang w:val="en-US"/>
        </w:rPr>
        <w:t>arised</w:t>
      </w:r>
      <w:proofErr w:type="spellEnd"/>
      <w:r w:rsidR="0090639A">
        <w:rPr>
          <w:lang w:val="en-US"/>
        </w:rPr>
        <w:t xml:space="preserve"> at phase 1 $\phi_1$.</w:t>
      </w:r>
    </w:p>
    <w:p w:rsidR="003B1F8F" w:rsidRDefault="003B1F8F" w:rsidP="003B1F8F">
      <w:pPr>
        <w:pStyle w:val="Titre2"/>
        <w:numPr>
          <w:ilvl w:val="1"/>
          <w:numId w:val="1"/>
        </w:numPr>
        <w:rPr>
          <w:lang w:val="en-US"/>
        </w:rPr>
      </w:pPr>
      <w:r>
        <w:rPr>
          <w:lang w:val="en-US"/>
        </w:rPr>
        <w:t>Data analysis</w:t>
      </w:r>
    </w:p>
    <w:p w:rsidR="00E94329" w:rsidRDefault="00665739" w:rsidP="00E94329">
      <w:pPr>
        <w:jc w:val="both"/>
        <w:rPr>
          <w:lang w:val="en-US"/>
        </w:rPr>
      </w:pPr>
      <w:r>
        <w:rPr>
          <w:lang w:val="en-US"/>
        </w:rPr>
        <w:t xml:space="preserve">With 31 participants, </w:t>
      </w:r>
      <w:r w:rsidR="00237E5B">
        <w:rPr>
          <w:lang w:val="en-US"/>
        </w:rPr>
        <w:t>155</w:t>
      </w:r>
      <w:r>
        <w:rPr>
          <w:lang w:val="en-US"/>
        </w:rPr>
        <w:t xml:space="preserve"> trials </w:t>
      </w:r>
      <w:proofErr w:type="gramStart"/>
      <w:r>
        <w:rPr>
          <w:lang w:val="en-US"/>
        </w:rPr>
        <w:t>were conducted</w:t>
      </w:r>
      <w:proofErr w:type="gramEnd"/>
      <w:r>
        <w:rPr>
          <w:lang w:val="en-US"/>
        </w:rPr>
        <w:t xml:space="preserve"> during 62 sessions that represent more than 14h of recording, without considering familiarization.</w:t>
      </w:r>
      <w:r w:rsidR="00237E5B">
        <w:rPr>
          <w:lang w:val="en-US"/>
        </w:rPr>
        <w:t xml:space="preserve"> </w:t>
      </w:r>
      <w:r w:rsidR="00855CFC">
        <w:rPr>
          <w:lang w:val="en-US"/>
        </w:rPr>
        <w:t xml:space="preserve">All data acquired was interpolated on a time vector sampled at </w:t>
      </w:r>
      <w:proofErr w:type="gramStart"/>
      <w:r w:rsidR="00855CFC">
        <w:rPr>
          <w:lang w:val="en-US"/>
        </w:rPr>
        <w:t>1kHz</w:t>
      </w:r>
      <w:proofErr w:type="gramEnd"/>
      <w:r w:rsidR="00855CFC">
        <w:rPr>
          <w:lang w:val="en-US"/>
        </w:rPr>
        <w:t>.</w:t>
      </w:r>
      <w:r w:rsidR="00D32373">
        <w:rPr>
          <w:lang w:val="en-US"/>
        </w:rPr>
        <w:t xml:space="preserve"> The unbiased position from the motion capture system was transformed to the robot base by </w:t>
      </w:r>
      <w:proofErr w:type="spellStart"/>
      <w:r w:rsidR="00D32373">
        <w:rPr>
          <w:lang w:val="en-US"/>
        </w:rPr>
        <w:t>minimising</w:t>
      </w:r>
      <w:proofErr w:type="spellEnd"/>
      <w:r w:rsidR="00D32373">
        <w:rPr>
          <w:lang w:val="en-US"/>
        </w:rPr>
        <w:t xml:space="preserve"> the quadratic error with the endpoint position computed from joint data</w:t>
      </w:r>
      <w:r w:rsidR="00E94329">
        <w:rPr>
          <w:lang w:val="en-US"/>
        </w:rPr>
        <w:t xml:space="preserve"> [</w:t>
      </w:r>
      <w:proofErr w:type="spellStart"/>
      <w:r w:rsidR="00E94329">
        <w:rPr>
          <w:lang w:val="en-US"/>
        </w:rPr>
        <w:t>absor</w:t>
      </w:r>
      <w:proofErr w:type="spellEnd"/>
      <w:r w:rsidR="00E94329">
        <w:rPr>
          <w:lang w:val="en-US"/>
        </w:rPr>
        <w:t xml:space="preserve"> </w:t>
      </w:r>
      <w:proofErr w:type="gramStart"/>
      <w:r w:rsidR="00E94329">
        <w:rPr>
          <w:lang w:val="en-US"/>
        </w:rPr>
        <w:t>ref ?</w:t>
      </w:r>
      <w:proofErr w:type="gramEnd"/>
      <w:r w:rsidR="00E94329">
        <w:rPr>
          <w:lang w:val="en-US"/>
        </w:rPr>
        <w:t>]</w:t>
      </w:r>
      <w:r w:rsidR="00D32373">
        <w:rPr>
          <w:lang w:val="en-US"/>
        </w:rPr>
        <w:t>.</w:t>
      </w:r>
      <w:r w:rsidR="00E94329">
        <w:rPr>
          <w:lang w:val="en-US"/>
        </w:rPr>
        <w:t xml:space="preserve"> Both the position and force </w:t>
      </w:r>
      <w:proofErr w:type="gramStart"/>
      <w:r w:rsidR="00E94329">
        <w:rPr>
          <w:lang w:val="en-US"/>
        </w:rPr>
        <w:t>were filtered</w:t>
      </w:r>
      <w:proofErr w:type="gramEnd"/>
      <w:r w:rsidR="00E94329">
        <w:rPr>
          <w:lang w:val="en-US"/>
        </w:rPr>
        <w:t xml:space="preserve"> using Butterworth second order digital filters with respective cutoff frequency of 25Hz and 50Hz.</w:t>
      </w:r>
      <w:r w:rsidR="00E94329" w:rsidRPr="00E94329">
        <w:rPr>
          <w:lang w:val="en-US"/>
        </w:rPr>
        <w:t xml:space="preserve"> </w:t>
      </w:r>
      <w:r w:rsidR="00E94329">
        <w:rPr>
          <w:lang w:val="en-US"/>
        </w:rPr>
        <w:t xml:space="preserve">Cycle are defined using ball impacts.  </w:t>
      </w:r>
    </w:p>
    <w:p w:rsidR="00E94329" w:rsidRDefault="005B02F3" w:rsidP="00855CFC">
      <w:pPr>
        <w:jc w:val="both"/>
        <w:rPr>
          <w:lang w:val="en-US"/>
        </w:rPr>
      </w:pPr>
      <w:r>
        <w:rPr>
          <w:lang w:val="en-US"/>
        </w:rPr>
        <w:t>To compute virtual position and force, necessary for the impedance estimation</w:t>
      </w:r>
      <w:r w:rsidR="009D65B9">
        <w:rPr>
          <w:lang w:val="en-US"/>
        </w:rPr>
        <w:t>,</w:t>
      </w:r>
      <w:r>
        <w:rPr>
          <w:lang w:val="en-US"/>
        </w:rPr>
        <w:t xml:space="preserve"> two different methods are used. The virtual position is approximated using spline interpolation with a window of 215ms</w:t>
      </w:r>
      <w:r w:rsidR="00820B55">
        <w:rPr>
          <w:lang w:val="en-US"/>
        </w:rPr>
        <w:t xml:space="preserve"> chosen to </w:t>
      </w:r>
      <w:proofErr w:type="spellStart"/>
      <w:r w:rsidR="00820B55">
        <w:rPr>
          <w:lang w:val="en-US"/>
        </w:rPr>
        <w:t>mini</w:t>
      </w:r>
      <w:r w:rsidR="00127D2D">
        <w:rPr>
          <w:lang w:val="en-US"/>
        </w:rPr>
        <w:t>mi</w:t>
      </w:r>
      <w:r w:rsidR="00820B55">
        <w:rPr>
          <w:lang w:val="en-US"/>
        </w:rPr>
        <w:t>se</w:t>
      </w:r>
      <w:proofErr w:type="spellEnd"/>
      <w:r w:rsidR="00820B55">
        <w:rPr>
          <w:lang w:val="en-US"/>
        </w:rPr>
        <w:t xml:space="preserve"> quadratic error with an unperturbed trajectory as well as </w:t>
      </w:r>
      <w:proofErr w:type="spellStart"/>
      <w:r w:rsidR="00820B55">
        <w:rPr>
          <w:lang w:val="en-US"/>
        </w:rPr>
        <w:t>maximising</w:t>
      </w:r>
      <w:proofErr w:type="spellEnd"/>
      <w:r w:rsidR="00820B55">
        <w:rPr>
          <w:lang w:val="en-US"/>
        </w:rPr>
        <w:t xml:space="preserve"> duration</w:t>
      </w:r>
      <w:r w:rsidR="00344268">
        <w:rPr>
          <w:lang w:val="en-US"/>
        </w:rPr>
        <w:t xml:space="preserve"> </w:t>
      </w:r>
      <w:r w:rsidR="00344268" w:rsidRPr="00344268">
        <w:rPr>
          <w:color w:val="FF0000"/>
          <w:lang w:val="en-US"/>
        </w:rPr>
        <w:t xml:space="preserve">[evaluation de la </w:t>
      </w:r>
      <w:proofErr w:type="spellStart"/>
      <w:proofErr w:type="gramStart"/>
      <w:r w:rsidR="00344268" w:rsidRPr="00344268">
        <w:rPr>
          <w:color w:val="FF0000"/>
          <w:lang w:val="en-US"/>
        </w:rPr>
        <w:t>méthode</w:t>
      </w:r>
      <w:proofErr w:type="spellEnd"/>
      <w:r w:rsidR="00344268" w:rsidRPr="00344268">
        <w:rPr>
          <w:color w:val="FF0000"/>
          <w:lang w:val="en-US"/>
        </w:rPr>
        <w:t xml:space="preserve"> ??</w:t>
      </w:r>
      <w:proofErr w:type="gramEnd"/>
      <w:r w:rsidR="00344268" w:rsidRPr="00344268">
        <w:rPr>
          <w:color w:val="FF0000"/>
          <w:lang w:val="en-US"/>
        </w:rPr>
        <w:t>]</w:t>
      </w:r>
      <w:r w:rsidR="00820B55" w:rsidRPr="00344268">
        <w:rPr>
          <w:lang w:val="en-US"/>
        </w:rPr>
        <w:t>.</w:t>
      </w:r>
      <w:r w:rsidR="00820B55" w:rsidRPr="00344268">
        <w:rPr>
          <w:color w:val="FF0000"/>
          <w:lang w:val="en-US"/>
        </w:rPr>
        <w:t xml:space="preserve"> </w:t>
      </w:r>
      <w:r w:rsidR="00820B55">
        <w:rPr>
          <w:lang w:val="en-US"/>
        </w:rPr>
        <w:t xml:space="preserve">The virtual force is approached using a sum of sines </w:t>
      </w:r>
      <w:proofErr w:type="spellStart"/>
      <w:r w:rsidR="00820B55">
        <w:rPr>
          <w:lang w:val="en-US"/>
        </w:rPr>
        <w:t>optimisation</w:t>
      </w:r>
      <w:proofErr w:type="spellEnd"/>
      <w:r w:rsidR="00820B55">
        <w:rPr>
          <w:lang w:val="en-US"/>
        </w:rPr>
        <w:t xml:space="preserve"> with a masked window of 100ms after the perturbation [ROMAN]</w:t>
      </w:r>
      <w:r w:rsidR="00344268">
        <w:rPr>
          <w:lang w:val="en-US"/>
        </w:rPr>
        <w:t xml:space="preserve"> </w:t>
      </w:r>
      <w:r w:rsidR="00344268" w:rsidRPr="00344268">
        <w:rPr>
          <w:color w:val="FF0000"/>
          <w:lang w:val="en-US"/>
        </w:rPr>
        <w:t xml:space="preserve">[evaluation de la </w:t>
      </w:r>
      <w:proofErr w:type="spellStart"/>
      <w:proofErr w:type="gramStart"/>
      <w:r w:rsidR="00344268" w:rsidRPr="00344268">
        <w:rPr>
          <w:color w:val="FF0000"/>
          <w:lang w:val="en-US"/>
        </w:rPr>
        <w:t>méthode</w:t>
      </w:r>
      <w:proofErr w:type="spellEnd"/>
      <w:r w:rsidR="00344268" w:rsidRPr="00344268">
        <w:rPr>
          <w:color w:val="FF0000"/>
          <w:lang w:val="en-US"/>
        </w:rPr>
        <w:t xml:space="preserve"> ??</w:t>
      </w:r>
      <w:proofErr w:type="gramEnd"/>
      <w:r w:rsidR="00344268" w:rsidRPr="00344268">
        <w:rPr>
          <w:color w:val="FF0000"/>
          <w:lang w:val="en-US"/>
        </w:rPr>
        <w:t>]</w:t>
      </w:r>
      <w:r w:rsidR="00820B55">
        <w:rPr>
          <w:lang w:val="en-US"/>
        </w:rPr>
        <w:t>.</w:t>
      </w:r>
      <w:r w:rsidR="009D65B9">
        <w:rPr>
          <w:lang w:val="en-US"/>
        </w:rPr>
        <w:t xml:space="preserve"> The parameters </w:t>
      </w:r>
      <w:proofErr w:type="gramStart"/>
      <w:r w:rsidR="009D65B9">
        <w:rPr>
          <w:lang w:val="en-US"/>
        </w:rPr>
        <w:t>are then estimated</w:t>
      </w:r>
      <w:proofErr w:type="gramEnd"/>
      <w:r w:rsidR="009D65B9">
        <w:rPr>
          <w:lang w:val="en-US"/>
        </w:rPr>
        <w:t xml:space="preserve"> using an ARX identification on a </w:t>
      </w:r>
      <w:proofErr w:type="spellStart"/>
      <w:r w:rsidR="009D65B9">
        <w:rPr>
          <w:lang w:val="en-US"/>
        </w:rPr>
        <w:t>discretised</w:t>
      </w:r>
      <w:proofErr w:type="spellEnd"/>
      <w:r w:rsidR="009D65B9">
        <w:rPr>
          <w:lang w:val="en-US"/>
        </w:rPr>
        <w:t xml:space="preserve"> impedance model (</w:t>
      </w:r>
      <w:proofErr w:type="spellStart"/>
      <w:r w:rsidR="009D65B9">
        <w:rPr>
          <w:lang w:val="en-US"/>
        </w:rPr>
        <w:t>eq</w:t>
      </w:r>
      <w:proofErr w:type="spellEnd"/>
      <w:r w:rsidR="009D65B9">
        <w:rPr>
          <w:lang w:val="en-US"/>
        </w:rPr>
        <w:t xml:space="preserve">) [ROMAN] on an identification window of 150ms. </w:t>
      </w:r>
    </w:p>
    <w:p w:rsidR="00127D2D" w:rsidRDefault="002D43CD" w:rsidP="00855CFC">
      <w:pPr>
        <w:jc w:val="both"/>
        <w:rPr>
          <w:lang w:val="en-US"/>
        </w:rPr>
      </w:pPr>
      <w:r>
        <w:rPr>
          <w:lang w:val="en-US"/>
        </w:rPr>
        <w:t>[</w:t>
      </w:r>
      <w:proofErr w:type="spellStart"/>
      <w:r>
        <w:rPr>
          <w:lang w:val="en-US"/>
        </w:rPr>
        <w:t>Paragraphe</w:t>
      </w:r>
      <w:proofErr w:type="spellEnd"/>
      <w:r>
        <w:rPr>
          <w:lang w:val="en-US"/>
        </w:rPr>
        <w:t xml:space="preserve"> sur les </w:t>
      </w:r>
      <w:proofErr w:type="gramStart"/>
      <w:r>
        <w:rPr>
          <w:lang w:val="en-US"/>
        </w:rPr>
        <w:t>performances ?]</w:t>
      </w:r>
      <w:proofErr w:type="gramEnd"/>
    </w:p>
    <w:p w:rsidR="002D43CD" w:rsidRDefault="002D43CD" w:rsidP="00855CFC">
      <w:pPr>
        <w:jc w:val="both"/>
        <w:rPr>
          <w:lang w:val="en-US"/>
        </w:rPr>
      </w:pPr>
      <w:r>
        <w:rPr>
          <w:lang w:val="en-US"/>
        </w:rPr>
        <w:t>Each participant has several estimations for each experiment and each configuration ($h^*$ and $\</w:t>
      </w:r>
      <w:proofErr w:type="spellStart"/>
      <w:r>
        <w:rPr>
          <w:lang w:val="en-US"/>
        </w:rPr>
        <w:t>varphi</w:t>
      </w:r>
      <w:proofErr w:type="spellEnd"/>
      <w:r>
        <w:rPr>
          <w:lang w:val="en-US"/>
        </w:rPr>
        <w:t>$).</w:t>
      </w:r>
      <w:r w:rsidR="008B0A0F">
        <w:rPr>
          <w:lang w:val="en-US"/>
        </w:rPr>
        <w:t xml:space="preserve"> Data from Experience 1 </w:t>
      </w:r>
      <w:proofErr w:type="gramStart"/>
      <w:r w:rsidR="008B0A0F">
        <w:rPr>
          <w:lang w:val="en-US"/>
        </w:rPr>
        <w:t>is spread</w:t>
      </w:r>
      <w:proofErr w:type="gramEnd"/>
      <w:r w:rsidR="008B0A0F">
        <w:rPr>
          <w:lang w:val="en-US"/>
        </w:rPr>
        <w:t xml:space="preserve"> among the three trials, while data from Experience 2 can be separated by trials.</w:t>
      </w:r>
      <w:r>
        <w:rPr>
          <w:lang w:val="en-US"/>
        </w:rPr>
        <w:t xml:space="preserve"> From these estimation</w:t>
      </w:r>
      <w:r w:rsidR="00C41431">
        <w:rPr>
          <w:lang w:val="en-US"/>
        </w:rPr>
        <w:t>s</w:t>
      </w:r>
      <w:r>
        <w:rPr>
          <w:lang w:val="en-US"/>
        </w:rPr>
        <w:t>, median</w:t>
      </w:r>
      <w:r w:rsidR="00C41431">
        <w:rPr>
          <w:lang w:val="en-US"/>
        </w:rPr>
        <w:t>s</w:t>
      </w:r>
      <w:r>
        <w:rPr>
          <w:lang w:val="en-US"/>
        </w:rPr>
        <w:t xml:space="preserve"> </w:t>
      </w:r>
      <w:proofErr w:type="gramStart"/>
      <w:r w:rsidR="00C41431">
        <w:rPr>
          <w:lang w:val="en-US"/>
        </w:rPr>
        <w:t>are</w:t>
      </w:r>
      <w:r>
        <w:rPr>
          <w:lang w:val="en-US"/>
        </w:rPr>
        <w:t xml:space="preserve"> computed</w:t>
      </w:r>
      <w:proofErr w:type="gramEnd"/>
      <w:r>
        <w:rPr>
          <w:lang w:val="en-US"/>
        </w:rPr>
        <w:t xml:space="preserve"> for every parameter</w:t>
      </w:r>
      <w:r w:rsidR="00C41431">
        <w:rPr>
          <w:lang w:val="en-US"/>
        </w:rPr>
        <w:t xml:space="preserve"> since it proved to be more robust to errors than average values after taking out outliers</w:t>
      </w:r>
      <w:r w:rsidR="00FE56F9">
        <w:rPr>
          <w:lang w:val="en-US"/>
        </w:rPr>
        <w:t xml:space="preserve"> </w:t>
      </w:r>
      <w:r w:rsidR="00FE56F9" w:rsidRPr="00FE56F9">
        <w:rPr>
          <w:color w:val="FF0000"/>
          <w:lang w:val="en-US"/>
        </w:rPr>
        <w:t>[</w:t>
      </w:r>
      <w:proofErr w:type="spellStart"/>
      <w:r w:rsidR="00FE56F9" w:rsidRPr="00FE56F9">
        <w:rPr>
          <w:color w:val="FF0000"/>
          <w:lang w:val="en-US"/>
        </w:rPr>
        <w:t>Dois</w:t>
      </w:r>
      <w:proofErr w:type="spellEnd"/>
      <w:r w:rsidR="00FE56F9" w:rsidRPr="00FE56F9">
        <w:rPr>
          <w:color w:val="FF0000"/>
          <w:lang w:val="en-US"/>
        </w:rPr>
        <w:t xml:space="preserve">-je </w:t>
      </w:r>
      <w:proofErr w:type="spellStart"/>
      <w:r w:rsidR="00FE56F9" w:rsidRPr="00FE56F9">
        <w:rPr>
          <w:color w:val="FF0000"/>
          <w:lang w:val="en-US"/>
        </w:rPr>
        <w:t>prouver</w:t>
      </w:r>
      <w:proofErr w:type="spellEnd"/>
      <w:r w:rsidR="00FE56F9" w:rsidRPr="00FE56F9">
        <w:rPr>
          <w:color w:val="FF0000"/>
          <w:lang w:val="en-US"/>
        </w:rPr>
        <w:t xml:space="preserve"> </w:t>
      </w:r>
      <w:proofErr w:type="spellStart"/>
      <w:r w:rsidR="00FE56F9" w:rsidRPr="00FE56F9">
        <w:rPr>
          <w:color w:val="FF0000"/>
          <w:lang w:val="en-US"/>
        </w:rPr>
        <w:t>cette</w:t>
      </w:r>
      <w:proofErr w:type="spellEnd"/>
      <w:r w:rsidR="00FE56F9" w:rsidRPr="00FE56F9">
        <w:rPr>
          <w:color w:val="FF0000"/>
          <w:lang w:val="en-US"/>
        </w:rPr>
        <w:t xml:space="preserve"> affirmation?]</w:t>
      </w:r>
      <w:r w:rsidR="00C41431">
        <w:rPr>
          <w:lang w:val="en-US"/>
        </w:rPr>
        <w:t>.</w:t>
      </w:r>
      <w:r w:rsidR="00FE56F9">
        <w:rPr>
          <w:lang w:val="en-US"/>
        </w:rPr>
        <w:t xml:space="preserve"> </w:t>
      </w:r>
      <w:r w:rsidR="0042464B">
        <w:rPr>
          <w:lang w:val="en-US"/>
        </w:rPr>
        <w:t>This way, each impedance parameter is populated with 93 estimations ($31$ participants $\times 3$ phases) for Experiment 1, and with 62 estimations for Experiment 2 ($31$ participants $\times 2$ target heights).</w:t>
      </w:r>
    </w:p>
    <w:p w:rsidR="00544CBF" w:rsidRDefault="002B7798" w:rsidP="00855CFC">
      <w:pPr>
        <w:jc w:val="both"/>
        <w:rPr>
          <w:lang w:val="en-US"/>
        </w:rPr>
      </w:pPr>
      <w:r>
        <w:rPr>
          <w:lang w:val="en-US"/>
        </w:rPr>
        <w:lastRenderedPageBreak/>
        <w:t xml:space="preserve">In the following study, analysis of variance (ANOVA) </w:t>
      </w:r>
      <w:proofErr w:type="gramStart"/>
      <w:r>
        <w:rPr>
          <w:lang w:val="en-US"/>
        </w:rPr>
        <w:t>were performed</w:t>
      </w:r>
      <w:proofErr w:type="gramEnd"/>
      <w:r>
        <w:rPr>
          <w:lang w:val="en-US"/>
        </w:rPr>
        <w:t xml:space="preserve"> with a threshold of 5%. Post-hoc tests were proceeded using the </w:t>
      </w:r>
      <w:proofErr w:type="spellStart"/>
      <w:r>
        <w:rPr>
          <w:lang w:val="en-US"/>
        </w:rPr>
        <w:t>Bonferroni</w:t>
      </w:r>
      <w:proofErr w:type="spellEnd"/>
      <w:r>
        <w:rPr>
          <w:lang w:val="en-US"/>
        </w:rPr>
        <w:t xml:space="preserve"> correction.</w:t>
      </w:r>
    </w:p>
    <w:p w:rsidR="007A7833" w:rsidRDefault="007A7833" w:rsidP="007A7833">
      <w:pPr>
        <w:pStyle w:val="Titre1"/>
        <w:numPr>
          <w:ilvl w:val="0"/>
          <w:numId w:val="1"/>
        </w:numPr>
        <w:rPr>
          <w:rStyle w:val="markedcontent"/>
          <w:rFonts w:asciiTheme="minorHAnsi" w:hAnsiTheme="minorHAnsi" w:cstheme="minorHAnsi"/>
          <w:szCs w:val="35"/>
          <w:lang w:val="en-US"/>
        </w:rPr>
      </w:pPr>
      <w:r w:rsidRPr="0050449C">
        <w:rPr>
          <w:rStyle w:val="markedcontent"/>
          <w:rFonts w:asciiTheme="minorHAnsi" w:hAnsiTheme="minorHAnsi" w:cstheme="minorHAnsi"/>
          <w:szCs w:val="35"/>
          <w:lang w:val="en-US"/>
        </w:rPr>
        <w:t>Results</w:t>
      </w:r>
    </w:p>
    <w:p w:rsidR="005B0526" w:rsidRPr="005B0526" w:rsidRDefault="005B0526" w:rsidP="005B0526">
      <w:pPr>
        <w:rPr>
          <w:lang w:val="en-US"/>
        </w:rPr>
      </w:pPr>
      <w:r>
        <w:rPr>
          <w:lang w:val="en-US"/>
        </w:rPr>
        <w:t>In this section</w:t>
      </w:r>
      <w:r w:rsidR="00D43840">
        <w:rPr>
          <w:lang w:val="en-US"/>
        </w:rPr>
        <w:t xml:space="preserve"> …</w:t>
      </w:r>
    </w:p>
    <w:p w:rsidR="003B1F8F" w:rsidRDefault="003B1F8F" w:rsidP="003B1F8F">
      <w:pPr>
        <w:pStyle w:val="Titre2"/>
        <w:numPr>
          <w:ilvl w:val="1"/>
          <w:numId w:val="1"/>
        </w:numPr>
        <w:rPr>
          <w:lang w:val="en-US"/>
        </w:rPr>
      </w:pPr>
      <w:r>
        <w:rPr>
          <w:lang w:val="en-US"/>
        </w:rPr>
        <w:t>Performances</w:t>
      </w:r>
    </w:p>
    <w:p w:rsidR="00D72D10" w:rsidRPr="00D72D10" w:rsidRDefault="00D72D10" w:rsidP="00D72D10">
      <w:pPr>
        <w:rPr>
          <w:lang w:val="en-US"/>
        </w:rPr>
      </w:pPr>
      <w:r>
        <w:rPr>
          <w:lang w:val="en-US"/>
        </w:rPr>
        <w:t xml:space="preserve">To </w:t>
      </w:r>
      <w:proofErr w:type="spellStart"/>
      <w:r>
        <w:rPr>
          <w:lang w:val="en-US"/>
        </w:rPr>
        <w:t>analyse</w:t>
      </w:r>
      <w:proofErr w:type="spellEnd"/>
      <w:r>
        <w:rPr>
          <w:lang w:val="en-US"/>
        </w:rPr>
        <w:t xml:space="preserve"> performances, two criterions </w:t>
      </w:r>
      <w:proofErr w:type="gramStart"/>
      <w:r>
        <w:rPr>
          <w:lang w:val="en-US"/>
        </w:rPr>
        <w:t>were used</w:t>
      </w:r>
      <w:proofErr w:type="gramEnd"/>
      <w:r>
        <w:rPr>
          <w:lang w:val="en-US"/>
        </w:rPr>
        <w:t xml:space="preserve"> for each participant: 1) the precision defined by the average bouncing error $$, 2) the repeatability defined by the standard deviation of the bouncing error $$.</w:t>
      </w:r>
    </w:p>
    <w:p w:rsidR="005B0526" w:rsidRDefault="005B0526" w:rsidP="005B0526">
      <w:pPr>
        <w:pStyle w:val="Titre3"/>
        <w:numPr>
          <w:ilvl w:val="2"/>
          <w:numId w:val="1"/>
        </w:numPr>
        <w:rPr>
          <w:lang w:val="en-US"/>
        </w:rPr>
      </w:pPr>
      <w:r>
        <w:rPr>
          <w:lang w:val="en-US"/>
        </w:rPr>
        <w:t xml:space="preserve">Perturbations: </w:t>
      </w:r>
    </w:p>
    <w:p w:rsidR="003B1F8F" w:rsidRDefault="00D43840" w:rsidP="00D43840">
      <w:pPr>
        <w:jc w:val="both"/>
        <w:rPr>
          <w:lang w:val="en-US"/>
        </w:rPr>
      </w:pPr>
      <w:r>
        <w:rPr>
          <w:lang w:val="en-US"/>
        </w:rPr>
        <w:t xml:space="preserve">The robot itself introduced perturbations as seamless as possible, while providing deviation sufficient for impedance estimations [ROMAN]. After the two experiments, and even if participants </w:t>
      </w:r>
      <w:proofErr w:type="gramStart"/>
      <w:r>
        <w:rPr>
          <w:lang w:val="en-US"/>
        </w:rPr>
        <w:t>were warned</w:t>
      </w:r>
      <w:proofErr w:type="gramEnd"/>
      <w:r>
        <w:rPr>
          <w:lang w:val="en-US"/>
        </w:rPr>
        <w:t xml:space="preserve"> of the presence of both haptic feedback and perturbations, only 55% declared having felt perturbations during at least one the trials (the question was asked at the end of each session). To substantiate either the absence of effect of perturbations </w:t>
      </w:r>
      <w:r w:rsidR="0028101A">
        <w:rPr>
          <w:lang w:val="en-US"/>
        </w:rPr>
        <w:t xml:space="preserve">on performances </w:t>
      </w:r>
      <w:r>
        <w:rPr>
          <w:lang w:val="en-US"/>
        </w:rPr>
        <w:t>or the opposite</w:t>
      </w:r>
      <w:r w:rsidR="0028101A">
        <w:rPr>
          <w:lang w:val="en-US"/>
        </w:rPr>
        <w:t>, cycles before a perturbation $c</w:t>
      </w:r>
      <w:proofErr w:type="gramStart"/>
      <w:r w:rsidR="0028101A">
        <w:rPr>
          <w:lang w:val="en-US"/>
        </w:rPr>
        <w:t>^{</w:t>
      </w:r>
      <w:proofErr w:type="gramEnd"/>
      <w:r w:rsidR="0028101A">
        <w:rPr>
          <w:lang w:val="en-US"/>
        </w:rPr>
        <w:t>-1}$, and cycles one to three cycles after ($c^{1}$, $c^{2}$, $c^{3}$)</w:t>
      </w:r>
      <w:r w:rsidR="00013862">
        <w:rPr>
          <w:lang w:val="en-US"/>
        </w:rPr>
        <w:t xml:space="preserve"> were compared, for all trials.</w:t>
      </w:r>
      <w:r w:rsidR="0028101A">
        <w:rPr>
          <w:lang w:val="en-US"/>
        </w:rPr>
        <w:t xml:space="preserve"> </w:t>
      </w:r>
    </w:p>
    <w:p w:rsidR="00013862" w:rsidRDefault="000768A8" w:rsidP="00D43840">
      <w:pPr>
        <w:jc w:val="both"/>
        <w:rPr>
          <w:lang w:val="en-US"/>
        </w:rPr>
      </w:pPr>
      <w:r>
        <w:rPr>
          <w:lang w:val="en-US"/>
        </w:rPr>
        <w:t xml:space="preserve">A mixed designed ANOVA </w:t>
      </w:r>
      <w:r w:rsidR="006E4239">
        <w:rPr>
          <w:lang w:val="en-US"/>
        </w:rPr>
        <w:t xml:space="preserve">was </w:t>
      </w:r>
      <w:r>
        <w:rPr>
          <w:lang w:val="en-US"/>
        </w:rPr>
        <w:t>conducted on $\</w:t>
      </w:r>
      <w:proofErr w:type="gramStart"/>
      <w:r>
        <w:rPr>
          <w:lang w:val="en-US"/>
        </w:rPr>
        <w:t>mean{</w:t>
      </w:r>
      <w:proofErr w:type="gramEnd"/>
      <w:r>
        <w:rPr>
          <w:lang w:val="en-US"/>
        </w:rPr>
        <w:t xml:space="preserve">\epsilon}}$, with the main factor being cycles position (4 conditions), and the random effect being the experiment (2 conditions, either Experiment 1 or 2). </w:t>
      </w:r>
      <w:r w:rsidR="00342FA3">
        <w:rPr>
          <w:lang w:val="en-US"/>
        </w:rPr>
        <w:t xml:space="preserve">A significant effect of the main factor was observed </w:t>
      </w:r>
      <w:proofErr w:type="gramStart"/>
      <w:r w:rsidR="00342FA3">
        <w:rPr>
          <w:lang w:val="en-US"/>
        </w:rPr>
        <w:t>F(</w:t>
      </w:r>
      <w:proofErr w:type="gramEnd"/>
      <w:r w:rsidR="00342FA3">
        <w:rPr>
          <w:lang w:val="en-US"/>
        </w:rPr>
        <w:t>3, 180) = 6.8, p&lt;0.001, eta^2=0.026, no significant interaction nor random effect were observed.</w:t>
      </w:r>
      <w:r w:rsidR="00A81D19">
        <w:rPr>
          <w:lang w:val="en-US"/>
        </w:rPr>
        <w:t xml:space="preserve"> The post-hoc analysis shown on Figure [] reveals that the only significant difference comes from $c</w:t>
      </w:r>
      <w:proofErr w:type="gramStart"/>
      <w:r w:rsidR="00A81D19">
        <w:rPr>
          <w:lang w:val="en-US"/>
        </w:rPr>
        <w:t>^{</w:t>
      </w:r>
      <w:proofErr w:type="gramEnd"/>
      <w:r w:rsidR="00A81D19">
        <w:rPr>
          <w:lang w:val="en-US"/>
        </w:rPr>
        <w:t>1}$ with all other cycles, with a mean difference of 2cm.</w:t>
      </w:r>
      <w:r w:rsidR="00104726">
        <w:rPr>
          <w:lang w:val="en-US"/>
        </w:rPr>
        <w:t xml:space="preserve"> The mean bouncing error is therefore slightly higher right after a perturbation, while no differences </w:t>
      </w:r>
      <w:proofErr w:type="gramStart"/>
      <w:r w:rsidR="00104726">
        <w:rPr>
          <w:lang w:val="en-US"/>
        </w:rPr>
        <w:t>are observed</w:t>
      </w:r>
      <w:proofErr w:type="gramEnd"/>
      <w:r w:rsidR="00104726">
        <w:rPr>
          <w:lang w:val="en-US"/>
        </w:rPr>
        <w:t xml:space="preserve"> between other cycles.</w:t>
      </w:r>
    </w:p>
    <w:p w:rsidR="00502BF4" w:rsidRDefault="007E5A0F" w:rsidP="007E5A0F">
      <w:pPr>
        <w:jc w:val="center"/>
        <w:rPr>
          <w:lang w:val="en-US"/>
        </w:rPr>
      </w:pPr>
      <w:r>
        <w:rPr>
          <w:noProof/>
        </w:rPr>
        <w:drawing>
          <wp:inline distT="0" distB="0" distL="0" distR="0" wp14:anchorId="2BCE97BF" wp14:editId="49F9D572">
            <wp:extent cx="1698101" cy="1430779"/>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21466" cy="1450466"/>
                    </a:xfrm>
                    <a:prstGeom prst="rect">
                      <a:avLst/>
                    </a:prstGeom>
                  </pic:spPr>
                </pic:pic>
              </a:graphicData>
            </a:graphic>
          </wp:inline>
        </w:drawing>
      </w:r>
    </w:p>
    <w:p w:rsidR="00E55176" w:rsidRPr="00D72D10" w:rsidRDefault="006E4239" w:rsidP="00E55176">
      <w:pPr>
        <w:rPr>
          <w:lang w:val="en-US"/>
        </w:rPr>
      </w:pPr>
      <w:r>
        <w:rPr>
          <w:lang w:val="en-US"/>
        </w:rPr>
        <w:t>A second mixed designed ANOVA conducted on $\</w:t>
      </w:r>
      <w:proofErr w:type="gramStart"/>
      <w:r>
        <w:rPr>
          <w:lang w:val="en-US"/>
        </w:rPr>
        <w:t>sigma(</w:t>
      </w:r>
      <w:proofErr w:type="gramEnd"/>
      <w:r>
        <w:rPr>
          <w:lang w:val="en-US"/>
        </w:rPr>
        <w:t xml:space="preserve">\epsilon)}$ with the same factors had to be corrected with Huynh’s method [ref] since </w:t>
      </w:r>
      <w:proofErr w:type="spellStart"/>
      <w:r w:rsidRPr="006E4239">
        <w:rPr>
          <w:lang w:val="en-US"/>
        </w:rPr>
        <w:t>Mauchly's</w:t>
      </w:r>
      <w:proofErr w:type="spellEnd"/>
      <w:r w:rsidRPr="006E4239">
        <w:rPr>
          <w:lang w:val="en-US"/>
        </w:rPr>
        <w:t xml:space="preserve"> </w:t>
      </w:r>
      <w:proofErr w:type="spellStart"/>
      <w:r w:rsidRPr="006E4239">
        <w:rPr>
          <w:lang w:val="en-US"/>
        </w:rPr>
        <w:t>sphericity</w:t>
      </w:r>
      <w:proofErr w:type="spellEnd"/>
      <w:r w:rsidRPr="006E4239">
        <w:rPr>
          <w:lang w:val="en-US"/>
        </w:rPr>
        <w:t xml:space="preserve"> test</w:t>
      </w:r>
      <w:r>
        <w:rPr>
          <w:lang w:val="en-US"/>
        </w:rPr>
        <w:t xml:space="preserve"> [ref] was not verified. The test unveiled no significant effect of the main factor </w:t>
      </w:r>
      <w:proofErr w:type="gramStart"/>
      <w:r>
        <w:rPr>
          <w:lang w:val="en-US"/>
        </w:rPr>
        <w:t>F(</w:t>
      </w:r>
      <w:proofErr w:type="gramEnd"/>
      <w:r>
        <w:rPr>
          <w:lang w:val="en-US"/>
        </w:rPr>
        <w:t>2.6,158)=1.5, p=0.23, eta^2=0.005, neither of the random effect nor interactions. The repeatability of the bouncing error was therefore similar for all cycles</w:t>
      </w:r>
      <w:r w:rsidR="00746D1B">
        <w:rPr>
          <w:lang w:val="en-US"/>
        </w:rPr>
        <w:t xml:space="preserve">, with an average </w:t>
      </w:r>
      <w:r w:rsidR="00377D8D">
        <w:rPr>
          <w:lang w:val="en-US"/>
        </w:rPr>
        <w:t>standard deviation of 25</w:t>
      </w:r>
      <w:r w:rsidR="00746D1B">
        <w:rPr>
          <w:lang w:val="en-US"/>
        </w:rPr>
        <w:t>cm</w:t>
      </w:r>
      <w:r>
        <w:rPr>
          <w:lang w:val="en-US"/>
        </w:rPr>
        <w:t>.</w:t>
      </w:r>
      <w:r w:rsidR="00E55176" w:rsidRPr="00E55176">
        <w:rPr>
          <w:lang w:val="en-US"/>
        </w:rPr>
        <w:t xml:space="preserve"> </w:t>
      </w:r>
    </w:p>
    <w:p w:rsidR="007A7833" w:rsidRDefault="00E55176" w:rsidP="00E55176">
      <w:pPr>
        <w:pStyle w:val="Titre3"/>
        <w:numPr>
          <w:ilvl w:val="2"/>
          <w:numId w:val="1"/>
        </w:numPr>
        <w:rPr>
          <w:lang w:val="en-US"/>
        </w:rPr>
      </w:pPr>
      <w:r>
        <w:rPr>
          <w:lang w:val="en-US"/>
        </w:rPr>
        <w:t>Target height</w:t>
      </w:r>
    </w:p>
    <w:p w:rsidR="00E55176" w:rsidRPr="00905C32" w:rsidRDefault="00E55176" w:rsidP="00E55176">
      <w:pPr>
        <w:rPr>
          <w:color w:val="FF0000"/>
        </w:rPr>
      </w:pPr>
      <w:r w:rsidRPr="00905C32">
        <w:rPr>
          <w:color w:val="FF0000"/>
        </w:rPr>
        <w:t>[</w:t>
      </w:r>
      <w:proofErr w:type="spellStart"/>
      <w:r w:rsidRPr="00905C32">
        <w:rPr>
          <w:color w:val="FF0000"/>
        </w:rPr>
        <w:t>Dois je</w:t>
      </w:r>
      <w:proofErr w:type="spellEnd"/>
      <w:r w:rsidRPr="00905C32">
        <w:rPr>
          <w:color w:val="FF0000"/>
        </w:rPr>
        <w:t xml:space="preserve"> faire un passage sur l’Expérience 2 ?</w:t>
      </w:r>
      <w:r w:rsidR="006617DA" w:rsidRPr="00905C32">
        <w:rPr>
          <w:color w:val="FF0000"/>
        </w:rPr>
        <w:t xml:space="preserve"> </w:t>
      </w:r>
      <w:r w:rsidRPr="00905C32">
        <w:rPr>
          <w:color w:val="FF0000"/>
        </w:rPr>
        <w:t>en sachant qu’aucune différence n’est après observé</w:t>
      </w:r>
      <w:r w:rsidR="006617DA" w:rsidRPr="00905C32">
        <w:rPr>
          <w:color w:val="FF0000"/>
        </w:rPr>
        <w:t>e</w:t>
      </w:r>
      <w:r w:rsidRPr="00905C32">
        <w:rPr>
          <w:color w:val="FF0000"/>
        </w:rPr>
        <w:t xml:space="preserve"> sur l’impédance ?]</w:t>
      </w:r>
    </w:p>
    <w:p w:rsidR="00E55176" w:rsidRDefault="00E55176" w:rsidP="00E55176">
      <w:pPr>
        <w:pStyle w:val="Titre3"/>
        <w:numPr>
          <w:ilvl w:val="2"/>
          <w:numId w:val="1"/>
        </w:numPr>
        <w:rPr>
          <w:lang w:val="en-US"/>
        </w:rPr>
      </w:pPr>
      <w:r>
        <w:rPr>
          <w:lang w:val="en-US"/>
        </w:rPr>
        <w:t>Individual performances</w:t>
      </w:r>
    </w:p>
    <w:p w:rsidR="00E55176" w:rsidRPr="00905C32" w:rsidRDefault="00E55176" w:rsidP="00E55176">
      <w:pPr>
        <w:rPr>
          <w:color w:val="FF0000"/>
        </w:rPr>
      </w:pPr>
      <w:r w:rsidRPr="00905C32">
        <w:rPr>
          <w:color w:val="FF0000"/>
        </w:rPr>
        <w:t>[Je pense que même si aucune différence n’est observée pour cette répartition sur les paramètres en impédance, il est important de faire un passage sur ce point puisque des différences significatives sont observées par d’autres auteurs]</w:t>
      </w:r>
    </w:p>
    <w:p w:rsidR="00E55176" w:rsidRDefault="00E55176" w:rsidP="00E55176">
      <w:pPr>
        <w:pStyle w:val="Titre2"/>
        <w:numPr>
          <w:ilvl w:val="1"/>
          <w:numId w:val="1"/>
        </w:numPr>
      </w:pPr>
      <w:proofErr w:type="spellStart"/>
      <w:r>
        <w:lastRenderedPageBreak/>
        <w:t>Impedance</w:t>
      </w:r>
      <w:proofErr w:type="spellEnd"/>
      <w:r>
        <w:t xml:space="preserve"> </w:t>
      </w:r>
      <w:proofErr w:type="spellStart"/>
      <w:r>
        <w:t>parameters</w:t>
      </w:r>
      <w:proofErr w:type="spellEnd"/>
    </w:p>
    <w:p w:rsidR="006052D0" w:rsidRPr="006052D0" w:rsidRDefault="006052D0" w:rsidP="006052D0"/>
    <w:p w:rsidR="006052D0" w:rsidRDefault="006052D0" w:rsidP="006052D0">
      <w:pPr>
        <w:pStyle w:val="Titre3"/>
        <w:numPr>
          <w:ilvl w:val="2"/>
          <w:numId w:val="1"/>
        </w:numPr>
        <w:rPr>
          <w:lang w:val="en-US"/>
        </w:rPr>
      </w:pPr>
      <w:r>
        <w:rPr>
          <w:lang w:val="en-US"/>
        </w:rPr>
        <w:t>Target height</w:t>
      </w:r>
    </w:p>
    <w:p w:rsidR="006052D0" w:rsidRPr="00905C32" w:rsidRDefault="006052D0" w:rsidP="006052D0">
      <w:pPr>
        <w:rPr>
          <w:color w:val="FF0000"/>
          <w:lang w:val="en-US"/>
        </w:rPr>
      </w:pPr>
      <w:r w:rsidRPr="00905C32">
        <w:rPr>
          <w:color w:val="FF0000"/>
          <w:lang w:val="en-US"/>
        </w:rPr>
        <w:t xml:space="preserve">[Pas </w:t>
      </w:r>
      <w:proofErr w:type="spellStart"/>
      <w:r w:rsidRPr="00905C32">
        <w:rPr>
          <w:color w:val="FF0000"/>
          <w:lang w:val="en-US"/>
        </w:rPr>
        <w:t>d’effets</w:t>
      </w:r>
      <w:proofErr w:type="spellEnd"/>
      <w:r w:rsidRPr="00905C32">
        <w:rPr>
          <w:color w:val="FF0000"/>
          <w:lang w:val="en-US"/>
        </w:rPr>
        <w:t>]</w:t>
      </w:r>
    </w:p>
    <w:p w:rsidR="006052D0" w:rsidRDefault="006052D0" w:rsidP="006052D0">
      <w:pPr>
        <w:pStyle w:val="Titre3"/>
        <w:numPr>
          <w:ilvl w:val="2"/>
          <w:numId w:val="1"/>
        </w:numPr>
        <w:rPr>
          <w:lang w:val="en-US"/>
        </w:rPr>
      </w:pPr>
      <w:r>
        <w:rPr>
          <w:lang w:val="en-US"/>
        </w:rPr>
        <w:t>Cyclic phase</w:t>
      </w:r>
    </w:p>
    <w:p w:rsidR="006052D0" w:rsidRPr="006052D0" w:rsidRDefault="006052D0" w:rsidP="006052D0">
      <w:pPr>
        <w:rPr>
          <w:lang w:val="en-US"/>
        </w:rPr>
      </w:pPr>
    </w:p>
    <w:p w:rsidR="0007456E" w:rsidRDefault="0007456E" w:rsidP="0007456E">
      <w:pPr>
        <w:pStyle w:val="Titre1"/>
        <w:numPr>
          <w:ilvl w:val="0"/>
          <w:numId w:val="1"/>
        </w:numPr>
        <w:rPr>
          <w:rStyle w:val="markedcontent"/>
          <w:rFonts w:asciiTheme="minorHAnsi" w:hAnsiTheme="minorHAnsi" w:cstheme="minorHAnsi"/>
          <w:szCs w:val="35"/>
          <w:lang w:val="en-US"/>
        </w:rPr>
      </w:pPr>
      <w:r>
        <w:rPr>
          <w:rStyle w:val="markedcontent"/>
          <w:rFonts w:asciiTheme="minorHAnsi" w:hAnsiTheme="minorHAnsi" w:cstheme="minorHAnsi"/>
          <w:szCs w:val="35"/>
          <w:lang w:val="en-US"/>
        </w:rPr>
        <w:t>Discussion</w:t>
      </w:r>
    </w:p>
    <w:p w:rsidR="0007456E" w:rsidRPr="00905C32" w:rsidRDefault="00905C32" w:rsidP="0007456E">
      <w:pPr>
        <w:rPr>
          <w:color w:val="FF0000"/>
        </w:rPr>
      </w:pPr>
      <w:r w:rsidRPr="00905C32">
        <w:rPr>
          <w:color w:val="FF0000"/>
        </w:rPr>
        <w:t xml:space="preserve">[Les perturbations ne provoquent Presque aucune </w:t>
      </w:r>
      <w:proofErr w:type="spellStart"/>
      <w:r w:rsidRPr="00905C32">
        <w:rPr>
          <w:color w:val="FF0000"/>
        </w:rPr>
        <w:t>degradation</w:t>
      </w:r>
      <w:proofErr w:type="spellEnd"/>
      <w:r w:rsidRPr="00905C32">
        <w:rPr>
          <w:color w:val="FF0000"/>
        </w:rPr>
        <w:t xml:space="preserve"> des performances]</w:t>
      </w:r>
    </w:p>
    <w:p w:rsidR="00905C32" w:rsidRPr="00905C32" w:rsidRDefault="00905C32" w:rsidP="00905C32">
      <w:pPr>
        <w:rPr>
          <w:color w:val="FF0000"/>
        </w:rPr>
      </w:pPr>
      <w:r w:rsidRPr="00905C32">
        <w:rPr>
          <w:color w:val="FF0000"/>
        </w:rPr>
        <w:t xml:space="preserve">[Contrairement au résultats de </w:t>
      </w:r>
      <w:proofErr w:type="spellStart"/>
      <w:r w:rsidRPr="00905C32">
        <w:rPr>
          <w:color w:val="FF0000"/>
        </w:rPr>
        <w:t>Erden&amp;Billard</w:t>
      </w:r>
      <w:proofErr w:type="spellEnd"/>
      <w:r w:rsidRPr="00905C32">
        <w:rPr>
          <w:color w:val="FF0000"/>
        </w:rPr>
        <w:t xml:space="preserve"> et </w:t>
      </w:r>
      <w:proofErr w:type="spellStart"/>
      <w:r w:rsidRPr="00905C32">
        <w:rPr>
          <w:color w:val="FF0000"/>
        </w:rPr>
        <w:t>Burdet</w:t>
      </w:r>
      <w:proofErr w:type="spellEnd"/>
      <w:r w:rsidRPr="00905C32">
        <w:rPr>
          <w:color w:val="FF0000"/>
        </w:rPr>
        <w:t>, pas de différence d’impédance liée aux performances =&gt; contrôle actif plutôt que passif ? (</w:t>
      </w:r>
      <w:proofErr w:type="spellStart"/>
      <w:r w:rsidRPr="00905C32">
        <w:rPr>
          <w:color w:val="FF0000"/>
        </w:rPr>
        <w:t>Morice</w:t>
      </w:r>
      <w:proofErr w:type="spellEnd"/>
      <w:r w:rsidRPr="00905C32">
        <w:rPr>
          <w:color w:val="FF0000"/>
        </w:rPr>
        <w:t>)]</w:t>
      </w:r>
    </w:p>
    <w:p w:rsidR="00905C32" w:rsidRPr="00905C32" w:rsidRDefault="00905C32" w:rsidP="0007456E">
      <w:pPr>
        <w:rPr>
          <w:color w:val="FF0000"/>
        </w:rPr>
      </w:pPr>
      <w:r w:rsidRPr="00905C32">
        <w:rPr>
          <w:color w:val="FF0000"/>
        </w:rPr>
        <w:t xml:space="preserve">[Hypothèse confirmée pour les variations </w:t>
      </w:r>
      <w:proofErr w:type="spellStart"/>
      <w:r w:rsidRPr="00905C32">
        <w:rPr>
          <w:color w:val="FF0000"/>
        </w:rPr>
        <w:t>intracycliques</w:t>
      </w:r>
      <w:proofErr w:type="spellEnd"/>
      <w:r w:rsidRPr="00905C32">
        <w:rPr>
          <w:color w:val="FF0000"/>
        </w:rPr>
        <w:t> ? + interprétations de ces variations]</w:t>
      </w:r>
    </w:p>
    <w:p w:rsidR="0007456E" w:rsidRPr="00905C32" w:rsidRDefault="0007456E" w:rsidP="0007456E">
      <w:pPr>
        <w:pStyle w:val="Titre1"/>
        <w:numPr>
          <w:ilvl w:val="0"/>
          <w:numId w:val="1"/>
        </w:numPr>
        <w:rPr>
          <w:rStyle w:val="markedcontent"/>
          <w:rFonts w:asciiTheme="minorHAnsi" w:hAnsiTheme="minorHAnsi" w:cstheme="minorHAnsi"/>
          <w:szCs w:val="35"/>
        </w:rPr>
      </w:pPr>
      <w:r w:rsidRPr="00905C32">
        <w:rPr>
          <w:rStyle w:val="markedcontent"/>
          <w:rFonts w:asciiTheme="minorHAnsi" w:hAnsiTheme="minorHAnsi" w:cstheme="minorHAnsi"/>
          <w:szCs w:val="35"/>
        </w:rPr>
        <w:t>(Conclusion ?)</w:t>
      </w:r>
    </w:p>
    <w:p w:rsidR="0007456E" w:rsidRPr="00905C32" w:rsidRDefault="0007456E" w:rsidP="0007456E"/>
    <w:p w:rsidR="00E55176" w:rsidRPr="00E55176" w:rsidRDefault="00E55176" w:rsidP="00E55176"/>
    <w:p w:rsidR="00E55176" w:rsidRPr="00E55176" w:rsidRDefault="00E55176" w:rsidP="00E55176"/>
    <w:p w:rsidR="00E55176" w:rsidRPr="00E55176" w:rsidRDefault="00E55176" w:rsidP="00E55176">
      <w:pPr>
        <w:pStyle w:val="Paragraphedeliste"/>
      </w:pPr>
    </w:p>
    <w:p w:rsidR="00E55176" w:rsidRPr="00E55176" w:rsidRDefault="00E55176" w:rsidP="00E55176"/>
    <w:p w:rsidR="00E55176" w:rsidRPr="00E55176" w:rsidRDefault="00E55176" w:rsidP="00E55176">
      <w:pPr>
        <w:jc w:val="both"/>
      </w:pPr>
    </w:p>
    <w:sectPr w:rsidR="00E55176" w:rsidRPr="00E551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1460F"/>
    <w:multiLevelType w:val="multilevel"/>
    <w:tmpl w:val="1B945696"/>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2EE13B34"/>
    <w:multiLevelType w:val="multilevel"/>
    <w:tmpl w:val="1B945696"/>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31346162"/>
    <w:multiLevelType w:val="multilevel"/>
    <w:tmpl w:val="1B945696"/>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FC93FA5"/>
    <w:multiLevelType w:val="multilevel"/>
    <w:tmpl w:val="1B945696"/>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5A1B19D6"/>
    <w:multiLevelType w:val="multilevel"/>
    <w:tmpl w:val="1B945696"/>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833"/>
    <w:rsid w:val="00013862"/>
    <w:rsid w:val="00020017"/>
    <w:rsid w:val="00041A7D"/>
    <w:rsid w:val="0007456E"/>
    <w:rsid w:val="000768A8"/>
    <w:rsid w:val="000A74D6"/>
    <w:rsid w:val="000D7BBF"/>
    <w:rsid w:val="000E61BE"/>
    <w:rsid w:val="00104726"/>
    <w:rsid w:val="00114C38"/>
    <w:rsid w:val="00127D2D"/>
    <w:rsid w:val="00146363"/>
    <w:rsid w:val="0016514D"/>
    <w:rsid w:val="00237E5B"/>
    <w:rsid w:val="002417C1"/>
    <w:rsid w:val="00274653"/>
    <w:rsid w:val="0028101A"/>
    <w:rsid w:val="002B7798"/>
    <w:rsid w:val="002D43CD"/>
    <w:rsid w:val="00342FA3"/>
    <w:rsid w:val="00344268"/>
    <w:rsid w:val="00377D8D"/>
    <w:rsid w:val="003A6F7B"/>
    <w:rsid w:val="003B1F8F"/>
    <w:rsid w:val="0040227E"/>
    <w:rsid w:val="00403F73"/>
    <w:rsid w:val="00422F59"/>
    <w:rsid w:val="0042464B"/>
    <w:rsid w:val="004850E0"/>
    <w:rsid w:val="005021CC"/>
    <w:rsid w:val="00502BF4"/>
    <w:rsid w:val="0050449C"/>
    <w:rsid w:val="00544CBF"/>
    <w:rsid w:val="00545992"/>
    <w:rsid w:val="0058160D"/>
    <w:rsid w:val="005B02F3"/>
    <w:rsid w:val="005B0526"/>
    <w:rsid w:val="005D1BBB"/>
    <w:rsid w:val="005D39C2"/>
    <w:rsid w:val="005D56FB"/>
    <w:rsid w:val="005E0E4E"/>
    <w:rsid w:val="005E6F4B"/>
    <w:rsid w:val="005F1F8C"/>
    <w:rsid w:val="00602582"/>
    <w:rsid w:val="006052D0"/>
    <w:rsid w:val="00622764"/>
    <w:rsid w:val="00637914"/>
    <w:rsid w:val="006617DA"/>
    <w:rsid w:val="00665739"/>
    <w:rsid w:val="006851D8"/>
    <w:rsid w:val="006C7A05"/>
    <w:rsid w:val="006D06E9"/>
    <w:rsid w:val="006E4239"/>
    <w:rsid w:val="006F1A87"/>
    <w:rsid w:val="006F2B97"/>
    <w:rsid w:val="007146A6"/>
    <w:rsid w:val="00730CC5"/>
    <w:rsid w:val="00746D1B"/>
    <w:rsid w:val="00771602"/>
    <w:rsid w:val="00776EC8"/>
    <w:rsid w:val="007A7833"/>
    <w:rsid w:val="007C0315"/>
    <w:rsid w:val="007E5A0F"/>
    <w:rsid w:val="007F22AB"/>
    <w:rsid w:val="00802571"/>
    <w:rsid w:val="008174A5"/>
    <w:rsid w:val="00820B55"/>
    <w:rsid w:val="00824B8B"/>
    <w:rsid w:val="008475DA"/>
    <w:rsid w:val="00855CFC"/>
    <w:rsid w:val="008878D6"/>
    <w:rsid w:val="008B0A0F"/>
    <w:rsid w:val="008E025E"/>
    <w:rsid w:val="008E6123"/>
    <w:rsid w:val="00900C28"/>
    <w:rsid w:val="00905C32"/>
    <w:rsid w:val="0090639A"/>
    <w:rsid w:val="00937F35"/>
    <w:rsid w:val="0095178C"/>
    <w:rsid w:val="00966F41"/>
    <w:rsid w:val="009D65B9"/>
    <w:rsid w:val="00A14336"/>
    <w:rsid w:val="00A81D19"/>
    <w:rsid w:val="00A8522D"/>
    <w:rsid w:val="00AA5D7A"/>
    <w:rsid w:val="00AB47DF"/>
    <w:rsid w:val="00AE1554"/>
    <w:rsid w:val="00B356B4"/>
    <w:rsid w:val="00BA524A"/>
    <w:rsid w:val="00C41431"/>
    <w:rsid w:val="00D27200"/>
    <w:rsid w:val="00D31EE3"/>
    <w:rsid w:val="00D32373"/>
    <w:rsid w:val="00D43840"/>
    <w:rsid w:val="00D72D10"/>
    <w:rsid w:val="00DC0DE5"/>
    <w:rsid w:val="00DC4DB8"/>
    <w:rsid w:val="00E45238"/>
    <w:rsid w:val="00E55176"/>
    <w:rsid w:val="00E8492D"/>
    <w:rsid w:val="00E91888"/>
    <w:rsid w:val="00E94329"/>
    <w:rsid w:val="00ED2D99"/>
    <w:rsid w:val="00EE7F23"/>
    <w:rsid w:val="00F56204"/>
    <w:rsid w:val="00F83280"/>
    <w:rsid w:val="00F86B44"/>
    <w:rsid w:val="00FA5C9D"/>
    <w:rsid w:val="00FB0C53"/>
    <w:rsid w:val="00FE56F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291EB"/>
  <w15:chartTrackingRefBased/>
  <w15:docId w15:val="{780EBF3F-806E-49F3-BAEC-BF13F03F0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4D6"/>
    <w:rPr>
      <w:rFonts w:ascii="Times New Roman" w:hAnsi="Times New Roman"/>
    </w:rPr>
  </w:style>
  <w:style w:type="paragraph" w:styleId="Titre1">
    <w:name w:val="heading 1"/>
    <w:basedOn w:val="Normal"/>
    <w:next w:val="Normal"/>
    <w:link w:val="Titre1Car"/>
    <w:uiPriority w:val="9"/>
    <w:qFormat/>
    <w:rsid w:val="007A78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3B1F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9517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markedcontent">
    <w:name w:val="markedcontent"/>
    <w:basedOn w:val="Policepardfaut"/>
    <w:rsid w:val="007A7833"/>
  </w:style>
  <w:style w:type="paragraph" w:styleId="Titre">
    <w:name w:val="Title"/>
    <w:basedOn w:val="Normal"/>
    <w:next w:val="Normal"/>
    <w:link w:val="TitreCar"/>
    <w:uiPriority w:val="10"/>
    <w:qFormat/>
    <w:rsid w:val="007A78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7833"/>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7A7833"/>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3B1F8F"/>
    <w:rPr>
      <w:rFonts w:asciiTheme="majorHAnsi" w:eastAsiaTheme="majorEastAsia" w:hAnsiTheme="majorHAnsi" w:cstheme="majorBidi"/>
      <w:color w:val="2E74B5" w:themeColor="accent1" w:themeShade="BF"/>
      <w:sz w:val="26"/>
      <w:szCs w:val="26"/>
    </w:rPr>
  </w:style>
  <w:style w:type="paragraph" w:styleId="Paragraphedeliste">
    <w:name w:val="List Paragraph"/>
    <w:basedOn w:val="Normal"/>
    <w:uiPriority w:val="34"/>
    <w:qFormat/>
    <w:rsid w:val="003B1F8F"/>
    <w:pPr>
      <w:ind w:left="720"/>
      <w:contextualSpacing/>
    </w:pPr>
  </w:style>
  <w:style w:type="character" w:customStyle="1" w:styleId="Titre3Car">
    <w:name w:val="Titre 3 Car"/>
    <w:basedOn w:val="Policepardfaut"/>
    <w:link w:val="Titre3"/>
    <w:uiPriority w:val="9"/>
    <w:rsid w:val="0095178C"/>
    <w:rPr>
      <w:rFonts w:asciiTheme="majorHAnsi" w:eastAsiaTheme="majorEastAsia" w:hAnsiTheme="majorHAnsi" w:cstheme="majorBidi"/>
      <w:color w:val="1F4D78" w:themeColor="accent1" w:themeShade="7F"/>
      <w:sz w:val="24"/>
      <w:szCs w:val="24"/>
    </w:rPr>
  </w:style>
  <w:style w:type="paragraph" w:styleId="Textedebulles">
    <w:name w:val="Balloon Text"/>
    <w:basedOn w:val="Normal"/>
    <w:link w:val="TextedebullesCar"/>
    <w:uiPriority w:val="99"/>
    <w:semiHidden/>
    <w:unhideWhenUsed/>
    <w:rsid w:val="00E5517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551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57067">
      <w:bodyDiv w:val="1"/>
      <w:marLeft w:val="0"/>
      <w:marRight w:val="0"/>
      <w:marTop w:val="0"/>
      <w:marBottom w:val="0"/>
      <w:divBdr>
        <w:top w:val="none" w:sz="0" w:space="0" w:color="auto"/>
        <w:left w:val="none" w:sz="0" w:space="0" w:color="auto"/>
        <w:bottom w:val="none" w:sz="0" w:space="0" w:color="auto"/>
        <w:right w:val="none" w:sz="0" w:space="0" w:color="auto"/>
      </w:divBdr>
    </w:div>
    <w:div w:id="929389962">
      <w:bodyDiv w:val="1"/>
      <w:marLeft w:val="0"/>
      <w:marRight w:val="0"/>
      <w:marTop w:val="0"/>
      <w:marBottom w:val="0"/>
      <w:divBdr>
        <w:top w:val="none" w:sz="0" w:space="0" w:color="auto"/>
        <w:left w:val="none" w:sz="0" w:space="0" w:color="auto"/>
        <w:bottom w:val="none" w:sz="0" w:space="0" w:color="auto"/>
        <w:right w:val="none" w:sz="0" w:space="0" w:color="auto"/>
      </w:divBdr>
    </w:div>
    <w:div w:id="159115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3143</TotalTime>
  <Pages>5</Pages>
  <Words>1924</Words>
  <Characters>10584</Characters>
  <Application>Microsoft Office Word</Application>
  <DocSecurity>0</DocSecurity>
  <Lines>88</Lines>
  <Paragraphs>24</Paragraphs>
  <ScaleCrop>false</ScaleCrop>
  <HeadingPairs>
    <vt:vector size="2" baseType="variant">
      <vt:variant>
        <vt:lpstr>Titre</vt:lpstr>
      </vt:variant>
      <vt:variant>
        <vt:i4>1</vt:i4>
      </vt:variant>
    </vt:vector>
  </HeadingPairs>
  <TitlesOfParts>
    <vt:vector size="1" baseType="lpstr">
      <vt:lpstr/>
    </vt:vector>
  </TitlesOfParts>
  <Company>Supelec</Company>
  <LinksUpToDate>false</LinksUpToDate>
  <CharactersWithSpaces>12484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dc:creator>
  <cp:keywords/>
  <dc:description/>
  <cp:lastModifiedBy>Auto</cp:lastModifiedBy>
  <cp:revision>91</cp:revision>
  <dcterms:created xsi:type="dcterms:W3CDTF">2022-02-10T08:53:00Z</dcterms:created>
  <dcterms:modified xsi:type="dcterms:W3CDTF">2022-02-24T16:17:00Z</dcterms:modified>
</cp:coreProperties>
</file>