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3702" w:rsidRDefault="00E03702">
      <w:r>
        <w:t>Plan présentation robotique connectée pour l’industrie du futur</w:t>
      </w:r>
    </w:p>
    <w:p w:rsidR="00E03702" w:rsidRDefault="00E03702"/>
    <w:p w:rsidR="00E03702" w:rsidRDefault="00E03702" w:rsidP="00E03702">
      <w:r>
        <w:t>Plan :</w:t>
      </w:r>
    </w:p>
    <w:p w:rsidR="00E03702" w:rsidRDefault="00E03702" w:rsidP="00E03702">
      <w:r>
        <w:t>Contexte :</w:t>
      </w:r>
    </w:p>
    <w:p w:rsidR="00E03702" w:rsidRPr="00E03702" w:rsidRDefault="00E03702" w:rsidP="00E03702">
      <w:pPr>
        <w:pStyle w:val="Paragraphedeliste"/>
        <w:numPr>
          <w:ilvl w:val="0"/>
          <w:numId w:val="2"/>
        </w:numPr>
        <w:rPr>
          <w:highlight w:val="green"/>
        </w:rPr>
      </w:pPr>
      <w:r w:rsidRPr="00E03702">
        <w:rPr>
          <w:highlight w:val="green"/>
        </w:rPr>
        <w:t>Equipe</w:t>
      </w:r>
    </w:p>
    <w:p w:rsidR="00E03702" w:rsidRPr="00E03702" w:rsidRDefault="00E03702" w:rsidP="00E03702">
      <w:pPr>
        <w:pStyle w:val="Paragraphedeliste"/>
        <w:numPr>
          <w:ilvl w:val="0"/>
          <w:numId w:val="2"/>
        </w:numPr>
        <w:rPr>
          <w:highlight w:val="green"/>
        </w:rPr>
      </w:pPr>
      <w:r w:rsidRPr="00E03702">
        <w:rPr>
          <w:highlight w:val="green"/>
        </w:rPr>
        <w:t>Genèse de la thèse et motivations</w:t>
      </w:r>
    </w:p>
    <w:p w:rsidR="00E03702" w:rsidRPr="00E03702" w:rsidRDefault="00E03702" w:rsidP="00E03702">
      <w:pPr>
        <w:pStyle w:val="Paragraphedeliste"/>
        <w:numPr>
          <w:ilvl w:val="0"/>
          <w:numId w:val="2"/>
        </w:numPr>
        <w:rPr>
          <w:highlight w:val="green"/>
        </w:rPr>
      </w:pPr>
      <w:r w:rsidRPr="00E03702">
        <w:rPr>
          <w:highlight w:val="green"/>
        </w:rPr>
        <w:t>Présentation du banc expérimental</w:t>
      </w:r>
    </w:p>
    <w:p w:rsidR="00E03702" w:rsidRPr="00E03702" w:rsidRDefault="00E03702" w:rsidP="00E03702">
      <w:pPr>
        <w:pStyle w:val="Paragraphedeliste"/>
        <w:numPr>
          <w:ilvl w:val="0"/>
          <w:numId w:val="2"/>
        </w:numPr>
        <w:rPr>
          <w:highlight w:val="yellow"/>
        </w:rPr>
      </w:pPr>
      <w:r w:rsidRPr="00E03702">
        <w:rPr>
          <w:highlight w:val="yellow"/>
        </w:rPr>
        <w:t>Rappel sur l’impédance mécanique et la modélisation des interactions homme machine ?</w:t>
      </w:r>
    </w:p>
    <w:p w:rsidR="00E03702" w:rsidRDefault="00E03702" w:rsidP="00E03702">
      <w:r>
        <w:t>Méthodologie :</w:t>
      </w:r>
    </w:p>
    <w:p w:rsidR="00C8224B" w:rsidRPr="00932F5F" w:rsidRDefault="00E03702" w:rsidP="00932F5F">
      <w:pPr>
        <w:pStyle w:val="Paragraphedeliste"/>
        <w:numPr>
          <w:ilvl w:val="0"/>
          <w:numId w:val="2"/>
        </w:numPr>
        <w:rPr>
          <w:highlight w:val="green"/>
        </w:rPr>
      </w:pPr>
      <w:r w:rsidRPr="00E03702">
        <w:rPr>
          <w:highlight w:val="green"/>
        </w:rPr>
        <w:t>Présentation du contrôle en admittance (x3)</w:t>
      </w:r>
    </w:p>
    <w:p w:rsidR="00C8224B" w:rsidRPr="00C8224B" w:rsidRDefault="00E03702" w:rsidP="00C8224B">
      <w:pPr>
        <w:pStyle w:val="Paragraphedeliste"/>
        <w:numPr>
          <w:ilvl w:val="0"/>
          <w:numId w:val="2"/>
        </w:numPr>
        <w:rPr>
          <w:highlight w:val="green"/>
        </w:rPr>
      </w:pPr>
      <w:r w:rsidRPr="00E03702">
        <w:rPr>
          <w:highlight w:val="green"/>
        </w:rPr>
        <w:t>Présentation de la méthode pour l’estimation d’impédance</w:t>
      </w:r>
    </w:p>
    <w:p w:rsidR="00C8224B" w:rsidRPr="00932F5F" w:rsidRDefault="00C8224B" w:rsidP="00C8224B">
      <w:pPr>
        <w:pStyle w:val="Paragraphedeliste"/>
        <w:numPr>
          <w:ilvl w:val="0"/>
          <w:numId w:val="2"/>
        </w:numPr>
        <w:rPr>
          <w:highlight w:val="darkGray"/>
        </w:rPr>
      </w:pPr>
      <w:r w:rsidRPr="00932F5F">
        <w:rPr>
          <w:highlight w:val="darkGray"/>
        </w:rPr>
        <w:t>Discrétisa</w:t>
      </w:r>
      <w:r w:rsidRPr="00932F5F">
        <w:rPr>
          <w:highlight w:val="darkGray"/>
        </w:rPr>
        <w:t>tion du modèle pour l’estimation</w:t>
      </w:r>
    </w:p>
    <w:p w:rsidR="00E03702" w:rsidRDefault="00E03702" w:rsidP="00E03702">
      <w:pPr>
        <w:pStyle w:val="Paragraphedeliste"/>
        <w:numPr>
          <w:ilvl w:val="0"/>
          <w:numId w:val="2"/>
        </w:numPr>
      </w:pPr>
      <w:r>
        <w:t>Estimation de la trajectoire virtuelle</w:t>
      </w:r>
    </w:p>
    <w:p w:rsidR="00E03702" w:rsidRPr="00E03702" w:rsidRDefault="00E03702" w:rsidP="00E03702">
      <w:pPr>
        <w:pStyle w:val="Paragraphedeliste"/>
        <w:numPr>
          <w:ilvl w:val="1"/>
          <w:numId w:val="2"/>
        </w:numPr>
        <w:rPr>
          <w:highlight w:val="green"/>
        </w:rPr>
      </w:pPr>
      <w:proofErr w:type="spellStart"/>
      <w:r w:rsidRPr="00E03702">
        <w:rPr>
          <w:highlight w:val="green"/>
        </w:rPr>
        <w:t>Splines</w:t>
      </w:r>
      <w:proofErr w:type="spellEnd"/>
    </w:p>
    <w:p w:rsidR="00C8224B" w:rsidRPr="00932F5F" w:rsidRDefault="00E03702" w:rsidP="00C8224B">
      <w:pPr>
        <w:pStyle w:val="Paragraphedeliste"/>
        <w:numPr>
          <w:ilvl w:val="1"/>
          <w:numId w:val="2"/>
        </w:numPr>
        <w:rPr>
          <w:highlight w:val="darkGray"/>
        </w:rPr>
      </w:pPr>
      <w:bookmarkStart w:id="0" w:name="_GoBack"/>
      <w:bookmarkEnd w:id="0"/>
      <w:r w:rsidRPr="00932F5F">
        <w:rPr>
          <w:highlight w:val="darkGray"/>
        </w:rPr>
        <w:t>Optimisation de sommes de sinus pour la force</w:t>
      </w:r>
    </w:p>
    <w:p w:rsidR="00E03702" w:rsidRDefault="00E03702" w:rsidP="00C8224B">
      <w:r>
        <w:t>Validation :</w:t>
      </w:r>
    </w:p>
    <w:p w:rsidR="00E03702" w:rsidRDefault="00C8224B" w:rsidP="00E03702">
      <w:pPr>
        <w:pStyle w:val="Paragraphedeliste"/>
        <w:numPr>
          <w:ilvl w:val="0"/>
          <w:numId w:val="2"/>
        </w:numPr>
      </w:pPr>
      <w:r>
        <w:t>Présenter la difficulté de la variabilité de la tâche et de l’humain</w:t>
      </w:r>
    </w:p>
    <w:p w:rsidR="00C8224B" w:rsidRDefault="00C8224B" w:rsidP="00C8224B">
      <w:pPr>
        <w:pStyle w:val="Paragraphedeliste"/>
        <w:numPr>
          <w:ilvl w:val="0"/>
          <w:numId w:val="2"/>
        </w:numPr>
      </w:pPr>
      <w:r>
        <w:t>Résultats de la simulation d’estimation d’impédance</w:t>
      </w:r>
    </w:p>
    <w:p w:rsidR="00E03702" w:rsidRDefault="00E03702" w:rsidP="00E03702">
      <w:pPr>
        <w:pStyle w:val="Paragraphedeliste"/>
        <w:numPr>
          <w:ilvl w:val="0"/>
          <w:numId w:val="2"/>
        </w:numPr>
        <w:rPr>
          <w:highlight w:val="yellow"/>
        </w:rPr>
      </w:pPr>
      <w:r w:rsidRPr="00E03702">
        <w:rPr>
          <w:highlight w:val="yellow"/>
        </w:rPr>
        <w:t>Erreur</w:t>
      </w:r>
      <w:r w:rsidR="008D7474">
        <w:rPr>
          <w:highlight w:val="yellow"/>
        </w:rPr>
        <w:t>s</w:t>
      </w:r>
      <w:r w:rsidRPr="00E03702">
        <w:rPr>
          <w:highlight w:val="yellow"/>
        </w:rPr>
        <w:t xml:space="preserve"> d’estimation de trajectoire </w:t>
      </w:r>
      <w:r w:rsidRPr="008D7474">
        <w:t>(</w:t>
      </w:r>
      <w:r w:rsidR="008D7474" w:rsidRPr="008D7474">
        <w:t>+ analyse)</w:t>
      </w:r>
    </w:p>
    <w:p w:rsidR="008D7474" w:rsidRPr="00E03702" w:rsidRDefault="008D7474" w:rsidP="00E03702">
      <w:pPr>
        <w:pStyle w:val="Paragraphedeliste"/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>Erreurs de reconstruction (coefficient de détermination ajusté)</w:t>
      </w:r>
    </w:p>
    <w:p w:rsidR="00E03702" w:rsidRDefault="00E03702" w:rsidP="00E03702">
      <w:r>
        <w:t>Expérience :</w:t>
      </w:r>
    </w:p>
    <w:p w:rsidR="00E03702" w:rsidRDefault="00E03702" w:rsidP="00E03702">
      <w:pPr>
        <w:pStyle w:val="Paragraphedeliste"/>
        <w:numPr>
          <w:ilvl w:val="0"/>
          <w:numId w:val="2"/>
        </w:numPr>
      </w:pPr>
      <w:r>
        <w:t>Présentation de l’expérience (méthodologie, extraction des données aberrantes…)</w:t>
      </w:r>
    </w:p>
    <w:p w:rsidR="00E03702" w:rsidRDefault="00E03702" w:rsidP="00E03702">
      <w:pPr>
        <w:pStyle w:val="Paragraphedeliste"/>
        <w:numPr>
          <w:ilvl w:val="0"/>
          <w:numId w:val="2"/>
        </w:numPr>
      </w:pPr>
      <w:r>
        <w:t>Résultats préliminaires</w:t>
      </w:r>
    </w:p>
    <w:p w:rsidR="008D7474" w:rsidRDefault="008D7474" w:rsidP="008D7474">
      <w:r>
        <w:t>Modélisation de l’interaction :</w:t>
      </w:r>
    </w:p>
    <w:p w:rsidR="008D7474" w:rsidRDefault="008D7474" w:rsidP="008D7474">
      <w:pPr>
        <w:pStyle w:val="Paragraphedeliste"/>
        <w:numPr>
          <w:ilvl w:val="0"/>
          <w:numId w:val="2"/>
        </w:numPr>
      </w:pPr>
      <w:r>
        <w:t>Identification et modélisation dynamique du robot</w:t>
      </w:r>
    </w:p>
    <w:p w:rsidR="008D7474" w:rsidRDefault="008D7474" w:rsidP="008D7474">
      <w:pPr>
        <w:pStyle w:val="Paragraphedeliste"/>
        <w:numPr>
          <w:ilvl w:val="0"/>
          <w:numId w:val="2"/>
        </w:numPr>
      </w:pPr>
      <w:r>
        <w:t>Etude de la robustesse en fonction des paramètres de raideur</w:t>
      </w:r>
    </w:p>
    <w:p w:rsidR="00E03702" w:rsidRDefault="008D7474" w:rsidP="008D7474">
      <w:r>
        <w:t>Conclusion perspective :</w:t>
      </w:r>
    </w:p>
    <w:p w:rsidR="008D7474" w:rsidRDefault="008D7474" w:rsidP="008D7474">
      <w:pPr>
        <w:pStyle w:val="Paragraphedeliste"/>
        <w:numPr>
          <w:ilvl w:val="0"/>
          <w:numId w:val="2"/>
        </w:numPr>
      </w:pPr>
      <w:r>
        <w:t>Message de recrutement pour les expériences </w:t>
      </w:r>
      <w:r>
        <w:sym w:font="Wingdings" w:char="F04A"/>
      </w:r>
    </w:p>
    <w:p w:rsidR="00E03702" w:rsidRDefault="00E03702" w:rsidP="00E03702"/>
    <w:sectPr w:rsidR="00E037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462FF2"/>
    <w:multiLevelType w:val="hybridMultilevel"/>
    <w:tmpl w:val="FEE88E40"/>
    <w:lvl w:ilvl="0" w:tplc="F2AA0DC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E50B2B"/>
    <w:multiLevelType w:val="hybridMultilevel"/>
    <w:tmpl w:val="BCDE1BE6"/>
    <w:lvl w:ilvl="0" w:tplc="AFD4EAFE">
      <w:numFmt w:val="bullet"/>
      <w:lvlText w:val="-"/>
      <w:lvlJc w:val="left"/>
      <w:pPr>
        <w:ind w:left="1065" w:hanging="360"/>
      </w:pPr>
      <w:rPr>
        <w:rFonts w:ascii="Times New Roman" w:eastAsiaTheme="minorEastAsia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702"/>
    <w:rsid w:val="000A74D6"/>
    <w:rsid w:val="001856D0"/>
    <w:rsid w:val="006456EB"/>
    <w:rsid w:val="00802571"/>
    <w:rsid w:val="008475DA"/>
    <w:rsid w:val="008D7474"/>
    <w:rsid w:val="008E025E"/>
    <w:rsid w:val="00932F5F"/>
    <w:rsid w:val="00C8224B"/>
    <w:rsid w:val="00E03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547E2"/>
  <w15:chartTrackingRefBased/>
  <w15:docId w15:val="{BCA9E3F0-9C37-4D2C-B092-ABA3B0766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74D6"/>
    <w:rPr>
      <w:rFonts w:ascii="Times New Roman" w:hAnsi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037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5029</TotalTime>
  <Pages>1</Pages>
  <Words>165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Supelec</Company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</dc:creator>
  <cp:keywords/>
  <dc:description/>
  <cp:lastModifiedBy>Auto</cp:lastModifiedBy>
  <cp:revision>3</cp:revision>
  <dcterms:created xsi:type="dcterms:W3CDTF">2021-04-25T14:44:00Z</dcterms:created>
  <dcterms:modified xsi:type="dcterms:W3CDTF">2021-05-03T19:58:00Z</dcterms:modified>
</cp:coreProperties>
</file>