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le"/>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4B8EA778" w14:textId="77777777" w:rsidR="00502356" w:rsidRDefault="00502356"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lastRenderedPageBreak/>
        <w:t>Date: 13</w:t>
      </w:r>
      <w:r w:rsidRPr="00FB312D">
        <w:rPr>
          <w:vertAlign w:val="superscript"/>
        </w:rPr>
        <w:t>th</w:t>
      </w:r>
      <w:r>
        <w:t xml:space="preserve"> July 2020</w:t>
      </w:r>
    </w:p>
    <w:p w14:paraId="0C766539" w14:textId="1FB8ED3E" w:rsidR="00FB312D" w:rsidRDefault="00FB312D" w:rsidP="00797D5B">
      <w:pPr>
        <w:pStyle w:val="Heading1"/>
        <w:numPr>
          <w:ilvl w:val="0"/>
          <w:numId w:val="0"/>
        </w:numPr>
      </w:pPr>
      <w:r>
        <w:t>Declaration</w:t>
      </w:r>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Heading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Heading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3E7408FB" w:rsidR="003B36F6" w:rsidRDefault="00F36A1E" w:rsidP="00797D5B">
      <w:pPr>
        <w:pStyle w:val="Heading1"/>
        <w:numPr>
          <w:ilvl w:val="0"/>
          <w:numId w:val="0"/>
        </w:numPr>
      </w:pPr>
      <w:r>
        <w:lastRenderedPageBreak/>
        <w:t>Table of contents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4D920586" w:rsidR="004F6E39" w:rsidRDefault="004F6E39" w:rsidP="00797D5B">
      <w:pPr>
        <w:pStyle w:val="Heading1"/>
        <w:numPr>
          <w:ilvl w:val="0"/>
          <w:numId w:val="0"/>
        </w:numPr>
      </w:pPr>
      <w:r>
        <w:t>List of figures</w:t>
      </w:r>
    </w:p>
    <w:p w14:paraId="75EAB660" w14:textId="486372C4" w:rsidR="00797D5B" w:rsidRDefault="00797D5B" w:rsidP="00797D5B"/>
    <w:p w14:paraId="0A7F92E2" w14:textId="2AB9159A" w:rsidR="004F6E39" w:rsidRDefault="004F6E39" w:rsidP="00797D5B">
      <w:pPr>
        <w:pStyle w:val="Heading1"/>
        <w:numPr>
          <w:ilvl w:val="0"/>
          <w:numId w:val="0"/>
        </w:numPr>
      </w:pPr>
      <w:r>
        <w:t>Glossary</w:t>
      </w:r>
    </w:p>
    <w:p w14:paraId="197E7024" w14:textId="22A0DB96" w:rsidR="00797D5B" w:rsidRDefault="00797D5B" w:rsidP="00797D5B"/>
    <w:p w14:paraId="1056D809" w14:textId="4A7ACF12" w:rsidR="004F6E39" w:rsidRDefault="00F53910" w:rsidP="00797D5B">
      <w:pPr>
        <w:pStyle w:val="Heading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Heading1"/>
      </w:pPr>
      <w:bookmarkStart w:id="0" w:name="_Ref44783120"/>
      <w:r>
        <w:lastRenderedPageBreak/>
        <w:t>Introduction</w:t>
      </w:r>
      <w:bookmarkEnd w:id="0"/>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76E5BFC7" w:rsidR="00222961" w:rsidRPr="00222961" w:rsidRDefault="00F36A1E" w:rsidP="009B1BE0">
      <w:pPr>
        <w:pStyle w:val="Heading2"/>
        <w:numPr>
          <w:ilvl w:val="1"/>
          <w:numId w:val="4"/>
        </w:numPr>
        <w:spacing w:after="240"/>
      </w:pPr>
      <w:r w:rsidRPr="004F6E39">
        <w:t>Problem statement</w:t>
      </w:r>
    </w:p>
    <w:p w14:paraId="5E70B39C" w14:textId="7AC89DB1" w:rsidR="00A12F25" w:rsidRDefault="00515CF5" w:rsidP="00A12F25">
      <w:r>
        <w:t xml:space="preserve">Nowadays there are </w:t>
      </w:r>
      <w:proofErr w:type="gramStart"/>
      <w:r>
        <w:t>many</w:t>
      </w:r>
      <w:proofErr w:type="gramEnd"/>
      <w:r>
        <w:t xml:space="preserve"> ways a retailer can reward the most loyal customers. There are loyalty schemes almost for everything, from the coffee shops to </w:t>
      </w:r>
      <w:r w:rsidR="00A12F25">
        <w:t>flights</w:t>
      </w:r>
      <w:r>
        <w:t xml:space="preserve">. The more money you spend </w:t>
      </w:r>
      <w:r w:rsidR="00A12F25">
        <w:t xml:space="preserve">with a company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Content>
          <w:r w:rsidR="00DB250D">
            <w:fldChar w:fldCharType="begin"/>
          </w:r>
          <w:r w:rsidR="00DB250D">
            <w:instrText xml:space="preserve"> CITATION Nem19 \l 2057 </w:instrText>
          </w:r>
          <w:r w:rsidR="00DB250D">
            <w:fldChar w:fldCharType="separate"/>
          </w:r>
          <w:r w:rsidR="00DB250D" w:rsidRPr="00DB250D">
            <w:rPr>
              <w:noProof/>
            </w:rPr>
            <w:t>(Jovancic, 2019)</w:t>
          </w:r>
          <w:r w:rsidR="00DB250D">
            <w:fldChar w:fldCharType="end"/>
          </w:r>
        </w:sdtContent>
      </w:sdt>
      <w:r w:rsidR="00DB250D">
        <w:t>.</w:t>
      </w:r>
    </w:p>
    <w:p w14:paraId="7D569618" w14:textId="4217FE34" w:rsidR="00E57130" w:rsidRDefault="00067F86" w:rsidP="00A12F25">
      <w:r>
        <w:t>The</w:t>
      </w:r>
      <w:r w:rsidR="00C0559C">
        <w:t xml:space="preserve"> current</w:t>
      </w:r>
      <w:r>
        <w:t xml:space="preserve"> most common type of loyalty schemes available </w:t>
      </w:r>
      <w:r w:rsidR="00C0559C">
        <w:t xml:space="preserve">in restaurant such as Starbucks, </w:t>
      </w:r>
      <w:proofErr w:type="spellStart"/>
      <w:r w:rsidR="008D5F9E">
        <w:t>Caff</w:t>
      </w:r>
      <w:r w:rsidR="008D5F9E" w:rsidRPr="008D5F9E">
        <w:t>è</w:t>
      </w:r>
      <w:proofErr w:type="spellEnd"/>
      <w:r w:rsidR="008D5F9E" w:rsidRPr="008D5F9E">
        <w:t xml:space="preserve"> </w:t>
      </w:r>
      <w:r w:rsidR="008D5F9E">
        <w:t>Nero and Costa Coffee</w:t>
      </w:r>
      <w:r w:rsidR="00C0559C">
        <w:t xml:space="preserve"> </w:t>
      </w:r>
      <w:r>
        <w:t>require the customer to register online on their service and then download a mobile application</w:t>
      </w:r>
      <w:r w:rsidR="00C0559C">
        <w:t xml:space="preserve"> </w:t>
      </w:r>
      <w:sdt>
        <w:sdtPr>
          <w:id w:val="240759783"/>
          <w:citation/>
        </w:sdtPr>
        <w:sdtContent>
          <w:r w:rsidR="00C0559C">
            <w:fldChar w:fldCharType="begin"/>
          </w:r>
          <w:r w:rsidR="00C0559C">
            <w:instrText xml:space="preserve"> CITATION Dev20 \l 2057 </w:instrText>
          </w:r>
          <w:r w:rsidR="00C0559C">
            <w:fldChar w:fldCharType="separate"/>
          </w:r>
          <w:r w:rsidR="00C0559C" w:rsidRPr="00C0559C">
            <w:rPr>
              <w:noProof/>
            </w:rPr>
            <w:t>(DevTeam.Space, 2020)</w:t>
          </w:r>
          <w:r w:rsidR="00C0559C">
            <w:fldChar w:fldCharType="end"/>
          </w:r>
        </w:sdtContent>
      </w:sdt>
      <w:r w:rsidR="00C0559C">
        <w:t>.</w:t>
      </w:r>
      <w:r>
        <w:t xml:space="preserve"> </w:t>
      </w:r>
      <w:r w:rsidR="00C0559C">
        <w:t xml:space="preserve">Sometimes is the cashier that </w:t>
      </w:r>
      <w:r w:rsidR="00DA0A34">
        <w:t>enables</w:t>
      </w:r>
      <w:r w:rsidR="00C0559C">
        <w:t xml:space="preserve"> the</w:t>
      </w:r>
      <w:r w:rsidR="00DA0A34">
        <w:t xml:space="preserve"> digital</w:t>
      </w:r>
      <w:r w:rsidR="00C0559C">
        <w:t xml:space="preserve"> stamp or other times 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w:t>
      </w:r>
      <w:proofErr w:type="gramStart"/>
      <w:r w:rsidR="007854B7">
        <w:t>are usually made</w:t>
      </w:r>
      <w:proofErr w:type="gramEnd"/>
      <w:r w:rsidR="007854B7">
        <w:t xml:space="preserve"> with empty icons that can be filled with the stamp to represent the accumulation of </w:t>
      </w:r>
      <w:r w:rsidR="008D5F9E">
        <w:t>loyalty points</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0E4C8B05" w:rsidR="00DB250D" w:rsidRDefault="007854B7" w:rsidP="007854B7">
      <w:pPr>
        <w:pStyle w:val="Caption"/>
        <w:jc w:val="center"/>
      </w:pPr>
      <w:bookmarkStart w:id="1" w:name="_Ref44953998"/>
      <w:r>
        <w:t xml:space="preserve">Figure </w:t>
      </w:r>
      <w:fldSimple w:instr=" SEQ Figure \* ARABIC ">
        <w:r w:rsidR="005A4108">
          <w:rPr>
            <w:noProof/>
          </w:rPr>
          <w:t>1</w:t>
        </w:r>
      </w:fldSimple>
      <w:bookmarkEnd w:id="1"/>
      <w:r>
        <w:t>. Paper loyalty card and loyalty Mobile</w:t>
      </w:r>
      <w:r>
        <w:rPr>
          <w:noProof/>
        </w:rPr>
        <w:t xml:space="preserve"> App</w:t>
      </w:r>
    </w:p>
    <w:p w14:paraId="1E01FDE9" w14:textId="24B9C4FE" w:rsidR="00F36A1E" w:rsidRDefault="00515CF5" w:rsidP="00A12F25">
      <w:r w:rsidRPr="0050137A">
        <w:t xml:space="preserve">In the </w:t>
      </w:r>
      <w:r w:rsidR="00502356">
        <w:t xml:space="preserve">example above (Figure 1.) on the left there is an example of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586E51B7" w:rsidR="00F61302" w:rsidRDefault="00F61302" w:rsidP="00A12F25">
      <w:r>
        <w:t xml:space="preserve">This project purpose is to enable something in between the two existing solutions by using the NFC </w:t>
      </w:r>
      <w:r w:rsidR="00DA0A34">
        <w:t xml:space="preserve">(Near Field Communication) </w:t>
      </w:r>
      <w:r>
        <w:t xml:space="preserve">technology. Also known as contactless, this technology is now available in </w:t>
      </w:r>
      <w:proofErr w:type="gramStart"/>
      <w:r>
        <w:t>most of</w:t>
      </w:r>
      <w:proofErr w:type="gramEnd"/>
      <w:r>
        <w:t xml:space="preserve">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6AF28967" w:rsidR="00F61302" w:rsidRDefault="001A0980" w:rsidP="001A0980">
      <w:pPr>
        <w:pStyle w:val="Caption"/>
        <w:jc w:val="center"/>
      </w:pPr>
      <w:r>
        <w:t xml:space="preserve">Figure </w:t>
      </w:r>
      <w:fldSimple w:instr=" SEQ Figure \* ARABIC ">
        <w:r w:rsidR="005A4108">
          <w:rPr>
            <w:noProof/>
          </w:rPr>
          <w:t>2</w:t>
        </w:r>
      </w:fldSimple>
      <w:r>
        <w:t>. Monthly contactless transaction in the UK from June 2016 to October 2019</w:t>
      </w:r>
    </w:p>
    <w:p w14:paraId="0137769D" w14:textId="7AF3EB3D" w:rsidR="00515CF5" w:rsidRDefault="00894B06" w:rsidP="00F36A1E">
      <w:r>
        <w:t xml:space="preserve">This technology </w:t>
      </w:r>
      <w:proofErr w:type="gramStart"/>
      <w:r>
        <w:t>is mostly used</w:t>
      </w:r>
      <w:proofErr w:type="gramEnd"/>
      <w:r>
        <w:t xml:space="preserve">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Content>
          <w:r w:rsidR="005D61C2">
            <w:fldChar w:fldCharType="begin"/>
          </w:r>
          <w:r w:rsidR="005D61C2">
            <w:instrText xml:space="preserve"> CITATION lov19 \l 2057 </w:instrText>
          </w:r>
          <w:r w:rsidR="005D61C2">
            <w:fldChar w:fldCharType="separate"/>
          </w:r>
          <w:r w:rsidR="005D61C2" w:rsidRPr="005D61C2">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r w:rsidR="0027470D">
        <w:t xml:space="preserve"> Although it is also possible to set a limit for contactless card payment by the merchant or the card issuer.</w:t>
      </w:r>
    </w:p>
    <w:p w14:paraId="414E15B9" w14:textId="26FE2852" w:rsidR="00962524" w:rsidRDefault="00962524" w:rsidP="00F36A1E">
      <w:r w:rsidRPr="0050137A">
        <w:t xml:space="preserve">Moreover, in terms of ethic and ecologic point of view, this project has the potential to save the waste of plastic and paper by </w:t>
      </w:r>
      <w:r w:rsidR="00BD71EB">
        <w:t>decreasing</w:t>
      </w:r>
      <w:r w:rsidRPr="0050137A">
        <w:t xml:space="preserve"> the demand of printed </w:t>
      </w:r>
      <w:r w:rsidR="005D61C2">
        <w:t>paper cards</w:t>
      </w:r>
      <w:r w:rsidRPr="0050137A">
        <w:t xml:space="preserve"> and plastic cards that “[…] have actually been the most requested gift in America”</w:t>
      </w:r>
      <w:sdt>
        <w:sdtPr>
          <w:id w:val="-1600634618"/>
          <w:citation/>
        </w:sdtPr>
        <w:sdtContent>
          <w:r w:rsidRPr="0050137A">
            <w:fldChar w:fldCharType="begin"/>
          </w:r>
          <w:r w:rsidRPr="0050137A">
            <w:instrText xml:space="preserve">CITATION CNN15 \l 1040 </w:instrText>
          </w:r>
          <w:r w:rsidRPr="0050137A">
            <w:fldChar w:fldCharType="separate"/>
          </w:r>
          <w:r w:rsidRPr="0050137A">
            <w:rPr>
              <w:noProof/>
            </w:rPr>
            <w:t xml:space="preserve"> (Long, 2015)</w:t>
          </w:r>
          <w:r w:rsidRPr="0050137A">
            <w:fldChar w:fldCharType="end"/>
          </w:r>
        </w:sdtContent>
      </w:sdt>
      <w:r w:rsidRPr="0050137A">
        <w:t xml:space="preserve">. </w:t>
      </w:r>
    </w:p>
    <w:p w14:paraId="58D6CEAA" w14:textId="3809EDEE" w:rsidR="00F36A1E" w:rsidRDefault="008F7B84" w:rsidP="009B1BE0">
      <w:pPr>
        <w:pStyle w:val="Heading2"/>
        <w:numPr>
          <w:ilvl w:val="1"/>
          <w:numId w:val="4"/>
        </w:numPr>
        <w:spacing w:after="240"/>
      </w:pPr>
      <w:bookmarkStart w:id="2" w:name="_Ref44783133"/>
      <w:r>
        <w:t>Aim and Objectives</w:t>
      </w:r>
      <w:bookmarkEnd w:id="2"/>
    </w:p>
    <w:p w14:paraId="540708EF" w14:textId="17501D3F" w:rsidR="00DA7A3F" w:rsidRDefault="005D61C2" w:rsidP="00DA7A3F">
      <w:pPr>
        <w:spacing w:after="0"/>
      </w:pPr>
      <w:r>
        <w:t xml:space="preserve">The overall purpose is to create a Web App that uses the Web-NFC </w:t>
      </w:r>
      <w:r w:rsidR="00DA7A3F">
        <w:t xml:space="preserve">experimental </w:t>
      </w:r>
      <w:r>
        <w:t>feature on Google Chrome browser on mobile</w:t>
      </w:r>
      <w:r w:rsidR="00DA7A3F">
        <w:t xml:space="preserve"> </w:t>
      </w:r>
      <w:sdt>
        <w:sdtPr>
          <w:id w:val="790563116"/>
          <w:citation/>
        </w:sdtPr>
        <w:sdtContent>
          <w:r w:rsidR="00DA7A3F">
            <w:fldChar w:fldCharType="begin"/>
          </w:r>
          <w:r w:rsidR="00DA7A3F">
            <w:instrText xml:space="preserve">CITATION Rij20 \l 2057 </w:instrText>
          </w:r>
          <w:r w:rsidR="00DA7A3F">
            <w:fldChar w:fldCharType="separate"/>
          </w:r>
          <w:r w:rsidR="00DA7A3F" w:rsidRPr="00DA7A3F">
            <w:rPr>
              <w:noProof/>
            </w:rPr>
            <w:t>(Bhaumik, et al., 2020)</w:t>
          </w:r>
          <w:r w:rsidR="00DA7A3F">
            <w:fldChar w:fldCharType="end"/>
          </w:r>
        </w:sdtContent>
      </w:sdt>
      <w:r>
        <w:t xml:space="preserve"> and allows both customer and retailer to manage their loyalty experience the way they want.</w:t>
      </w:r>
    </w:p>
    <w:p w14:paraId="34816755" w14:textId="27323D90" w:rsidR="00DA7A3F" w:rsidRDefault="006F7259" w:rsidP="00DA7A3F">
      <w:pPr>
        <w:spacing w:after="0"/>
      </w:pPr>
      <w:r>
        <w:t xml:space="preserve">The main scope is to allow the customer an easy way to collect stamps or points without the need of a </w:t>
      </w:r>
      <w:r w:rsidR="00C47091">
        <w:t xml:space="preserve">native </w:t>
      </w:r>
      <w:r>
        <w:t>mobile application. For the retailer the advantage is a system where t</w:t>
      </w:r>
      <w:r w:rsidR="00DA7A3F">
        <w:t xml:space="preserve">he loyalty experience </w:t>
      </w:r>
      <w:r>
        <w:t>is not</w:t>
      </w:r>
      <w:r w:rsidR="00DA7A3F">
        <w:t xml:space="preserve"> </w:t>
      </w:r>
      <w:proofErr w:type="gramStart"/>
      <w:r>
        <w:t>re</w:t>
      </w:r>
      <w:r w:rsidR="00DA7A3F">
        <w:t>strict</w:t>
      </w:r>
      <w:proofErr w:type="gramEnd"/>
      <w:r w:rsidR="00DA7A3F">
        <w:t xml:space="preserve"> to a proof a purchase, but it could a number of visits throughout a month or maybe an interaction with a new product in the store.</w:t>
      </w:r>
      <w:r>
        <w:t xml:space="preserve"> With the use of NFC tag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0C6AECAE" w:rsidR="00DA7A3F" w:rsidRDefault="00DA7A3F" w:rsidP="009B1BE0">
      <w:pPr>
        <w:pStyle w:val="ListParagraph"/>
        <w:numPr>
          <w:ilvl w:val="0"/>
          <w:numId w:val="1"/>
        </w:numPr>
        <w:spacing w:before="0" w:after="0"/>
        <w:rPr>
          <w:rFonts w:ascii="Baskerville Old Face" w:hAnsi="Baskerville Old Face"/>
          <w:bCs/>
          <w:sz w:val="24"/>
        </w:rPr>
      </w:pPr>
      <w:r w:rsidRPr="005D4D03">
        <w:rPr>
          <w:rFonts w:ascii="Baskerville Old Face" w:hAnsi="Baskerville Old Face"/>
          <w:bCs/>
          <w:sz w:val="24"/>
        </w:rPr>
        <w:t>Gain in-depth understanding on</w:t>
      </w:r>
      <w:r w:rsidR="00C47091">
        <w:rPr>
          <w:rFonts w:ascii="Baskerville Old Face" w:hAnsi="Baskerville Old Face"/>
          <w:bCs/>
          <w:sz w:val="24"/>
        </w:rPr>
        <w:t xml:space="preserve"> the</w:t>
      </w:r>
      <w:r w:rsidRPr="005D4D03">
        <w:rPr>
          <w:rFonts w:ascii="Baskerville Old Face" w:hAnsi="Baskerville Old Face"/>
          <w:bCs/>
          <w:sz w:val="24"/>
        </w:rPr>
        <w:t xml:space="preserve"> NFC capabilities</w:t>
      </w:r>
      <w:r w:rsidR="00C47091">
        <w:rPr>
          <w:rFonts w:ascii="Baskerville Old Face" w:hAnsi="Baskerville Old Face"/>
          <w:bCs/>
          <w:sz w:val="24"/>
        </w:rPr>
        <w:t>.</w:t>
      </w:r>
      <w:r w:rsidRPr="005D4D03">
        <w:rPr>
          <w:rFonts w:ascii="Baskerville Old Face" w:hAnsi="Baskerville Old Face"/>
          <w:bCs/>
          <w:sz w:val="24"/>
        </w:rPr>
        <w:t xml:space="preserve"> </w:t>
      </w:r>
    </w:p>
    <w:p w14:paraId="1E8C1414" w14:textId="7D06780B" w:rsidR="00DA7A3F" w:rsidRDefault="00DA7A3F"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 xml:space="preserve">Research </w:t>
      </w:r>
      <w:r w:rsidRPr="005D4D03">
        <w:rPr>
          <w:rFonts w:ascii="Baskerville Old Face" w:hAnsi="Baskerville Old Face"/>
          <w:bCs/>
          <w:sz w:val="24"/>
        </w:rPr>
        <w:t>NFC security</w:t>
      </w:r>
      <w:r>
        <w:rPr>
          <w:rFonts w:ascii="Baskerville Old Face" w:hAnsi="Baskerville Old Face"/>
          <w:bCs/>
          <w:sz w:val="24"/>
        </w:rPr>
        <w:t xml:space="preserve"> known</w:t>
      </w:r>
      <w:r w:rsidRPr="005D4D03">
        <w:rPr>
          <w:rFonts w:ascii="Baskerville Old Face" w:hAnsi="Baskerville Old Face"/>
          <w:bCs/>
          <w:sz w:val="24"/>
        </w:rPr>
        <w:t xml:space="preserve"> issues</w:t>
      </w:r>
      <w:r>
        <w:rPr>
          <w:rFonts w:ascii="Baskerville Old Face" w:hAnsi="Baskerville Old Face"/>
          <w:bCs/>
          <w:sz w:val="24"/>
        </w:rPr>
        <w:t xml:space="preserve"> and always be aware on related news</w:t>
      </w:r>
      <w:r w:rsidR="00C47091">
        <w:rPr>
          <w:rFonts w:ascii="Baskerville Old Face" w:hAnsi="Baskerville Old Face"/>
          <w:bCs/>
          <w:sz w:val="24"/>
        </w:rPr>
        <w:t>.</w:t>
      </w:r>
    </w:p>
    <w:p w14:paraId="75D57611" w14:textId="7C383DF8" w:rsidR="00DA7A3F" w:rsidRDefault="00DA7A3F"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Develop a prototype to use as demo for stakeholders</w:t>
      </w:r>
      <w:r w:rsidR="00C47091">
        <w:rPr>
          <w:rFonts w:ascii="Baskerville Old Face" w:hAnsi="Baskerville Old Face"/>
          <w:bCs/>
          <w:sz w:val="24"/>
        </w:rPr>
        <w:t>.</w:t>
      </w:r>
    </w:p>
    <w:p w14:paraId="191F5181" w14:textId="14AE5C97" w:rsidR="00DA7A3F" w:rsidRDefault="00DA7A3F"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Constantly receive feedback from different sources to gain a wider perspective of the project</w:t>
      </w:r>
      <w:r w:rsidR="00C47091">
        <w:rPr>
          <w:rFonts w:ascii="Baskerville Old Face" w:hAnsi="Baskerville Old Face"/>
          <w:bCs/>
          <w:sz w:val="24"/>
        </w:rPr>
        <w:t>.</w:t>
      </w:r>
    </w:p>
    <w:p w14:paraId="6716C6DA" w14:textId="057B9123" w:rsidR="00EB0AF5" w:rsidRDefault="00C47091"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 xml:space="preserve">Adopt </w:t>
      </w:r>
      <w:r w:rsidRPr="00C47091">
        <w:rPr>
          <w:rFonts w:ascii="Baskerville Old Face" w:hAnsi="Baskerville Old Face"/>
          <w:bCs/>
          <w:sz w:val="24"/>
        </w:rPr>
        <w:t>source code management systems</w:t>
      </w:r>
      <w:r w:rsidRPr="00C47091">
        <w:rPr>
          <w:rFonts w:ascii="Baskerville Old Face" w:hAnsi="Baskerville Old Face"/>
          <w:bCs/>
          <w:sz w:val="24"/>
        </w:rPr>
        <w:t xml:space="preserve"> </w:t>
      </w:r>
      <w:r w:rsidR="00EB0AF5">
        <w:rPr>
          <w:rFonts w:ascii="Baskerville Old Face" w:hAnsi="Baskerville Old Face"/>
          <w:bCs/>
          <w:sz w:val="24"/>
        </w:rPr>
        <w:t xml:space="preserve">to make sure there is trace of the </w:t>
      </w:r>
      <w:r>
        <w:rPr>
          <w:rFonts w:ascii="Baskerville Old Face" w:hAnsi="Baskerville Old Face"/>
          <w:bCs/>
          <w:sz w:val="24"/>
        </w:rPr>
        <w:t>progress made</w:t>
      </w:r>
      <w:r w:rsidR="00EB0AF5">
        <w:rPr>
          <w:rFonts w:ascii="Baskerville Old Face" w:hAnsi="Baskerville Old Face"/>
          <w:bCs/>
          <w:sz w:val="24"/>
        </w:rPr>
        <w:t xml:space="preserve"> in case of work lost or not working as expected</w:t>
      </w:r>
      <w:r>
        <w:rPr>
          <w:rFonts w:ascii="Baskerville Old Face" w:hAnsi="Baskerville Old Face"/>
          <w:bCs/>
          <w:sz w:val="24"/>
        </w:rPr>
        <w:t>.</w:t>
      </w:r>
    </w:p>
    <w:p w14:paraId="6FD794F9" w14:textId="6DD0DBA4" w:rsidR="00EB0AF5" w:rsidRDefault="00C47091"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Use a t</w:t>
      </w:r>
      <w:r w:rsidR="00EB0AF5">
        <w:rPr>
          <w:rFonts w:ascii="Baskerville Old Face" w:hAnsi="Baskerville Old Face"/>
          <w:bCs/>
          <w:sz w:val="24"/>
        </w:rPr>
        <w:t xml:space="preserve">ime tracking </w:t>
      </w:r>
      <w:r>
        <w:rPr>
          <w:rFonts w:ascii="Baskerville Old Face" w:hAnsi="Baskerville Old Face"/>
          <w:bCs/>
          <w:sz w:val="24"/>
        </w:rPr>
        <w:t>application for time management.</w:t>
      </w:r>
    </w:p>
    <w:p w14:paraId="0087057D" w14:textId="68778EEA" w:rsidR="00C47091" w:rsidRDefault="00C47091"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 xml:space="preserve">Clear documentation of </w:t>
      </w:r>
      <w:r>
        <w:rPr>
          <w:rFonts w:ascii="Baskerville Old Face" w:hAnsi="Baskerville Old Face"/>
          <w:bCs/>
          <w:sz w:val="24"/>
        </w:rPr>
        <w:t>the project</w:t>
      </w:r>
      <w:r>
        <w:rPr>
          <w:rFonts w:ascii="Baskerville Old Face" w:hAnsi="Baskerville Old Face"/>
          <w:bCs/>
          <w:sz w:val="24"/>
        </w:rPr>
        <w:t xml:space="preserve"> in terms of code and documents.</w:t>
      </w:r>
    </w:p>
    <w:p w14:paraId="68799176" w14:textId="4C8544A5" w:rsidR="00EB0AF5" w:rsidRDefault="00EB0AF5"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Deployment of the project on a stable environment such a cloud service</w:t>
      </w:r>
    </w:p>
    <w:p w14:paraId="57FB21EE" w14:textId="2F7D6EB3" w:rsidR="00DA7A3F" w:rsidRDefault="00EB0AF5"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Implement an algorithm that compress the small amount of data</w:t>
      </w:r>
    </w:p>
    <w:p w14:paraId="7A0C87F7" w14:textId="3ED419FB" w:rsidR="00EB0AF5" w:rsidRPr="00EB0AF5" w:rsidRDefault="00EB0AF5"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Work with an external API that can send a digital voucher to the customer</w:t>
      </w:r>
    </w:p>
    <w:p w14:paraId="5653387E" w14:textId="78AC885C" w:rsidR="00EB0AF5" w:rsidRDefault="00EB0AF5" w:rsidP="00EB0AF5">
      <w:pPr>
        <w:rPr>
          <w:bCs/>
        </w:rPr>
      </w:pPr>
      <w:r>
        <w:rPr>
          <w:bCs/>
        </w:rPr>
        <w:t xml:space="preserve">Moreover, I would like to achieve </w:t>
      </w:r>
      <w:proofErr w:type="gramStart"/>
      <w:r>
        <w:rPr>
          <w:bCs/>
        </w:rPr>
        <w:t>some</w:t>
      </w:r>
      <w:proofErr w:type="gramEnd"/>
      <w:r>
        <w:rPr>
          <w:bCs/>
        </w:rPr>
        <w:t xml:space="preserve"> additional features (in descending order of importance):</w:t>
      </w:r>
    </w:p>
    <w:p w14:paraId="57C89AFB" w14:textId="6118F70C" w:rsidR="00EB0AF5" w:rsidRPr="00EB0AF5" w:rsidRDefault="00EB0AF5" w:rsidP="009B1BE0">
      <w:pPr>
        <w:pStyle w:val="ListParagraph"/>
        <w:numPr>
          <w:ilvl w:val="0"/>
          <w:numId w:val="2"/>
        </w:numPr>
        <w:spacing w:before="240"/>
        <w:rPr>
          <w:bCs/>
        </w:rPr>
      </w:pPr>
      <w:r>
        <w:rPr>
          <w:bCs/>
        </w:rPr>
        <w:t>Creation of own images and logos</w:t>
      </w:r>
    </w:p>
    <w:p w14:paraId="756590FC" w14:textId="7932670A" w:rsidR="00EB0AF5" w:rsidRDefault="00EB0AF5" w:rsidP="009B1BE0">
      <w:pPr>
        <w:pStyle w:val="ListParagraph"/>
        <w:numPr>
          <w:ilvl w:val="0"/>
          <w:numId w:val="2"/>
        </w:numPr>
        <w:spacing w:before="240"/>
        <w:rPr>
          <w:bCs/>
        </w:rPr>
      </w:pPr>
      <w:r>
        <w:rPr>
          <w:bCs/>
        </w:rPr>
        <w:t>Customisation of the interface per type of user</w:t>
      </w:r>
    </w:p>
    <w:p w14:paraId="5D55E0EC" w14:textId="1032D60F" w:rsidR="005D61C2" w:rsidRDefault="00EB0AF5" w:rsidP="009B1BE0">
      <w:pPr>
        <w:pStyle w:val="ListParagraph"/>
        <w:numPr>
          <w:ilvl w:val="0"/>
          <w:numId w:val="2"/>
        </w:numPr>
        <w:spacing w:before="240"/>
        <w:rPr>
          <w:bCs/>
        </w:rPr>
      </w:pPr>
      <w:r>
        <w:rPr>
          <w:bCs/>
        </w:rPr>
        <w:t>Gamification of the user experience</w:t>
      </w:r>
    </w:p>
    <w:p w14:paraId="583DE412" w14:textId="77777777" w:rsidR="00212DBD" w:rsidRDefault="00212DBD" w:rsidP="00212DBD">
      <w:pPr>
        <w:rPr>
          <w:bCs/>
        </w:rPr>
        <w:sectPr w:rsidR="00212DBD"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Heading1"/>
      </w:pPr>
      <w:r>
        <w:lastRenderedPageBreak/>
        <w:t>Background</w:t>
      </w:r>
    </w:p>
    <w:p w14:paraId="3105C56B" w14:textId="41A7C4A8" w:rsidR="00F36A1E" w:rsidRDefault="004640DF" w:rsidP="002B031D">
      <w:r>
        <w:t xml:space="preserve">This </w:t>
      </w:r>
      <w:r w:rsidR="002B031D">
        <w:t>section</w:t>
      </w:r>
      <w:r>
        <w:t xml:space="preserve"> introduces the literature 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w:t>
      </w:r>
      <w:proofErr w:type="gramStart"/>
      <w:r w:rsidR="000B6027">
        <w:t>is included</w:t>
      </w:r>
      <w:proofErr w:type="gramEnd"/>
      <w:r w:rsidR="00866E47">
        <w:t>.</w:t>
      </w:r>
    </w:p>
    <w:p w14:paraId="29960C65" w14:textId="6113F504" w:rsidR="00866E47" w:rsidRPr="0081427D" w:rsidRDefault="00866E47" w:rsidP="002B031D">
      <w:pPr>
        <w:pStyle w:val="Heading2"/>
      </w:pPr>
      <w:r w:rsidRPr="0081427D">
        <w:t xml:space="preserve">Literature </w:t>
      </w:r>
      <w:r w:rsidR="00BB29C4">
        <w:t>S</w:t>
      </w:r>
      <w:r w:rsidRPr="0081427D">
        <w:t>urvey</w:t>
      </w:r>
    </w:p>
    <w:p w14:paraId="1EB2CA21" w14:textId="4B8D3438" w:rsidR="002B031D" w:rsidRDefault="002B031D" w:rsidP="002B031D">
      <w:r>
        <w:t xml:space="preserve">Within the following sections the literature review will </w:t>
      </w:r>
      <w:proofErr w:type="gramStart"/>
      <w:r>
        <w:t>be uncovered</w:t>
      </w:r>
      <w:proofErr w:type="gramEnd"/>
      <w:r w:rsidR="000C4704">
        <w:t xml:space="preserve"> to give an insight of the aspects of the NFC.</w:t>
      </w:r>
      <w:r w:rsidR="003C2500">
        <w:t xml:space="preserve"> Starting from the beginning of this technology and its original creator to the technical </w:t>
      </w:r>
      <w:r w:rsidR="008D5F9E">
        <w:t>distinction</w:t>
      </w:r>
      <w:r w:rsidR="003C2500">
        <w:t xml:space="preserve"> of the modern world. </w:t>
      </w:r>
      <w:r w:rsidR="00CE1B40">
        <w:t xml:space="preserve">The </w:t>
      </w:r>
      <w:r w:rsidR="003C2500">
        <w:t>modern enhancement and what are the future capabilities</w:t>
      </w:r>
      <w:r w:rsidR="00CE1B40">
        <w:t xml:space="preserve"> </w:t>
      </w:r>
      <w:proofErr w:type="gramStart"/>
      <w:r w:rsidR="00CE1B40">
        <w:t>are also discussed</w:t>
      </w:r>
      <w:proofErr w:type="gramEnd"/>
      <w:r w:rsidR="00CE1B40">
        <w:t xml:space="preserve"> within the scope of the project</w:t>
      </w:r>
      <w:r w:rsidR="003C2500">
        <w:t>.</w:t>
      </w:r>
    </w:p>
    <w:p w14:paraId="167108E6" w14:textId="4200D143" w:rsidR="000C4704" w:rsidRPr="0081427D" w:rsidRDefault="000C4704" w:rsidP="003C2500">
      <w:pPr>
        <w:pStyle w:val="Heading3"/>
      </w:pPr>
      <w:bookmarkStart w:id="3" w:name="_Ref44781366"/>
      <w:r w:rsidRPr="0081427D">
        <w:t xml:space="preserve">The </w:t>
      </w:r>
      <w:r w:rsidR="003C2500" w:rsidRPr="0081427D">
        <w:t xml:space="preserve">history and </w:t>
      </w:r>
      <w:r w:rsidR="00131B1F" w:rsidRPr="0081427D">
        <w:t>physics</w:t>
      </w:r>
      <w:r w:rsidRPr="0081427D">
        <w:t xml:space="preserve"> behind</w:t>
      </w:r>
      <w:bookmarkEnd w:id="3"/>
    </w:p>
    <w:p w14:paraId="719F474C" w14:textId="19B2BB32" w:rsidR="00212DBD" w:rsidRDefault="00411E64" w:rsidP="006A7C32">
      <w:r>
        <w:t>A</w:t>
      </w:r>
      <w:r w:rsidR="00C46D1E">
        <w:t xml:space="preserve"> Russian physicist and inventor </w:t>
      </w:r>
      <w:r>
        <w:t>called L</w:t>
      </w:r>
      <w:r w:rsidRPr="00411E64">
        <w:t>é</w:t>
      </w:r>
      <w:r>
        <w:t xml:space="preserve">on Theremin (also known as </w:t>
      </w:r>
      <w:r w:rsidRPr="00411E64">
        <w:t xml:space="preserve">Lev </w:t>
      </w:r>
      <w:proofErr w:type="spellStart"/>
      <w:r w:rsidRPr="00411E64">
        <w:t>Sergeyevich</w:t>
      </w:r>
      <w:proofErr w:type="spellEnd"/>
      <w:r w:rsidRPr="00411E64">
        <w:t xml:space="preserve"> Termen</w:t>
      </w:r>
      <w:r>
        <w:t xml:space="preserve">) in 1920 </w:t>
      </w:r>
      <w:r w:rsidR="00C46D1E">
        <w:t>developed a musical instrument</w:t>
      </w:r>
      <w:r>
        <w:t xml:space="preserve">, later named after himself, that </w:t>
      </w:r>
      <w:r w:rsidR="0026642D">
        <w:t>can</w:t>
      </w:r>
      <w:r>
        <w:t xml:space="preserve"> produce sounds without </w:t>
      </w:r>
      <w:proofErr w:type="gramStart"/>
      <w:r>
        <w:t>being touched</w:t>
      </w:r>
      <w:proofErr w:type="gramEnd"/>
      <w:r>
        <w:t xml:space="preserve">.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Content>
          <w:r w:rsidR="0026642D">
            <w:fldChar w:fldCharType="begin"/>
          </w:r>
          <w:r w:rsidR="0026642D">
            <w:instrText xml:space="preserve"> CITATION Flu20 \l 2057 </w:instrText>
          </w:r>
          <w:r w:rsidR="0026642D">
            <w:fldChar w:fldCharType="separate"/>
          </w:r>
          <w:r w:rsidR="0026642D" w:rsidRPr="0026642D">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Caption"/>
        <w:jc w:val="center"/>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1839595E" w:rsidR="00212DBD" w:rsidRDefault="00212DBD" w:rsidP="00212DBD">
      <w:pPr>
        <w:pStyle w:val="Caption"/>
        <w:jc w:val="center"/>
      </w:pPr>
      <w:r>
        <w:t xml:space="preserve">Figure </w:t>
      </w:r>
      <w:fldSimple w:instr=" SEQ Figure \* ARABIC ">
        <w:r w:rsidR="005A4108">
          <w:rPr>
            <w:noProof/>
          </w:rPr>
          <w:t>3</w:t>
        </w:r>
      </w:fldSimple>
      <w:r>
        <w:t>. Léon Theremin playing his own invention</w:t>
      </w:r>
    </w:p>
    <w:p w14:paraId="499A9AC3" w14:textId="234A3179" w:rsidR="007F0C6C" w:rsidRDefault="007F0C6C" w:rsidP="006A7C32">
      <w:r>
        <w:t xml:space="preserve">The electric instrument has two metal antennas, one to control the pitch and the other to control the volume. When a hand goes near to an antenna, a natural capacitor </w:t>
      </w:r>
      <w:proofErr w:type="gramStart"/>
      <w:r>
        <w:t xml:space="preserve">is </w:t>
      </w:r>
      <w:r w:rsidR="001C78DC">
        <w:t>generated</w:t>
      </w:r>
      <w:proofErr w:type="gramEnd"/>
      <w:r w:rsidR="001C78DC">
        <w:t>,</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Content>
          <w:r w:rsidR="00212DBD">
            <w:fldChar w:fldCharType="begin"/>
          </w:r>
          <w:r w:rsidR="00212DBD" w:rsidRPr="00212DBD">
            <w:instrText xml:space="preserve"> CITATION Joh18 \l 1040 </w:instrText>
          </w:r>
          <w:r w:rsidR="00212DBD">
            <w:fldChar w:fldCharType="separate"/>
          </w:r>
          <w:r w:rsidR="00212DBD" w:rsidRPr="00212DBD">
            <w:rPr>
              <w:noProof/>
            </w:rPr>
            <w:t>(Huth, 2018)</w:t>
          </w:r>
          <w:r w:rsidR="00212DBD">
            <w:fldChar w:fldCharType="end"/>
          </w:r>
        </w:sdtContent>
      </w:sdt>
      <w:r w:rsidR="00212DBD">
        <w:t>.</w:t>
      </w:r>
    </w:p>
    <w:p w14:paraId="6E4B4647" w14:textId="6452A6B1" w:rsidR="002D1654" w:rsidRDefault="00212DBD" w:rsidP="006A7C32">
      <w:r>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6350D0">
        <w:t xml:space="preserve">Figure </w:t>
      </w:r>
      <w:r w:rsidR="006350D0">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Content>
          <w:r w:rsidR="002D1654">
            <w:fldChar w:fldCharType="begin"/>
          </w:r>
          <w:r w:rsidR="002D1654" w:rsidRPr="002D1654">
            <w:instrText xml:space="preserve"> CITATION Tim19 \l 1040 </w:instrText>
          </w:r>
          <w:r w:rsidR="002D1654">
            <w:fldChar w:fldCharType="separate"/>
          </w:r>
          <w:r w:rsidR="002D1654" w:rsidRPr="002D1654">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180326D4" w:rsidR="00131B1F" w:rsidRDefault="003A0E8A" w:rsidP="003A0E8A">
      <w:pPr>
        <w:pStyle w:val="Caption"/>
        <w:jc w:val="center"/>
      </w:pPr>
      <w:bookmarkStart w:id="4" w:name="_Ref44858339"/>
      <w:r>
        <w:t xml:space="preserve">Figure </w:t>
      </w:r>
      <w:fldSimple w:instr=" SEQ Figure \* ARABIC ">
        <w:r w:rsidR="005A4108">
          <w:rPr>
            <w:noProof/>
          </w:rPr>
          <w:t>4</w:t>
        </w:r>
      </w:fldSimple>
      <w:bookmarkEnd w:id="4"/>
      <w:r>
        <w:t>. The present given to the</w:t>
      </w:r>
      <w:r w:rsidR="003672FC">
        <w:t xml:space="preserve"> US</w:t>
      </w:r>
      <w:r>
        <w:t xml:space="preserve"> ambassador and the hidden device location</w:t>
      </w:r>
    </w:p>
    <w:p w14:paraId="6E3D2946" w14:textId="49801928" w:rsidR="00C46D1E" w:rsidRDefault="00BC26AE" w:rsidP="006A7C32">
      <w:r>
        <w:t xml:space="preserve">Eventually it </w:t>
      </w:r>
      <w:proofErr w:type="gramStart"/>
      <w:r>
        <w:t>was found</w:t>
      </w:r>
      <w:proofErr w:type="gramEnd"/>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Content>
          <w:r w:rsidR="001114A9">
            <w:fldChar w:fldCharType="begin"/>
          </w:r>
          <w:r w:rsidR="001114A9">
            <w:instrText xml:space="preserve"> CITATION Tim19 \l 2057 </w:instrText>
          </w:r>
          <w:r w:rsidR="001114A9">
            <w:fldChar w:fldCharType="separate"/>
          </w:r>
          <w:r w:rsidR="001114A9">
            <w:rPr>
              <w:noProof/>
            </w:rPr>
            <w:t xml:space="preserve"> </w:t>
          </w:r>
          <w:r w:rsidR="001114A9" w:rsidRPr="001114A9">
            <w:rPr>
              <w:noProof/>
            </w:rPr>
            <w:t>(Harford, 2019)</w:t>
          </w:r>
          <w:r w:rsidR="001114A9">
            <w:fldChar w:fldCharType="end"/>
          </w:r>
        </w:sdtContent>
      </w:sdt>
      <w:r w:rsidR="00131B1F">
        <w:t>.</w:t>
      </w:r>
    </w:p>
    <w:p w14:paraId="34DFDEE6" w14:textId="7191AE4B"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 xml:space="preserve">An interference would </w:t>
      </w:r>
      <w:proofErr w:type="gramStart"/>
      <w:r w:rsidR="0008404E">
        <w:t>be created</w:t>
      </w:r>
      <w:proofErr w:type="gramEnd"/>
      <w:r w:rsidR="0008404E">
        <w:t xml:space="preserve">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 xml:space="preserve">out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Content>
          <w:r w:rsidR="001114A9">
            <w:fldChar w:fldCharType="begin"/>
          </w:r>
          <w:r w:rsidR="001114A9">
            <w:instrText xml:space="preserve"> CITATION Cry15 \l 2057 </w:instrText>
          </w:r>
          <w:r w:rsidR="001114A9">
            <w:fldChar w:fldCharType="separate"/>
          </w:r>
          <w:r w:rsidR="001114A9" w:rsidRPr="001114A9">
            <w:rPr>
              <w:noProof/>
            </w:rPr>
            <w:t>(Crypto Museum, 2015)</w:t>
          </w:r>
          <w:r w:rsidR="001114A9">
            <w:fldChar w:fldCharType="end"/>
          </w:r>
        </w:sdtContent>
      </w:sdt>
      <w:r w:rsidR="001114A9">
        <w:t>.</w:t>
      </w:r>
    </w:p>
    <w:p w14:paraId="77599CA6" w14:textId="1E26D064" w:rsidR="001F66B0" w:rsidRDefault="000A5CCC" w:rsidP="003A0E8A">
      <w:r>
        <w:t xml:space="preserve">This can </w:t>
      </w:r>
      <w:proofErr w:type="gramStart"/>
      <w:r>
        <w:t>be conceived</w:t>
      </w:r>
      <w:proofErr w:type="gramEnd"/>
      <w:r>
        <w:t xml:space="preserve">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5996C197" w:rsidR="00A40334" w:rsidRDefault="004B6B33" w:rsidP="004B6B33">
      <w:pPr>
        <w:pStyle w:val="Caption"/>
        <w:jc w:val="center"/>
      </w:pPr>
      <w:bookmarkStart w:id="5" w:name="_Ref44858268"/>
      <w:r>
        <w:t xml:space="preserve">Figure </w:t>
      </w:r>
      <w:fldSimple w:instr=" SEQ Figure \* ARABIC ">
        <w:r w:rsidR="005A4108">
          <w:rPr>
            <w:noProof/>
          </w:rPr>
          <w:t>5</w:t>
        </w:r>
      </w:fldSimple>
      <w:bookmarkEnd w:id="5"/>
      <w:r>
        <w:t>. Inductive coupled coils</w:t>
      </w:r>
    </w:p>
    <w:p w14:paraId="04C7B4F6" w14:textId="4FE6B518"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6350D0">
        <w:t xml:space="preserve">Figure </w:t>
      </w:r>
      <w:r w:rsidR="006350D0">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 xml:space="preserve">can </w:t>
      </w:r>
      <w:proofErr w:type="gramStart"/>
      <w:r w:rsidR="0043320F">
        <w:t>be calculated</w:t>
      </w:r>
      <w:proofErr w:type="gramEnd"/>
      <w:r w:rsidR="0043320F">
        <w:t xml:space="preserve"> by the following formula</w:t>
      </w:r>
      <w:r w:rsidR="000809F2">
        <w:t xml:space="preserve">: </w:t>
      </w:r>
    </w:p>
    <w:p w14:paraId="23F40D1A" w14:textId="07A6EAAB" w:rsidR="0043320F" w:rsidRPr="00907801" w:rsidRDefault="002E3C4D"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586C9F72"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Content>
          <w:r w:rsidR="007C21F6">
            <w:fldChar w:fldCharType="begin"/>
          </w:r>
          <w:r w:rsidR="007C21F6">
            <w:instrText xml:space="preserve"> CITATION Anj17 \l 2057 </w:instrText>
          </w:r>
          <w:r w:rsidR="007C21F6">
            <w:fldChar w:fldCharType="separate"/>
          </w:r>
          <w:r w:rsidR="007C21F6">
            <w:rPr>
              <w:noProof/>
            </w:rPr>
            <w:t xml:space="preserve"> </w:t>
          </w:r>
          <w:r w:rsidR="007C21F6" w:rsidRPr="007C21F6">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Heading3"/>
      </w:pPr>
      <w:bookmarkStart w:id="6" w:name="_Ref44785462"/>
      <w:r w:rsidRPr="0081427D">
        <w:t>RFID</w:t>
      </w:r>
      <w:r w:rsidR="00A87AD9" w:rsidRPr="0081427D">
        <w:t xml:space="preserve"> (Radio-Frequency Identification)</w:t>
      </w:r>
      <w:bookmarkEnd w:id="6"/>
    </w:p>
    <w:p w14:paraId="015362A3" w14:textId="418B7C16"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797D5B">
        <w:t>2.1.1</w:t>
      </w:r>
      <w:r w:rsidR="00797D5B">
        <w:fldChar w:fldCharType="end"/>
      </w:r>
      <w:r w:rsidR="00797D5B">
        <w:t>)</w:t>
      </w:r>
      <w:r w:rsidR="00A30EFA">
        <w:t xml:space="preserve"> </w:t>
      </w:r>
      <w:r w:rsidR="004D7B16">
        <w:t xml:space="preserve">to uniquely identify an object </w:t>
      </w:r>
      <w:sdt>
        <w:sdtPr>
          <w:id w:val="-369679857"/>
          <w:citation/>
        </w:sdtPr>
        <w:sdtContent>
          <w:r w:rsidR="004D7B16">
            <w:fldChar w:fldCharType="begin"/>
          </w:r>
          <w:r w:rsidR="004D7B16">
            <w:instrText xml:space="preserve"> CITATION Mar07 \l 2057 </w:instrText>
          </w:r>
          <w:r w:rsidR="004D7B16">
            <w:fldChar w:fldCharType="separate"/>
          </w:r>
          <w:r w:rsidR="004D7B16" w:rsidRPr="004D7B16">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Content>
          <w:r w:rsidR="00CA6F3E">
            <w:fldChar w:fldCharType="begin"/>
          </w:r>
          <w:r w:rsidR="007B4839">
            <w:instrText xml:space="preserve">CITATION Igo14 \l 2057 </w:instrText>
          </w:r>
          <w:r w:rsidR="00CA6F3E">
            <w:fldChar w:fldCharType="separate"/>
          </w:r>
          <w:r w:rsidR="007B4839" w:rsidRPr="007B4839">
            <w:rPr>
              <w:noProof/>
            </w:rPr>
            <w:t>(Igoe, et al., 2014)</w:t>
          </w:r>
          <w:r w:rsidR="00CA6F3E">
            <w:fldChar w:fldCharType="end"/>
          </w:r>
        </w:sdtContent>
      </w:sdt>
      <w:r w:rsidR="00CA6F3E">
        <w:t>.</w:t>
      </w:r>
    </w:p>
    <w:p w14:paraId="06A328BD" w14:textId="733D00F3" w:rsidR="00F40F36" w:rsidRDefault="002E7661" w:rsidP="001F39E7">
      <w:r>
        <w:t>There are two RFID type</w:t>
      </w:r>
      <w:r w:rsidR="00F40F36">
        <w:t>s</w:t>
      </w:r>
      <w:r>
        <w:t xml:space="preserve"> of communication mode: active and passive. But </w:t>
      </w:r>
      <w:proofErr w:type="gramStart"/>
      <w:r>
        <w:t>first of all</w:t>
      </w:r>
      <w:proofErr w:type="gramEnd"/>
      <w:r>
        <w:t xml:space="preserve">,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Content>
          <w:r w:rsidR="000E116A">
            <w:fldChar w:fldCharType="begin"/>
          </w:r>
          <w:r w:rsidR="007B4839">
            <w:instrText xml:space="preserve">CITATION Igo14 \l 2057 </w:instrText>
          </w:r>
          <w:r w:rsidR="000E116A">
            <w:fldChar w:fldCharType="separate"/>
          </w:r>
          <w:r w:rsidR="007B4839" w:rsidRPr="007B4839">
            <w:rPr>
              <w:noProof/>
            </w:rPr>
            <w:t>(Igoe, et al., 2014)</w:t>
          </w:r>
          <w:r w:rsidR="000E116A">
            <w:fldChar w:fldCharType="end"/>
          </w:r>
        </w:sdtContent>
      </w:sdt>
      <w:r>
        <w:t>.</w:t>
      </w:r>
      <w:r w:rsidR="00F40F36">
        <w:t xml:space="preserve"> </w:t>
      </w:r>
      <w:r>
        <w:t>Therefore</w:t>
      </w:r>
      <w:r w:rsidR="00F40F36">
        <w:t xml:space="preserve">, the communication mode </w:t>
      </w:r>
      <w:proofErr w:type="gramStart"/>
      <w:r w:rsidR="00F40F36">
        <w:t>is considered</w:t>
      </w:r>
      <w:proofErr w:type="gramEnd"/>
      <w:r w:rsidR="00F40F36">
        <w:t xml:space="preserve"> as:</w:t>
      </w:r>
    </w:p>
    <w:p w14:paraId="60FFA9AF" w14:textId="060173B9" w:rsidR="002E7661" w:rsidRPr="00797270" w:rsidRDefault="00F40F36" w:rsidP="009B1BE0">
      <w:pPr>
        <w:pStyle w:val="ListParagraph"/>
        <w:numPr>
          <w:ilvl w:val="0"/>
          <w:numId w:val="6"/>
        </w:numPr>
        <w:rPr>
          <w:rFonts w:ascii="Baskerville Old Face" w:hAnsi="Baskerville Old Face"/>
          <w:sz w:val="24"/>
          <w:szCs w:val="28"/>
        </w:rPr>
      </w:pPr>
      <w:r w:rsidRPr="00797270">
        <w:rPr>
          <w:rFonts w:ascii="Baskerville Old Face" w:hAnsi="Baskerville Old Face"/>
          <w:i/>
          <w:iCs/>
          <w:sz w:val="24"/>
          <w:szCs w:val="28"/>
        </w:rPr>
        <w:t>Active</w:t>
      </w:r>
      <w:r w:rsidRPr="00797270">
        <w:rPr>
          <w:rFonts w:ascii="Baskerville Old Face" w:hAnsi="Baskerville Old Face"/>
          <w:sz w:val="24"/>
          <w:szCs w:val="28"/>
        </w:rPr>
        <w:t xml:space="preserve"> when the target </w:t>
      </w:r>
      <w:proofErr w:type="gramStart"/>
      <w:r w:rsidRPr="00797270">
        <w:rPr>
          <w:rFonts w:ascii="Baskerville Old Face" w:hAnsi="Baskerville Old Face"/>
          <w:sz w:val="24"/>
          <w:szCs w:val="28"/>
        </w:rPr>
        <w:t>is powered</w:t>
      </w:r>
      <w:proofErr w:type="gramEnd"/>
      <w:r w:rsidRPr="00797270">
        <w:rPr>
          <w:rFonts w:ascii="Baskerville Old Face" w:hAnsi="Baskerville Old Face"/>
          <w:sz w:val="24"/>
          <w:szCs w:val="28"/>
        </w:rPr>
        <w:t xml:space="preserve"> independently</w:t>
      </w:r>
      <w:r w:rsidR="00835711" w:rsidRPr="00797270">
        <w:rPr>
          <w:rFonts w:ascii="Baskerville Old Face" w:hAnsi="Baskerville Old Face"/>
          <w:sz w:val="24"/>
          <w:szCs w:val="28"/>
        </w:rPr>
        <w:t xml:space="preserve"> </w:t>
      </w:r>
      <w:r w:rsidR="00863DE3">
        <w:rPr>
          <w:rFonts w:ascii="Baskerville Old Face" w:hAnsi="Baskerville Old Face"/>
          <w:sz w:val="24"/>
          <w:szCs w:val="28"/>
        </w:rPr>
        <w:t xml:space="preserve">(e.g. From </w:t>
      </w:r>
      <w:r w:rsidR="00835711" w:rsidRPr="00797270">
        <w:rPr>
          <w:rFonts w:ascii="Baskerville Old Face" w:hAnsi="Baskerville Old Face"/>
          <w:sz w:val="24"/>
          <w:szCs w:val="28"/>
        </w:rPr>
        <w:t>a battery</w:t>
      </w:r>
      <w:r w:rsidR="00863DE3">
        <w:rPr>
          <w:rFonts w:ascii="Baskerville Old Face" w:hAnsi="Baskerville Old Face"/>
          <w:sz w:val="24"/>
          <w:szCs w:val="28"/>
        </w:rPr>
        <w:t>)</w:t>
      </w:r>
      <w:r w:rsidRPr="00797270">
        <w:rPr>
          <w:rFonts w:ascii="Baskerville Old Face" w:hAnsi="Baskerville Old Face"/>
          <w:sz w:val="24"/>
          <w:szCs w:val="28"/>
        </w:rPr>
        <w:t>.</w:t>
      </w:r>
    </w:p>
    <w:p w14:paraId="5256164C" w14:textId="729EF57D" w:rsidR="00F40F36" w:rsidRPr="00797270" w:rsidRDefault="00F40F36" w:rsidP="009B1BE0">
      <w:pPr>
        <w:pStyle w:val="ListParagraph"/>
        <w:numPr>
          <w:ilvl w:val="0"/>
          <w:numId w:val="6"/>
        </w:numPr>
        <w:rPr>
          <w:rFonts w:ascii="Baskerville Old Face" w:hAnsi="Baskerville Old Face"/>
          <w:sz w:val="24"/>
          <w:szCs w:val="28"/>
        </w:rPr>
      </w:pPr>
      <w:r w:rsidRPr="00797270">
        <w:rPr>
          <w:rFonts w:ascii="Baskerville Old Face" w:hAnsi="Baskerville Old Face"/>
          <w:i/>
          <w:iCs/>
          <w:sz w:val="24"/>
          <w:szCs w:val="28"/>
        </w:rPr>
        <w:t>Passive</w:t>
      </w:r>
      <w:r w:rsidRPr="00797270">
        <w:rPr>
          <w:rFonts w:ascii="Baskerville Old Face" w:hAnsi="Baskerville Old Face"/>
          <w:sz w:val="24"/>
          <w:szCs w:val="28"/>
        </w:rPr>
        <w:t xml:space="preserve"> when the target has no power source. It </w:t>
      </w:r>
      <w:r w:rsidR="00835711" w:rsidRPr="00797270">
        <w:rPr>
          <w:rFonts w:ascii="Baskerville Old Face" w:hAnsi="Baskerville Old Face"/>
          <w:sz w:val="24"/>
          <w:szCs w:val="28"/>
        </w:rPr>
        <w:t xml:space="preserve">usually </w:t>
      </w:r>
      <w:r w:rsidRPr="00797270">
        <w:rPr>
          <w:rFonts w:ascii="Baskerville Old Face" w:hAnsi="Baskerville Old Face"/>
          <w:sz w:val="24"/>
          <w:szCs w:val="28"/>
        </w:rPr>
        <w:t xml:space="preserve">gets </w:t>
      </w:r>
      <w:r w:rsidR="00835711" w:rsidRPr="00797270">
        <w:rPr>
          <w:rFonts w:ascii="Baskerville Old Face" w:hAnsi="Baskerville Old Face"/>
          <w:sz w:val="24"/>
          <w:szCs w:val="28"/>
        </w:rPr>
        <w:t>the power from the radio field. Very similar to “The Great Seal Bug”</w:t>
      </w:r>
      <w:r w:rsidR="00797270" w:rsidRPr="00797270">
        <w:rPr>
          <w:rFonts w:ascii="Baskerville Old Face" w:hAnsi="Baskerville Old Face"/>
          <w:sz w:val="24"/>
          <w:szCs w:val="28"/>
        </w:rPr>
        <w:t xml:space="preserve"> (see </w:t>
      </w:r>
      <w:r w:rsidR="00797270" w:rsidRPr="00797270">
        <w:rPr>
          <w:rFonts w:ascii="Baskerville Old Face" w:hAnsi="Baskerville Old Face"/>
          <w:sz w:val="24"/>
          <w:szCs w:val="28"/>
        </w:rPr>
        <w:fldChar w:fldCharType="begin"/>
      </w:r>
      <w:r w:rsidR="00797270" w:rsidRPr="00797270">
        <w:rPr>
          <w:rFonts w:ascii="Baskerville Old Face" w:hAnsi="Baskerville Old Face"/>
          <w:sz w:val="24"/>
          <w:szCs w:val="28"/>
        </w:rPr>
        <w:instrText xml:space="preserve"> REF _Ref44781366 \w \h  \* MERGEFORMAT </w:instrText>
      </w:r>
      <w:r w:rsidR="00797270" w:rsidRPr="00797270">
        <w:rPr>
          <w:rFonts w:ascii="Baskerville Old Face" w:hAnsi="Baskerville Old Face"/>
          <w:sz w:val="24"/>
          <w:szCs w:val="28"/>
        </w:rPr>
      </w:r>
      <w:r w:rsidR="00797270" w:rsidRPr="00797270">
        <w:rPr>
          <w:rFonts w:ascii="Baskerville Old Face" w:hAnsi="Baskerville Old Face"/>
          <w:sz w:val="24"/>
          <w:szCs w:val="28"/>
        </w:rPr>
        <w:fldChar w:fldCharType="separate"/>
      </w:r>
      <w:r w:rsidR="00797270" w:rsidRPr="00797270">
        <w:rPr>
          <w:rFonts w:ascii="Baskerville Old Face" w:hAnsi="Baskerville Old Face"/>
          <w:sz w:val="24"/>
          <w:szCs w:val="28"/>
        </w:rPr>
        <w:t>2.1.1</w:t>
      </w:r>
      <w:r w:rsidR="00797270" w:rsidRPr="00797270">
        <w:rPr>
          <w:rFonts w:ascii="Baskerville Old Face" w:hAnsi="Baskerville Old Face"/>
          <w:sz w:val="24"/>
          <w:szCs w:val="28"/>
        </w:rPr>
        <w:fldChar w:fldCharType="end"/>
      </w:r>
      <w:r w:rsidR="00797270" w:rsidRPr="00797270">
        <w:rPr>
          <w:rFonts w:ascii="Baskerville Old Face" w:hAnsi="Baskerville Old Face"/>
          <w:sz w:val="24"/>
          <w:szCs w:val="28"/>
        </w:rPr>
        <w:t>)</w:t>
      </w:r>
      <w:r w:rsidR="00835711" w:rsidRPr="00797270">
        <w:rPr>
          <w:rFonts w:ascii="Baskerville Old Face" w:hAnsi="Baskerville Old Face"/>
          <w:sz w:val="24"/>
          <w:szCs w:val="28"/>
        </w:rPr>
        <w:t>.</w:t>
      </w:r>
    </w:p>
    <w:p w14:paraId="1093F1FB" w14:textId="3ABF8CCC"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Content>
          <w:r w:rsidR="00AC472E">
            <w:fldChar w:fldCharType="begin"/>
          </w:r>
          <w:r w:rsidR="00AC472E">
            <w:instrText xml:space="preserve"> CITATION Low14 \l 2057 </w:instrText>
          </w:r>
          <w:r w:rsidR="00AC472E">
            <w:fldChar w:fldCharType="separate"/>
          </w:r>
          <w:r w:rsidR="00AC472E" w:rsidRPr="00AC472E">
            <w:rPr>
              <w:noProof/>
            </w:rPr>
            <w:t>(Lowry Solutions, 2014)</w:t>
          </w:r>
          <w:r w:rsidR="00AC472E">
            <w:fldChar w:fldCharType="end"/>
          </w:r>
        </w:sdtContent>
      </w:sdt>
      <w:r w:rsidR="00424377">
        <w:t>.</w:t>
      </w:r>
      <w:r w:rsidR="00863DE3">
        <w:t xml:space="preserve"> These protocols are created for the purpose of having interoperable standards so that the technologies can work together and allow a competitive market from different industries</w:t>
      </w:r>
      <w:r w:rsidR="004C546F">
        <w:t xml:space="preserve"> </w:t>
      </w:r>
      <w:sdt>
        <w:sdtPr>
          <w:id w:val="1791318099"/>
          <w:citation/>
        </w:sdtPr>
        <w:sdtContent>
          <w:r w:rsidR="004C546F">
            <w:fldChar w:fldCharType="begin"/>
          </w:r>
          <w:r w:rsidR="004C546F">
            <w:instrText xml:space="preserve"> CITATION Igo14 \l 2057 </w:instrText>
          </w:r>
          <w:r w:rsidR="004C546F">
            <w:fldChar w:fldCharType="separate"/>
          </w:r>
          <w:r w:rsidR="004C546F" w:rsidRPr="004C546F">
            <w:rPr>
              <w:noProof/>
            </w:rPr>
            <w:t>(Igoe, et al., 2014)</w:t>
          </w:r>
          <w:r w:rsidR="004C546F">
            <w:fldChar w:fldCharType="end"/>
          </w:r>
        </w:sdtContent>
      </w:sdt>
      <w:r w:rsidR="00863DE3">
        <w:t>.</w:t>
      </w:r>
    </w:p>
    <w:p w14:paraId="512C23FC" w14:textId="33C3482B" w:rsidR="000C4704" w:rsidRPr="0081427D" w:rsidRDefault="000C4704" w:rsidP="003C2500">
      <w:pPr>
        <w:pStyle w:val="Heading3"/>
      </w:pPr>
      <w:bookmarkStart w:id="7" w:name="_Ref44907220"/>
      <w:r w:rsidRPr="0081427D">
        <w:t>NFC</w:t>
      </w:r>
      <w:r w:rsidR="00AC472E" w:rsidRPr="0081427D">
        <w:t xml:space="preserve"> (Near Field Communication)</w:t>
      </w:r>
      <w:bookmarkEnd w:id="7"/>
    </w:p>
    <w:p w14:paraId="52E4923D" w14:textId="3150D4CF"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797D5B">
        <w:t>2.1.1</w:t>
      </w:r>
      <w:r w:rsidR="00797D5B">
        <w:fldChar w:fldCharType="end"/>
      </w:r>
      <w:r w:rsidR="00A30EFA">
        <w:t>)</w:t>
      </w:r>
      <w:r w:rsidR="000E116A">
        <w:t xml:space="preserve">. </w:t>
      </w:r>
      <w:r w:rsidR="007B4839">
        <w:t xml:space="preserve">It </w:t>
      </w:r>
      <w:proofErr w:type="gramStart"/>
      <w:r w:rsidR="007B4839">
        <w:t>is designed</w:t>
      </w:r>
      <w:proofErr w:type="gramEnd"/>
      <w:r w:rsidR="007B4839">
        <w:t xml:space="preserve">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12BB040A" w:rsidR="009D6365" w:rsidRDefault="009D6365" w:rsidP="00CB458F">
      <w:r>
        <w:t xml:space="preserve">It is important to note that NFC targets </w:t>
      </w:r>
      <w:proofErr w:type="gramStart"/>
      <w:r w:rsidR="00920343">
        <w:t>are not limited</w:t>
      </w:r>
      <w:proofErr w:type="gramEnd"/>
      <w:r w:rsidR="00920343">
        <w:t xml:space="preserve">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920343">
        <w:t>2.1.2</w:t>
      </w:r>
      <w:r w:rsidR="00920343">
        <w:fldChar w:fldCharType="end"/>
      </w:r>
      <w:r w:rsidR="00920343">
        <w:t>). Moreover, there are three operating modes:</w:t>
      </w:r>
    </w:p>
    <w:p w14:paraId="74FBEBB8" w14:textId="6D163E1C" w:rsidR="00920343" w:rsidRPr="00F21D38" w:rsidRDefault="00920343" w:rsidP="009B1BE0">
      <w:pPr>
        <w:pStyle w:val="ListParagraph"/>
        <w:numPr>
          <w:ilvl w:val="0"/>
          <w:numId w:val="7"/>
        </w:numPr>
        <w:rPr>
          <w:rFonts w:ascii="Baskerville Old Face" w:hAnsi="Baskerville Old Face"/>
          <w:sz w:val="24"/>
          <w:szCs w:val="28"/>
        </w:rPr>
      </w:pPr>
      <w:r w:rsidRPr="00F21D38">
        <w:rPr>
          <w:rFonts w:ascii="Baskerville Old Face" w:hAnsi="Baskerville Old Face"/>
          <w:i/>
          <w:iCs/>
          <w:sz w:val="24"/>
          <w:szCs w:val="28"/>
        </w:rPr>
        <w:t>Reader/</w:t>
      </w:r>
      <w:proofErr w:type="gramStart"/>
      <w:r w:rsidRPr="00F21D38">
        <w:rPr>
          <w:rFonts w:ascii="Baskerville Old Face" w:hAnsi="Baskerville Old Face"/>
          <w:i/>
          <w:iCs/>
          <w:sz w:val="24"/>
          <w:szCs w:val="28"/>
        </w:rPr>
        <w:t>Writer</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a device reads data from a target and/or writes to it</w:t>
      </w:r>
      <w:r w:rsidR="007063A9">
        <w:rPr>
          <w:rFonts w:ascii="Baskerville Old Face" w:hAnsi="Baskerville Old Face"/>
          <w:sz w:val="24"/>
          <w:szCs w:val="28"/>
        </w:rPr>
        <w:t>.</w:t>
      </w:r>
    </w:p>
    <w:p w14:paraId="43AD7AC5" w14:textId="6AEB9B8F" w:rsidR="00920343" w:rsidRPr="00F21D38" w:rsidRDefault="00920343" w:rsidP="009B1BE0">
      <w:pPr>
        <w:pStyle w:val="ListParagraph"/>
        <w:numPr>
          <w:ilvl w:val="0"/>
          <w:numId w:val="7"/>
        </w:numPr>
        <w:rPr>
          <w:rFonts w:ascii="Baskerville Old Face" w:hAnsi="Baskerville Old Face"/>
          <w:i/>
          <w:iCs/>
          <w:sz w:val="24"/>
          <w:szCs w:val="28"/>
        </w:rPr>
      </w:pPr>
      <w:r w:rsidRPr="00F21D38">
        <w:rPr>
          <w:rFonts w:ascii="Baskerville Old Face" w:hAnsi="Baskerville Old Face"/>
          <w:i/>
          <w:iCs/>
          <w:sz w:val="24"/>
          <w:szCs w:val="28"/>
        </w:rPr>
        <w:t xml:space="preserve">Card </w:t>
      </w:r>
      <w:proofErr w:type="gramStart"/>
      <w:r w:rsidRPr="00F21D38">
        <w:rPr>
          <w:rFonts w:ascii="Baskerville Old Face" w:hAnsi="Baskerville Old Face"/>
          <w:i/>
          <w:iCs/>
          <w:sz w:val="24"/>
          <w:szCs w:val="28"/>
        </w:rPr>
        <w:t>emulators</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a device acts like a RFID tag in the electromagnetic field of another NFC or RFID device.</w:t>
      </w:r>
    </w:p>
    <w:p w14:paraId="0E8B53BE" w14:textId="2BA82813" w:rsidR="00920343" w:rsidRPr="00F21D38" w:rsidRDefault="00920343" w:rsidP="009B1BE0">
      <w:pPr>
        <w:pStyle w:val="ListParagraph"/>
        <w:numPr>
          <w:ilvl w:val="0"/>
          <w:numId w:val="7"/>
        </w:numPr>
        <w:rPr>
          <w:rFonts w:ascii="Baskerville Old Face" w:hAnsi="Baskerville Old Face"/>
          <w:i/>
          <w:iCs/>
          <w:sz w:val="24"/>
          <w:szCs w:val="28"/>
        </w:rPr>
      </w:pPr>
      <w:r w:rsidRPr="00F21D38">
        <w:rPr>
          <w:rFonts w:ascii="Baskerville Old Face" w:hAnsi="Baskerville Old Face"/>
          <w:i/>
          <w:iCs/>
          <w:sz w:val="24"/>
          <w:szCs w:val="28"/>
        </w:rPr>
        <w:t>Peer-to-</w:t>
      </w:r>
      <w:proofErr w:type="gramStart"/>
      <w:r w:rsidRPr="00F21D38">
        <w:rPr>
          <w:rFonts w:ascii="Baskerville Old Face" w:hAnsi="Baskerville Old Face"/>
          <w:i/>
          <w:iCs/>
          <w:sz w:val="24"/>
          <w:szCs w:val="28"/>
        </w:rPr>
        <w:t>peer</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two devices exchange data to each other</w:t>
      </w:r>
      <w:r w:rsidR="007063A9">
        <w:rPr>
          <w:rFonts w:ascii="Baskerville Old Face" w:hAnsi="Baskerville Old Face"/>
          <w:sz w:val="24"/>
          <w:szCs w:val="28"/>
        </w:rPr>
        <w:t>.</w:t>
      </w:r>
    </w:p>
    <w:p w14:paraId="0275EF9C" w14:textId="38DDA413" w:rsidR="004C546F" w:rsidRPr="0081427D" w:rsidRDefault="006350D0" w:rsidP="004C546F">
      <w:pPr>
        <w:pStyle w:val="Heading3"/>
      </w:pPr>
      <w:r w:rsidRPr="0081427D">
        <w:t>Comparison</w:t>
      </w:r>
      <w:r w:rsidR="000C4704" w:rsidRPr="0081427D">
        <w:t xml:space="preserve"> between RFID and NFC</w:t>
      </w:r>
    </w:p>
    <w:p w14:paraId="3F3E3932" w14:textId="6194ABDC" w:rsidR="0087508E" w:rsidRDefault="004C546F" w:rsidP="004C546F">
      <w:r>
        <w:t xml:space="preserve">NFC can </w:t>
      </w:r>
      <w:proofErr w:type="gramStart"/>
      <w:r>
        <w:t>be considered</w:t>
      </w:r>
      <w:proofErr w:type="gramEnd"/>
      <w:r>
        <w:t xml:space="preserve"> as an enhanced version of RFID in the case where the initiator and target </w:t>
      </w:r>
      <w:r w:rsidR="00AC3D17">
        <w:t xml:space="preserve">are in a short range. </w:t>
      </w:r>
      <w:r w:rsidR="0087508E">
        <w:t xml:space="preserve">NFC </w:t>
      </w:r>
      <w:proofErr w:type="gramStart"/>
      <w:r w:rsidR="0087508E">
        <w:t>is not designed</w:t>
      </w:r>
      <w:proofErr w:type="gramEnd"/>
      <w:r w:rsidR="0087508E">
        <w:t xml:space="preserve"> to work the in long range so this limitation cannot be considered a real disadvantage, besides Wi-Fi and Bluetooth </w:t>
      </w:r>
      <w:r w:rsidR="00B6122D">
        <w:t>technologies</w:t>
      </w:r>
      <w:r w:rsidR="0087508E">
        <w:t xml:space="preserve"> are supposed to cover that gap.</w:t>
      </w:r>
    </w:p>
    <w:p w14:paraId="1C153242" w14:textId="7967DE34"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6350D0">
        <w:t xml:space="preserve">Figure </w:t>
      </w:r>
      <w:r w:rsidR="006350D0">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1AFA2B72" w:rsidR="003C2500" w:rsidRDefault="000E5C8F" w:rsidP="000E5C8F">
      <w:pPr>
        <w:pStyle w:val="Caption"/>
        <w:jc w:val="center"/>
        <w:rPr>
          <w:noProof/>
        </w:rPr>
      </w:pPr>
      <w:bookmarkStart w:id="8" w:name="_Ref44858236"/>
      <w:r>
        <w:t xml:space="preserve">Figure </w:t>
      </w:r>
      <w:fldSimple w:instr=" SEQ Figure \* ARABIC ">
        <w:r w:rsidR="005A4108">
          <w:rPr>
            <w:noProof/>
          </w:rPr>
          <w:t>6</w:t>
        </w:r>
      </w:fldSimple>
      <w:bookmarkEnd w:id="8"/>
      <w:r>
        <w:t>. RFID &amp; NFC</w:t>
      </w:r>
      <w:r>
        <w:rPr>
          <w:noProof/>
        </w:rPr>
        <w:t xml:space="preserve"> comparison</w:t>
      </w:r>
    </w:p>
    <w:p w14:paraId="7F34CD12" w14:textId="2BB58501" w:rsidR="000E5C8F" w:rsidRDefault="0087508E" w:rsidP="001F2395">
      <w:r>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w:t>
      </w:r>
      <w:proofErr w:type="gramStart"/>
      <w:r w:rsidR="00C81B45">
        <w:t>long range</w:t>
      </w:r>
      <w:proofErr w:type="gramEnd"/>
      <w:r w:rsidR="00C81B45">
        <w:t xml:space="preserv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Content>
          <w:r w:rsidR="00C81B45">
            <w:fldChar w:fldCharType="begin"/>
          </w:r>
          <w:r w:rsidR="001F2395">
            <w:instrText xml:space="preserve">CITATION Nex20 \l 2057 </w:instrText>
          </w:r>
          <w:r w:rsidR="00C81B45">
            <w:fldChar w:fldCharType="separate"/>
          </w:r>
          <w:r w:rsidR="001F2395" w:rsidRPr="001F2395">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55DB5952" w:rsidR="00B6122D" w:rsidRDefault="00B6122D" w:rsidP="00B6122D">
      <w:pPr>
        <w:pStyle w:val="Caption"/>
        <w:jc w:val="center"/>
      </w:pPr>
      <w:bookmarkStart w:id="9" w:name="_Ref44856687"/>
      <w:bookmarkStart w:id="10" w:name="_Ref44856683"/>
      <w:r>
        <w:t xml:space="preserve">Figure </w:t>
      </w:r>
      <w:fldSimple w:instr=" SEQ Figure \* ARABIC ">
        <w:r w:rsidR="005A4108">
          <w:rPr>
            <w:noProof/>
          </w:rPr>
          <w:t>7</w:t>
        </w:r>
      </w:fldSimple>
      <w:bookmarkEnd w:id="9"/>
      <w:r>
        <w:t>. NFC enabled handsets from 2014 to 2020</w:t>
      </w:r>
      <w:bookmarkEnd w:id="10"/>
    </w:p>
    <w:p w14:paraId="3EAC2982" w14:textId="10932709"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1E062C">
        <w:t xml:space="preserve">Figure </w:t>
      </w:r>
      <w:r w:rsidR="001E06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34EAFCA1"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Content>
          <w:r w:rsidR="006350D0">
            <w:fldChar w:fldCharType="begin"/>
          </w:r>
          <w:r w:rsidR="006350D0">
            <w:instrText xml:space="preserve"> CITATION Ken20 \l 2057 </w:instrText>
          </w:r>
          <w:r w:rsidR="006350D0">
            <w:fldChar w:fldCharType="separate"/>
          </w:r>
          <w:r w:rsidR="006350D0" w:rsidRPr="006350D0">
            <w:rPr>
              <w:noProof/>
            </w:rPr>
            <w:t>(Kenneth Research, 2020)</w:t>
          </w:r>
          <w:r w:rsidR="006350D0">
            <w:fldChar w:fldCharType="end"/>
          </w:r>
        </w:sdtContent>
      </w:sdt>
      <w:r w:rsidR="00616837">
        <w:t>.</w:t>
      </w:r>
    </w:p>
    <w:p w14:paraId="5D4CCCDF" w14:textId="5CE55290" w:rsidR="000C4704" w:rsidRPr="0081427D" w:rsidRDefault="000C4704" w:rsidP="003C2500">
      <w:pPr>
        <w:pStyle w:val="Heading3"/>
      </w:pPr>
      <w:r w:rsidRPr="0081427D">
        <w:t>NDEF</w:t>
      </w:r>
      <w:r w:rsidR="00D90150" w:rsidRPr="0081427D">
        <w:t xml:space="preserve"> (NFC Data Exchange Format)</w:t>
      </w:r>
    </w:p>
    <w:p w14:paraId="7032AE35" w14:textId="7C8ED385"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Content>
          <w:r w:rsidR="00E85FBA">
            <w:fldChar w:fldCharType="begin"/>
          </w:r>
          <w:r w:rsidR="00E85FBA">
            <w:instrText xml:space="preserve"> CITATION Igo14 \l 2057 </w:instrText>
          </w:r>
          <w:r w:rsidR="00E85FBA">
            <w:fldChar w:fldCharType="separate"/>
          </w:r>
          <w:r w:rsidR="00E85FBA" w:rsidRPr="00E85FBA">
            <w:rPr>
              <w:noProof/>
            </w:rPr>
            <w:t>(Igoe, et al., 2014)</w:t>
          </w:r>
          <w:r w:rsidR="00E85FBA">
            <w:fldChar w:fldCharType="end"/>
          </w:r>
        </w:sdtContent>
      </w:sdt>
      <w:r>
        <w:t>.</w:t>
      </w:r>
    </w:p>
    <w:p w14:paraId="0E5583EA" w14:textId="5D59FAEC" w:rsidR="00E85FBA" w:rsidRDefault="00E85FBA" w:rsidP="003C2500">
      <w:r>
        <w:t xml:space="preserve">A generic </w:t>
      </w:r>
      <w:r w:rsidR="00150FA3">
        <w:t xml:space="preserve">record </w:t>
      </w:r>
      <w:proofErr w:type="gramStart"/>
      <w:r w:rsidR="00150FA3">
        <w:t xml:space="preserve">is </w:t>
      </w:r>
      <w:r>
        <w:t>represented</w:t>
      </w:r>
      <w:proofErr w:type="gramEnd"/>
      <w:r>
        <w:t xml:space="preserve"> </w:t>
      </w:r>
      <w:r w:rsidR="00150FA3">
        <w:t xml:space="preserve">in the </w:t>
      </w:r>
      <w:r>
        <w:t>figure below (</w:t>
      </w:r>
      <w:r>
        <w:fldChar w:fldCharType="begin"/>
      </w:r>
      <w:r>
        <w:instrText xml:space="preserve"> REF _Ref44860987 \h </w:instrText>
      </w:r>
      <w:r>
        <w:fldChar w:fldCharType="separate"/>
      </w:r>
      <w:r>
        <w:t xml:space="preserve">Figure </w:t>
      </w:r>
      <w:r>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260CA2E0" w:rsidR="00E85FBA" w:rsidRDefault="00E85FBA" w:rsidP="00E85FBA">
      <w:pPr>
        <w:pStyle w:val="Caption"/>
        <w:jc w:val="center"/>
      </w:pPr>
      <w:bookmarkStart w:id="11" w:name="_Ref44860987"/>
      <w:r>
        <w:t xml:space="preserve">Figure </w:t>
      </w:r>
      <w:fldSimple w:instr=" SEQ Figure \* ARABIC ">
        <w:r w:rsidR="005A4108">
          <w:rPr>
            <w:noProof/>
          </w:rPr>
          <w:t>8</w:t>
        </w:r>
      </w:fldSimple>
      <w:bookmarkEnd w:id="11"/>
      <w:r>
        <w:t>. NDEF record structure</w:t>
      </w:r>
    </w:p>
    <w:p w14:paraId="63D61958" w14:textId="7AFDCFAF" w:rsidR="00E85FBA" w:rsidRDefault="00150FA3" w:rsidP="009B1BE0">
      <w:pPr>
        <w:pStyle w:val="ListParagraph"/>
        <w:numPr>
          <w:ilvl w:val="0"/>
          <w:numId w:val="8"/>
        </w:numPr>
      </w:pPr>
      <w:r>
        <w:t xml:space="preserve">Bit </w:t>
      </w:r>
      <w:r w:rsidR="00E85FBA">
        <w:t>0-2 indicates the format of the type name.</w:t>
      </w:r>
    </w:p>
    <w:p w14:paraId="27BC6D69" w14:textId="7A92B444" w:rsidR="00E85FBA" w:rsidRDefault="00150FA3" w:rsidP="009B1BE0">
      <w:pPr>
        <w:pStyle w:val="ListParagraph"/>
        <w:numPr>
          <w:ilvl w:val="0"/>
          <w:numId w:val="8"/>
        </w:numPr>
      </w:pPr>
      <w:r>
        <w:t xml:space="preserve">Bit </w:t>
      </w:r>
      <w:r w:rsidR="00E85FBA">
        <w:t xml:space="preserve">3 </w:t>
      </w:r>
      <w:r>
        <w:t>indicates the presence of an ID length field.</w:t>
      </w:r>
    </w:p>
    <w:p w14:paraId="6DDC7D82" w14:textId="691AA038" w:rsidR="00150FA3" w:rsidRDefault="00150FA3" w:rsidP="009B1BE0">
      <w:pPr>
        <w:pStyle w:val="ListParagraph"/>
        <w:numPr>
          <w:ilvl w:val="0"/>
          <w:numId w:val="8"/>
        </w:numPr>
      </w:pPr>
      <w:r>
        <w:t>Bit 4 indicates a short record.</w:t>
      </w:r>
    </w:p>
    <w:p w14:paraId="1C9D682C" w14:textId="3D816693" w:rsidR="00150FA3" w:rsidRDefault="00150FA3" w:rsidP="009B1BE0">
      <w:pPr>
        <w:pStyle w:val="ListParagraph"/>
        <w:numPr>
          <w:ilvl w:val="0"/>
          <w:numId w:val="8"/>
        </w:numPr>
      </w:pPr>
      <w:r>
        <w:t xml:space="preserve">Bit 5 indicates whether the payload </w:t>
      </w:r>
      <w:proofErr w:type="gramStart"/>
      <w:r>
        <w:t>is chunked</w:t>
      </w:r>
      <w:proofErr w:type="gramEnd"/>
      <w:r>
        <w:t xml:space="preserve"> across multiple records.</w:t>
      </w:r>
    </w:p>
    <w:p w14:paraId="0106AA11" w14:textId="4759989D" w:rsidR="00150FA3" w:rsidRDefault="00150FA3" w:rsidP="009B1BE0">
      <w:pPr>
        <w:pStyle w:val="ListParagraph"/>
        <w:numPr>
          <w:ilvl w:val="0"/>
          <w:numId w:val="8"/>
        </w:numPr>
      </w:pPr>
      <w:r>
        <w:t>Bit 6 indicates whether this record is the last in the NDEF message.</w:t>
      </w:r>
    </w:p>
    <w:p w14:paraId="0D4FD390" w14:textId="12F52A30" w:rsidR="00A75934" w:rsidRDefault="00150FA3" w:rsidP="009B1BE0">
      <w:pPr>
        <w:pStyle w:val="ListParagraph"/>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7E1C222" w:rsidR="00501813" w:rsidRPr="00AE0559" w:rsidRDefault="00D90150"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Empty NDEF</w:t>
      </w:r>
      <w:r w:rsidR="00150FA3" w:rsidRPr="00AE0559">
        <w:rPr>
          <w:rFonts w:ascii="Baskerville Old Face" w:hAnsi="Baskerville Old Face"/>
          <w:sz w:val="24"/>
        </w:rPr>
        <w:t xml:space="preserve"> (TNF 0) as the name suggest it represent a record with no data and therefore Type Length field, ID Length field and Payload Length field must be 0 and the last three optional fields </w:t>
      </w:r>
      <w:r w:rsidR="00961BD3" w:rsidRPr="00AE0559">
        <w:rPr>
          <w:rFonts w:ascii="Baskerville Old Face" w:hAnsi="Baskerville Old Face"/>
          <w:sz w:val="24"/>
        </w:rPr>
        <w:t>(</w:t>
      </w:r>
      <w:r w:rsidR="00961BD3" w:rsidRPr="00AE0559">
        <w:rPr>
          <w:rFonts w:ascii="Baskerville Old Face" w:hAnsi="Baskerville Old Face"/>
          <w:sz w:val="24"/>
        </w:rPr>
        <w:fldChar w:fldCharType="begin"/>
      </w:r>
      <w:r w:rsidR="00961BD3" w:rsidRPr="00AE0559">
        <w:rPr>
          <w:rFonts w:ascii="Baskerville Old Face" w:hAnsi="Baskerville Old Face"/>
          <w:sz w:val="24"/>
        </w:rPr>
        <w:instrText xml:space="preserve"> REF _Ref44860987 \h </w:instrText>
      </w:r>
      <w:r w:rsidR="00501813" w:rsidRPr="00AE0559">
        <w:rPr>
          <w:rFonts w:ascii="Baskerville Old Face" w:hAnsi="Baskerville Old Face"/>
          <w:sz w:val="24"/>
        </w:rPr>
        <w:instrText xml:space="preserve"> \* MERGEFORMAT </w:instrText>
      </w:r>
      <w:r w:rsidR="00961BD3" w:rsidRPr="00AE0559">
        <w:rPr>
          <w:rFonts w:ascii="Baskerville Old Face" w:hAnsi="Baskerville Old Face"/>
          <w:sz w:val="24"/>
        </w:rPr>
      </w:r>
      <w:r w:rsidR="00961BD3" w:rsidRPr="00AE0559">
        <w:rPr>
          <w:rFonts w:ascii="Baskerville Old Face" w:hAnsi="Baskerville Old Face"/>
          <w:sz w:val="24"/>
        </w:rPr>
        <w:fldChar w:fldCharType="separate"/>
      </w:r>
      <w:r w:rsidR="00961BD3" w:rsidRPr="00AE0559">
        <w:rPr>
          <w:rFonts w:ascii="Baskerville Old Face" w:hAnsi="Baskerville Old Face"/>
          <w:sz w:val="24"/>
        </w:rPr>
        <w:t xml:space="preserve">Figure </w:t>
      </w:r>
      <w:r w:rsidR="00961BD3" w:rsidRPr="00AE0559">
        <w:rPr>
          <w:rFonts w:ascii="Baskerville Old Face" w:hAnsi="Baskerville Old Face"/>
          <w:noProof/>
          <w:sz w:val="24"/>
        </w:rPr>
        <w:t>8</w:t>
      </w:r>
      <w:r w:rsidR="00961BD3" w:rsidRPr="00AE0559">
        <w:rPr>
          <w:rFonts w:ascii="Baskerville Old Face" w:hAnsi="Baskerville Old Face"/>
          <w:sz w:val="24"/>
        </w:rPr>
        <w:fldChar w:fldCharType="end"/>
      </w:r>
      <w:r w:rsidR="00961BD3" w:rsidRPr="00AE0559">
        <w:rPr>
          <w:rFonts w:ascii="Baskerville Old Face" w:hAnsi="Baskerville Old Face"/>
          <w:sz w:val="24"/>
        </w:rPr>
        <w:t xml:space="preserve">) </w:t>
      </w:r>
      <w:r w:rsidR="00150FA3" w:rsidRPr="00AE0559">
        <w:rPr>
          <w:rFonts w:ascii="Baskerville Old Face" w:hAnsi="Baskerville Old Face"/>
          <w:sz w:val="24"/>
        </w:rPr>
        <w:t>must not be present.</w:t>
      </w:r>
    </w:p>
    <w:p w14:paraId="17BA838A" w14:textId="0CAE8D4E" w:rsidR="00961BD3" w:rsidRPr="00AE0559" w:rsidRDefault="00961BD3"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Well-known</w:t>
      </w:r>
      <w:r w:rsidRPr="00AE0559">
        <w:rPr>
          <w:rFonts w:ascii="Baskerville Old Face" w:hAnsi="Baskerville Old Face"/>
          <w:sz w:val="24"/>
        </w:rPr>
        <w:t xml:space="preserve"> (TNF 1) which is a set of sub record types standardised by the NFC forum such as text, URL</w:t>
      </w:r>
      <w:r w:rsidR="007E12F7" w:rsidRPr="00AE0559">
        <w:rPr>
          <w:rFonts w:ascii="Baskerville Old Face" w:hAnsi="Baskerville Old Face"/>
          <w:sz w:val="24"/>
        </w:rPr>
        <w:t>, media and smart posters and handover options.</w:t>
      </w:r>
    </w:p>
    <w:p w14:paraId="1F6F9D90" w14:textId="0F570057" w:rsidR="007E12F7" w:rsidRPr="00AE0559" w:rsidRDefault="007E12F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MIME</w:t>
      </w:r>
      <w:r w:rsidRPr="00AE0559">
        <w:rPr>
          <w:rFonts w:ascii="Baskerville Old Face" w:hAnsi="Baskerville Old Face"/>
          <w:sz w:val="24"/>
        </w:rPr>
        <w:t xml:space="preserve"> (TNF 2) stores binary data with the associated MIME (Multipurpose Internet Mail Extensions) type.</w:t>
      </w:r>
    </w:p>
    <w:p w14:paraId="6B00352E" w14:textId="0BE27DC6" w:rsidR="007E12F7" w:rsidRPr="00AE0559" w:rsidRDefault="007E12F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Absolute-URL</w:t>
      </w:r>
      <w:r w:rsidRPr="00AE0559">
        <w:rPr>
          <w:rFonts w:ascii="Baskerville Old Face" w:hAnsi="Baskerville Old Face"/>
          <w:sz w:val="24"/>
        </w:rPr>
        <w:t xml:space="preserve"> (TNF 3) contains the string of the full address that includes protocol and domain name</w:t>
      </w:r>
      <w:r w:rsidR="00A75934" w:rsidRPr="00AE0559">
        <w:rPr>
          <w:rFonts w:ascii="Baskerville Old Face" w:hAnsi="Baskerville Old Face"/>
          <w:sz w:val="24"/>
        </w:rPr>
        <w:t>.</w:t>
      </w:r>
    </w:p>
    <w:p w14:paraId="17B4C0FB" w14:textId="6CDC741E" w:rsidR="007E12F7" w:rsidRPr="00AE0559" w:rsidRDefault="007E12F7"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Fonts w:ascii="Baskerville Old Face" w:hAnsi="Baskerville Old Face"/>
          <w:b/>
          <w:bCs/>
          <w:sz w:val="24"/>
        </w:rPr>
        <w:t>External</w:t>
      </w:r>
      <w:r w:rsidRPr="00AE0559">
        <w:rPr>
          <w:rFonts w:ascii="Baskerville Old Face" w:hAnsi="Baskerville Old Face"/>
          <w:sz w:val="24"/>
        </w:rPr>
        <w:t xml:space="preserve"> (TNF 4)</w:t>
      </w:r>
      <w:r w:rsidR="00501813" w:rsidRPr="00AE0559">
        <w:rPr>
          <w:rFonts w:ascii="Baskerville Old Face" w:hAnsi="Baskerville Old Face"/>
          <w:sz w:val="24"/>
        </w:rPr>
        <w:t xml:space="preserve"> is a </w:t>
      </w:r>
      <w:r w:rsidR="00DE5843" w:rsidRPr="00DE5843">
        <w:rPr>
          <w:rFonts w:ascii="Baskerville Old Face" w:hAnsi="Baskerville Old Face"/>
          <w:sz w:val="24"/>
        </w:rPr>
        <w:t xml:space="preserve">Uniform Resource Name </w:t>
      </w:r>
      <w:r w:rsidR="00DE5843">
        <w:rPr>
          <w:rFonts w:ascii="Baskerville Old Face" w:hAnsi="Baskerville Old Face"/>
          <w:sz w:val="24"/>
        </w:rPr>
        <w:t>(</w:t>
      </w:r>
      <w:r w:rsidR="00501813" w:rsidRPr="00AE0559">
        <w:rPr>
          <w:rFonts w:ascii="Baskerville Old Face" w:hAnsi="Baskerville Old Face"/>
          <w:sz w:val="24"/>
        </w:rPr>
        <w:t>URN</w:t>
      </w:r>
      <w:r w:rsidR="00DE5843">
        <w:rPr>
          <w:rFonts w:ascii="Baskerville Old Face" w:hAnsi="Baskerville Old Face"/>
          <w:sz w:val="24"/>
        </w:rPr>
        <w:t>)</w:t>
      </w:r>
      <w:r w:rsidR="00501813" w:rsidRPr="00AE0559">
        <w:rPr>
          <w:rFonts w:ascii="Baskerville Old Face" w:hAnsi="Baskerville Old Face"/>
          <w:sz w:val="24"/>
        </w:rPr>
        <w:t xml:space="preserve"> with the application data type (e.g.</w:t>
      </w:r>
      <w:r w:rsidR="00DE5843">
        <w:rPr>
          <w:rFonts w:ascii="Baskerville Old Face" w:hAnsi="Baskerville Old Face"/>
          <w:sz w:val="24"/>
        </w:rPr>
        <w:t xml:space="preserve"> </w:t>
      </w:r>
      <w:proofErr w:type="gramStart"/>
      <w:r w:rsidR="00501813" w:rsidRPr="00AE0559">
        <w:rPr>
          <w:rStyle w:val="HTMLCode"/>
          <w:rFonts w:ascii="Baskerville Old Face" w:eastAsiaTheme="minorHAnsi" w:hAnsi="Baskerville Old Face"/>
          <w:i/>
          <w:iCs/>
          <w:sz w:val="24"/>
          <w:szCs w:val="24"/>
        </w:rPr>
        <w:t>urn:nfc</w:t>
      </w:r>
      <w:proofErr w:type="gramEnd"/>
      <w:r w:rsidR="00501813" w:rsidRPr="00AE0559">
        <w:rPr>
          <w:rStyle w:val="HTMLCode"/>
          <w:rFonts w:ascii="Baskerville Old Face" w:eastAsiaTheme="minorHAnsi" w:hAnsi="Baskerville Old Face"/>
          <w:i/>
          <w:iCs/>
          <w:sz w:val="24"/>
          <w:szCs w:val="24"/>
        </w:rPr>
        <w:t>:ext:domain.org:atype</w:t>
      </w:r>
      <w:r w:rsidR="00501813" w:rsidRPr="00AE0559">
        <w:rPr>
          <w:rStyle w:val="HTMLCode"/>
          <w:rFonts w:ascii="Baskerville Old Face" w:eastAsiaTheme="minorHAnsi" w:hAnsi="Baskerville Old Face"/>
          <w:sz w:val="24"/>
          <w:szCs w:val="24"/>
        </w:rPr>
        <w:t>).</w:t>
      </w:r>
    </w:p>
    <w:p w14:paraId="151B68C1" w14:textId="1339BA52" w:rsidR="00961BD3" w:rsidRPr="00AE0559" w:rsidRDefault="00501813"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Style w:val="HTMLCode"/>
          <w:rFonts w:ascii="Baskerville Old Face" w:eastAsiaTheme="minorHAnsi" w:hAnsi="Baskerville Old Face"/>
          <w:b/>
          <w:bCs/>
          <w:sz w:val="24"/>
          <w:szCs w:val="24"/>
        </w:rPr>
        <w:t>Unknown</w:t>
      </w:r>
      <w:r w:rsidRPr="00AE0559">
        <w:rPr>
          <w:rStyle w:val="HTMLCode"/>
          <w:rFonts w:ascii="Baskerville Old Face" w:eastAsiaTheme="minorHAnsi" w:hAnsi="Baskerville Old Face"/>
          <w:sz w:val="24"/>
          <w:szCs w:val="24"/>
        </w:rPr>
        <w:t xml:space="preserve"> (TNF 5) is for storing data </w:t>
      </w:r>
      <w:r w:rsidR="00741F37" w:rsidRPr="00AE0559">
        <w:rPr>
          <w:rStyle w:val="HTMLCode"/>
          <w:rFonts w:ascii="Baskerville Old Face" w:eastAsiaTheme="minorHAnsi" w:hAnsi="Baskerville Old Face"/>
          <w:sz w:val="24"/>
          <w:szCs w:val="24"/>
        </w:rPr>
        <w:t>that have</w:t>
      </w:r>
      <w:r w:rsidRPr="00AE0559">
        <w:rPr>
          <w:rStyle w:val="HTMLCode"/>
          <w:rFonts w:ascii="Baskerville Old Face" w:eastAsiaTheme="minorHAnsi" w:hAnsi="Baskerville Old Face"/>
          <w:sz w:val="24"/>
          <w:szCs w:val="24"/>
        </w:rPr>
        <w:t xml:space="preserve"> </w:t>
      </w:r>
      <w:r w:rsidR="00741F37" w:rsidRPr="00AE0559">
        <w:rPr>
          <w:rStyle w:val="HTMLCode"/>
          <w:rFonts w:ascii="Baskerville Old Face" w:eastAsiaTheme="minorHAnsi" w:hAnsi="Baskerville Old Face"/>
          <w:sz w:val="24"/>
          <w:szCs w:val="24"/>
        </w:rPr>
        <w:t xml:space="preserve">incomprehensible data and are not associated with a </w:t>
      </w:r>
      <w:r w:rsidRPr="00AE0559">
        <w:rPr>
          <w:rStyle w:val="HTMLCode"/>
          <w:rFonts w:ascii="Baskerville Old Face" w:eastAsiaTheme="minorHAnsi" w:hAnsi="Baskerville Old Face"/>
          <w:sz w:val="24"/>
          <w:szCs w:val="24"/>
        </w:rPr>
        <w:t>MIME type</w:t>
      </w:r>
      <w:r w:rsidR="00741F37" w:rsidRPr="00AE0559">
        <w:rPr>
          <w:rStyle w:val="HTMLCode"/>
          <w:rFonts w:ascii="Baskerville Old Face" w:eastAsiaTheme="minorHAnsi" w:hAnsi="Baskerville Old Face"/>
          <w:sz w:val="24"/>
          <w:szCs w:val="24"/>
        </w:rPr>
        <w:t>. The application may assume the latter.</w:t>
      </w:r>
    </w:p>
    <w:p w14:paraId="4747FFDC" w14:textId="3DAE884F" w:rsidR="00741F37" w:rsidRPr="00AE0559" w:rsidRDefault="00741F3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Unchanged</w:t>
      </w:r>
      <w:r w:rsidRPr="00AE0559">
        <w:rPr>
          <w:rFonts w:ascii="Baskerville Old Face" w:hAnsi="Baskerville Old Face"/>
          <w:sz w:val="24"/>
        </w:rPr>
        <w:t xml:space="preserve"> (TNF 6) is a section of a chunked data set, so the payload </w:t>
      </w:r>
      <w:proofErr w:type="gramStart"/>
      <w:r w:rsidRPr="00AE0559">
        <w:rPr>
          <w:rFonts w:ascii="Baskerville Old Face" w:hAnsi="Baskerville Old Face"/>
          <w:sz w:val="24"/>
        </w:rPr>
        <w:t>is spread</w:t>
      </w:r>
      <w:proofErr w:type="gramEnd"/>
      <w:r w:rsidRPr="00AE0559">
        <w:rPr>
          <w:rFonts w:ascii="Baskerville Old Face" w:hAnsi="Baskerville Old Face"/>
          <w:sz w:val="24"/>
        </w:rPr>
        <w:t xml:space="preserve"> across multiple NDEF records.</w:t>
      </w:r>
    </w:p>
    <w:p w14:paraId="4BED08D0" w14:textId="77777777" w:rsidR="00AE0559" w:rsidRPr="00AE0559" w:rsidRDefault="00741F3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Reserved</w:t>
      </w:r>
      <w:r w:rsidRPr="00AE0559">
        <w:rPr>
          <w:rFonts w:ascii="Baskerville Old Face" w:hAnsi="Baskerville Old Face"/>
          <w:sz w:val="24"/>
        </w:rPr>
        <w:t xml:space="preserve"> (TNF 7) </w:t>
      </w:r>
      <w:r w:rsidR="00A75934" w:rsidRPr="00AE0559">
        <w:rPr>
          <w:rFonts w:ascii="Baskerville Old Face" w:hAnsi="Baskerville Old Face"/>
          <w:sz w:val="24"/>
        </w:rPr>
        <w:t>which means reserved by the NFC Forum for future use.</w:t>
      </w:r>
      <w:r w:rsidR="00AE0559" w:rsidRPr="00AE0559">
        <w:rPr>
          <w:rFonts w:ascii="Baskerville Old Face" w:hAnsi="Baskerville Old Face"/>
          <w:sz w:val="24"/>
        </w:rPr>
        <w:t xml:space="preserve"> </w:t>
      </w:r>
    </w:p>
    <w:p w14:paraId="76480A4E" w14:textId="77777777" w:rsidR="00AE0559" w:rsidRDefault="00AE0559" w:rsidP="00AE0559">
      <w:pPr>
        <w:pStyle w:val="Caption"/>
        <w:jc w:val="center"/>
      </w:pPr>
      <w:r w:rsidRPr="00A75934">
        <w:rPr>
          <w:noProof/>
        </w:rPr>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55641B98" w:rsidR="00AE0559" w:rsidRPr="00E85FBA" w:rsidRDefault="00AE0559" w:rsidP="00AE0559">
      <w:pPr>
        <w:pStyle w:val="Caption"/>
        <w:jc w:val="center"/>
      </w:pPr>
      <w:r>
        <w:t xml:space="preserve">Figure </w:t>
      </w:r>
      <w:fldSimple w:instr=" SEQ Figure \* ARABIC ">
        <w:r w:rsidR="005A4108">
          <w:rPr>
            <w:noProof/>
          </w:rPr>
          <w:t>9</w:t>
        </w:r>
      </w:fldSimple>
      <w:r>
        <w:t>. Summary of possible Type Name Format (TNF)</w:t>
      </w:r>
    </w:p>
    <w:p w14:paraId="7FF084E3" w14:textId="0520B617" w:rsidR="003C2500" w:rsidRPr="0081427D" w:rsidRDefault="003C2500" w:rsidP="003C2500">
      <w:pPr>
        <w:pStyle w:val="Heading3"/>
      </w:pPr>
      <w:r w:rsidRPr="0081427D">
        <w:t>Web NFC</w:t>
      </w:r>
    </w:p>
    <w:p w14:paraId="0C1AB879" w14:textId="31B4E379"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Content>
          <w:r w:rsidR="00971D33">
            <w:fldChar w:fldCharType="begin"/>
          </w:r>
          <w:r w:rsidR="00971D33">
            <w:instrText xml:space="preserve">CITATION Fra20 \l 2057 </w:instrText>
          </w:r>
          <w:r w:rsidR="00971D33">
            <w:fldChar w:fldCharType="separate"/>
          </w:r>
          <w:r w:rsidR="00971D33" w:rsidRPr="00971D33">
            <w:rPr>
              <w:noProof/>
            </w:rPr>
            <w:t>(Beaufort &amp; Kenneth, 2020)</w:t>
          </w:r>
          <w:r w:rsidR="00971D33">
            <w:fldChar w:fldCharType="end"/>
          </w:r>
        </w:sdtContent>
      </w:sdt>
      <w:r w:rsidR="00971D33">
        <w:t>.</w:t>
      </w:r>
    </w:p>
    <w:p w14:paraId="03875BD6" w14:textId="624E7C8E"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Content>
          <w:r w:rsidR="00E22FFC">
            <w:fldChar w:fldCharType="begin"/>
          </w:r>
          <w:r w:rsidR="00E22FFC">
            <w:instrText xml:space="preserve"> CITATION Chr20 \l 2057 </w:instrText>
          </w:r>
          <w:r w:rsidR="00E22FFC">
            <w:fldChar w:fldCharType="separate"/>
          </w:r>
          <w:r w:rsidR="00E22FFC" w:rsidRPr="00E22FFC">
            <w:rPr>
              <w:noProof/>
            </w:rPr>
            <w:t>(Chrome Origin Trials, 2020)</w:t>
          </w:r>
          <w:r w:rsidR="00E22FFC">
            <w:fldChar w:fldCharType="end"/>
          </w:r>
        </w:sdtContent>
      </w:sdt>
      <w:r w:rsidR="00E22FFC">
        <w:t xml:space="preserve"> on Android OS smartphones. </w:t>
      </w:r>
    </w:p>
    <w:p w14:paraId="78EBE270" w14:textId="66544337"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Hyperlink"/>
            <w:rFonts w:cs="Arial"/>
            <w:szCs w:val="24"/>
          </w:rPr>
          <w:t>chrome://</w:t>
        </w:r>
        <w:r w:rsidRPr="007251AE">
          <w:rPr>
            <w:rStyle w:val="Hyperlink"/>
            <w:rFonts w:cs="Arial"/>
            <w:szCs w:val="24"/>
          </w:rPr>
          <w:t>f</w:t>
        </w:r>
        <w:r w:rsidRPr="007251AE">
          <w:rPr>
            <w:rStyle w:val="Hyperlink"/>
            <w:rFonts w:cs="Arial"/>
            <w:szCs w:val="24"/>
          </w:rPr>
          <w:t>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 xml:space="preserve">After the </w:t>
      </w:r>
      <w:r w:rsidR="00BD7A9E">
        <w:t>enablement</w:t>
      </w:r>
      <w:r w:rsidR="00C16292">
        <w:rPr>
          <w:rFonts w:cs="Arial"/>
          <w:color w:val="000000"/>
          <w:szCs w:val="24"/>
        </w:rPr>
        <w:t>,</w:t>
      </w:r>
      <w:r w:rsidR="007251AE">
        <w:rPr>
          <w:rFonts w:cs="Arial"/>
          <w:color w:val="000000"/>
          <w:szCs w:val="24"/>
        </w:rPr>
        <w:t xml:space="preserve"> when surfing on the internet, if there is a </w:t>
      </w:r>
      <w:r w:rsidR="00CE1B40">
        <w:rPr>
          <w:rFonts w:cs="Arial"/>
          <w:color w:val="000000"/>
          <w:szCs w:val="24"/>
        </w:rPr>
        <w:t>Website</w:t>
      </w:r>
      <w:r w:rsidR="007251AE">
        <w:rPr>
          <w:rFonts w:cs="Arial"/>
          <w:color w:val="000000"/>
          <w:szCs w:val="24"/>
        </w:rPr>
        <w:t xml:space="preserve"> that wants to use NFC features for the first time it will prompt in the page a request to use it</w:t>
      </w:r>
      <w:r w:rsidR="00C16292">
        <w:rPr>
          <w:rFonts w:cs="Arial"/>
          <w:color w:val="000000"/>
          <w:szCs w:val="24"/>
        </w:rPr>
        <w:t>. It is also going to prompt a message asking to turn on the NFC on the device in case it is off, while 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0E8EF460" w:rsidR="007251AE" w:rsidRDefault="007251AE" w:rsidP="007251AE">
      <w:pPr>
        <w:pStyle w:val="Caption"/>
        <w:jc w:val="center"/>
        <w:rPr>
          <w:rFonts w:cs="Arial"/>
          <w:color w:val="000000"/>
          <w:szCs w:val="24"/>
        </w:rPr>
      </w:pPr>
      <w:r>
        <w:t xml:space="preserve">Figure </w:t>
      </w:r>
      <w:fldSimple w:instr=" SEQ Figure \* ARABIC ">
        <w:r w:rsidR="005A4108">
          <w:rPr>
            <w:noProof/>
          </w:rPr>
          <w:t>10</w:t>
        </w:r>
      </w:fldSimple>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1E177058" w:rsidR="007251AE" w:rsidRDefault="00A84152" w:rsidP="007251AE">
      <w:pPr>
        <w:rPr>
          <w:szCs w:val="24"/>
        </w:rPr>
      </w:pPr>
      <w:r>
        <w:rPr>
          <w:szCs w:val="24"/>
        </w:rPr>
        <w:t xml:space="preserve">This new enhancement released on January 2020 gives the developers a lot of new potential in various use cases </w:t>
      </w:r>
      <w:sdt>
        <w:sdtPr>
          <w:rPr>
            <w:szCs w:val="24"/>
          </w:rPr>
          <w:id w:val="668300520"/>
          <w:citation/>
        </w:sdtPr>
        <w:sdtContent>
          <w:r>
            <w:rPr>
              <w:szCs w:val="24"/>
            </w:rPr>
            <w:fldChar w:fldCharType="begin"/>
          </w:r>
          <w:r>
            <w:rPr>
              <w:szCs w:val="24"/>
            </w:rPr>
            <w:instrText xml:space="preserve"> CITATION Kos19 \l 2057 </w:instrText>
          </w:r>
          <w:r>
            <w:rPr>
              <w:szCs w:val="24"/>
            </w:rPr>
            <w:fldChar w:fldCharType="separate"/>
          </w:r>
          <w:r w:rsidRPr="00A84152">
            <w:rPr>
              <w:noProof/>
              <w:szCs w:val="24"/>
            </w:rPr>
            <w:t>(Kostiainen, 2019)</w:t>
          </w:r>
          <w:r>
            <w:rPr>
              <w:szCs w:val="24"/>
            </w:rPr>
            <w:fldChar w:fldCharType="end"/>
          </w:r>
        </w:sdtContent>
      </w:sdt>
      <w:r>
        <w:rPr>
          <w:szCs w:val="24"/>
        </w:rPr>
        <w:t>.</w:t>
      </w:r>
      <w:r w:rsidR="00610BA0">
        <w:rPr>
          <w:szCs w:val="24"/>
        </w:rPr>
        <w:t xml:space="preserve"> </w:t>
      </w:r>
    </w:p>
    <w:p w14:paraId="16B4129A" w14:textId="03193585" w:rsidR="00971D33" w:rsidRDefault="00610BA0" w:rsidP="002B031D">
      <w:r>
        <w:t xml:space="preserve">The benefit of the NFC along with an ad hoc Web Application </w:t>
      </w:r>
      <w:r w:rsidR="00CE37DE">
        <w:t>can improve the UX (User Experience) by making the user interact with the surrounding environment</w:t>
      </w:r>
      <w:r w:rsidR="0093760E">
        <w:t xml:space="preserve"> (e.g. treasure hunts). </w:t>
      </w:r>
    </w:p>
    <w:p w14:paraId="7926D560" w14:textId="41C58D57" w:rsidR="008D5F9E" w:rsidRDefault="008D5F9E" w:rsidP="002B031D">
      <w:r>
        <w:t xml:space="preserve">Hopefully, this Web API will be available in </w:t>
      </w:r>
      <w:proofErr w:type="gramStart"/>
      <w:r>
        <w:t>most of</w:t>
      </w:r>
      <w:proofErr w:type="gramEnd"/>
      <w:r>
        <w:t xml:space="preserve"> the modern mobile browser so that the developers can create more sophisticated solutions overtime. It has the potential of relieving the people from downloading ad hoc native applications on the mobile for simple use case scenarios. </w:t>
      </w:r>
    </w:p>
    <w:p w14:paraId="4788B2B5" w14:textId="684B8F60" w:rsidR="002B031D" w:rsidRPr="0081427D" w:rsidRDefault="002B031D" w:rsidP="002B031D">
      <w:pPr>
        <w:pStyle w:val="Heading2"/>
      </w:pPr>
      <w:r w:rsidRPr="0081427D">
        <w:t xml:space="preserve">Review of </w:t>
      </w:r>
      <w:r w:rsidR="00BB29C4">
        <w:t>P</w:t>
      </w:r>
      <w:r w:rsidRPr="0081427D">
        <w:t>roject</w:t>
      </w:r>
      <w:r w:rsidR="0093760E" w:rsidRPr="0081427D">
        <w:t>s</w:t>
      </w:r>
      <w:r w:rsidRPr="0081427D">
        <w:t xml:space="preserve"> / </w:t>
      </w:r>
      <w:r w:rsidR="00BB29C4">
        <w:t>A</w:t>
      </w:r>
      <w:r w:rsidRPr="0081427D">
        <w:t>pplications</w:t>
      </w:r>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 xml:space="preserve">will </w:t>
      </w:r>
      <w:proofErr w:type="gramStart"/>
      <w:r w:rsidR="000D2279">
        <w:t>be presented</w:t>
      </w:r>
      <w:proofErr w:type="gramEnd"/>
      <w:r>
        <w:t>.</w:t>
      </w:r>
    </w:p>
    <w:p w14:paraId="0DD23F3F" w14:textId="5EE8A1CE" w:rsidR="001119C0" w:rsidRPr="0081427D" w:rsidRDefault="00827B79" w:rsidP="0081427D">
      <w:pPr>
        <w:pStyle w:val="Heading3"/>
      </w:pPr>
      <w:r w:rsidRPr="0081427D">
        <w:t>Google Pay</w:t>
      </w:r>
    </w:p>
    <w:p w14:paraId="0757EF22" w14:textId="32562BB9" w:rsidR="00AE7E34" w:rsidRDefault="0074251F" w:rsidP="00EC6FB3">
      <w:r>
        <w:t>Google Pay</w:t>
      </w:r>
      <w:r w:rsidR="00EC6FB3">
        <w:t xml:space="preserve"> has a mobile application that links to the user payment information to create an online payment system and digital wallet. It was </w:t>
      </w:r>
      <w:r>
        <w:t xml:space="preserve">developed by Google in 2015, known initially under the name of </w:t>
      </w:r>
      <w:r w:rsidR="00EC6FB3">
        <w:t xml:space="preserve">“Google Wallet” and later merged with “Android Pay” </w:t>
      </w:r>
      <w:sdt>
        <w:sdtPr>
          <w:id w:val="-787272830"/>
          <w:citation/>
        </w:sdtPr>
        <w:sdtContent>
          <w:r w:rsidR="00EC6FB3">
            <w:fldChar w:fldCharType="begin"/>
          </w:r>
          <w:r w:rsidR="00EC6FB3">
            <w:instrText xml:space="preserve"> CITATION Ric18 \l 2057 </w:instrText>
          </w:r>
          <w:r w:rsidR="00EC6FB3">
            <w:fldChar w:fldCharType="separate"/>
          </w:r>
          <w:r w:rsidR="00EC6FB3" w:rsidRPr="00EC6FB3">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proofErr w:type="gramStart"/>
      <w:r w:rsidR="002B29C4">
        <w:t>credit</w:t>
      </w:r>
      <w:proofErr w:type="gramEnd"/>
      <w:r w:rsidR="002B29C4">
        <w:t xml:space="preserve"> </w:t>
      </w:r>
      <w:r w:rsidR="002E3C4D">
        <w:t xml:space="preserve">and debit </w:t>
      </w:r>
      <w:r w:rsidR="002B29C4">
        <w:t xml:space="preserve">card validation </w:t>
      </w:r>
      <w:r w:rsidR="00AE7E34">
        <w:t xml:space="preserve">but those are not relevant to the scope of this project. </w:t>
      </w:r>
    </w:p>
    <w:p w14:paraId="296ED9A8" w14:textId="1C0765DE" w:rsidR="00AE7E34" w:rsidRDefault="00AE7E34" w:rsidP="00EC6FB3">
      <w:r>
        <w:t xml:space="preserve">There are two aspects relevant in the e-wallet. First, the loyalty card system that asks the user to add the details of a physical card of the store by either camera scansion or manual enter. </w:t>
      </w:r>
      <w:r w:rsidR="002B29C4">
        <w:t xml:space="preserve">After the card details </w:t>
      </w:r>
      <w:proofErr w:type="gramStart"/>
      <w:r w:rsidR="002B29C4">
        <w:t>are successfully added</w:t>
      </w:r>
      <w:proofErr w:type="gramEnd"/>
      <w:r w:rsidR="002B29C4">
        <w:t xml:space="preserve">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w:t>
      </w:r>
      <w:proofErr w:type="gramStart"/>
      <w:r w:rsidR="002B29C4">
        <w:t>Of</w:t>
      </w:r>
      <w:proofErr w:type="gramEnd"/>
      <w:r w:rsidR="002B29C4">
        <w:t xml:space="preserve"> Sale).</w:t>
      </w:r>
      <w:r w:rsidR="002E3C4D">
        <w:t xml:space="preserve"> Note that the app does not send exactly the card details but instead it uses a one-time security code that represents the user account information </w:t>
      </w:r>
      <w:sdt>
        <w:sdtPr>
          <w:id w:val="1862697406"/>
          <w:citation/>
        </w:sdtPr>
        <w:sdtContent>
          <w:r w:rsidR="002E3C4D">
            <w:fldChar w:fldCharType="begin"/>
          </w:r>
          <w:r w:rsidR="002E3C4D">
            <w:instrText xml:space="preserve">CITATION Ben15 \l 2057 </w:instrText>
          </w:r>
          <w:r w:rsidR="002E3C4D">
            <w:fldChar w:fldCharType="separate"/>
          </w:r>
          <w:r w:rsidR="002E3C4D" w:rsidRPr="002E3C4D">
            <w:rPr>
              <w:noProof/>
            </w:rPr>
            <w:t>(Popper, 2015)</w:t>
          </w:r>
          <w:r w:rsidR="002E3C4D">
            <w:fldChar w:fldCharType="end"/>
          </w:r>
        </w:sdtContent>
      </w:sdt>
      <w:r w:rsidR="002E3C4D">
        <w:t>.</w:t>
      </w:r>
    </w:p>
    <w:p w14:paraId="4E87F7E8" w14:textId="3C15B435" w:rsidR="002E3C4D" w:rsidRDefault="002E3C4D" w:rsidP="002E3C4D">
      <w:pPr>
        <w:pStyle w:val="ListParagraph"/>
        <w:ind w:left="568" w:hanging="284"/>
        <w:contextualSpacing w:val="0"/>
        <w:rPr>
          <w:rFonts w:ascii="Baskerville Old Face" w:hAnsi="Baskerville Old Face"/>
          <w:sz w:val="24"/>
        </w:rPr>
      </w:pPr>
      <w:r>
        <w:rPr>
          <w:rFonts w:ascii="Baskerville Old Face" w:hAnsi="Baskerville Old Face"/>
          <w:sz w:val="24"/>
        </w:rPr>
        <w:t xml:space="preserve">Advantages: </w:t>
      </w:r>
    </w:p>
    <w:p w14:paraId="513E63AF" w14:textId="6C9A8AE4" w:rsidR="002E3C4D" w:rsidRPr="002E3C4D" w:rsidRDefault="002E3C4D" w:rsidP="009B1BE0">
      <w:pPr>
        <w:pStyle w:val="ListParagraph"/>
        <w:numPr>
          <w:ilvl w:val="0"/>
          <w:numId w:val="10"/>
        </w:numPr>
        <w:ind w:left="567" w:hanging="283"/>
      </w:pPr>
      <w:r w:rsidRPr="002E3C4D">
        <w:t>Fast service</w:t>
      </w:r>
      <w:r>
        <w:t>.</w:t>
      </w:r>
    </w:p>
    <w:p w14:paraId="618319B2" w14:textId="7FCF2E75" w:rsidR="002E3C4D" w:rsidRPr="002E3C4D" w:rsidRDefault="002E3C4D" w:rsidP="009B1BE0">
      <w:pPr>
        <w:pStyle w:val="ListParagraph"/>
        <w:numPr>
          <w:ilvl w:val="0"/>
          <w:numId w:val="10"/>
        </w:numPr>
        <w:ind w:left="567" w:hanging="283"/>
      </w:pPr>
      <w:r w:rsidRPr="002E3C4D">
        <w:t>Secure and reliable</w:t>
      </w:r>
      <w:r>
        <w:t>.</w:t>
      </w:r>
    </w:p>
    <w:p w14:paraId="7D7DBBCB" w14:textId="1360F2B8" w:rsidR="002E3C4D" w:rsidRDefault="00D709A9" w:rsidP="009B1BE0">
      <w:pPr>
        <w:pStyle w:val="ListParagraph"/>
        <w:numPr>
          <w:ilvl w:val="0"/>
          <w:numId w:val="10"/>
        </w:numPr>
        <w:ind w:left="567" w:hanging="283"/>
      </w:pPr>
      <w:r>
        <w:t>Automatic scansion of the card details by mobile camera</w:t>
      </w:r>
      <w:r w:rsidR="002E3C4D">
        <w:t>.</w:t>
      </w:r>
    </w:p>
    <w:p w14:paraId="62D883EC" w14:textId="630F2E31" w:rsidR="003A076C" w:rsidRPr="002E3C4D" w:rsidRDefault="003A076C" w:rsidP="009B1BE0">
      <w:pPr>
        <w:pStyle w:val="ListParagraph"/>
        <w:numPr>
          <w:ilvl w:val="0"/>
          <w:numId w:val="10"/>
        </w:numPr>
        <w:ind w:left="567" w:hanging="283"/>
      </w:pPr>
      <w:r>
        <w:t xml:space="preserve">Unlimited payment amount, although </w:t>
      </w:r>
      <w:proofErr w:type="gramStart"/>
      <w:r>
        <w:t>some</w:t>
      </w:r>
      <w:proofErr w:type="gramEnd"/>
      <w:r>
        <w:t xml:space="preserve"> merchant </w:t>
      </w:r>
      <w:r w:rsidR="00D709A9">
        <w:t>applies</w:t>
      </w:r>
      <w:r>
        <w:t xml:space="preserve"> the limit of £30 </w:t>
      </w:r>
      <w:sdt>
        <w:sdtPr>
          <w:id w:val="-1873371577"/>
          <w:citation/>
        </w:sdtPr>
        <w:sdtContent>
          <w:r>
            <w:fldChar w:fldCharType="begin"/>
          </w:r>
          <w:r>
            <w:instrText xml:space="preserve"> CITATION Rev20 \l 2057 </w:instrText>
          </w:r>
          <w:r>
            <w:fldChar w:fldCharType="separate"/>
          </w:r>
          <w:r>
            <w:rPr>
              <w:noProof/>
            </w:rPr>
            <w:t>(Revolut, 2020)</w:t>
          </w:r>
          <w:r>
            <w:fldChar w:fldCharType="end"/>
          </w:r>
        </w:sdtContent>
      </w:sdt>
      <w:r>
        <w:t>.</w:t>
      </w:r>
    </w:p>
    <w:p w14:paraId="5B9A5DCB" w14:textId="65F36E6B" w:rsidR="002E3C4D" w:rsidRPr="002E3C4D" w:rsidRDefault="003A076C" w:rsidP="009B1BE0">
      <w:pPr>
        <w:pStyle w:val="ListParagraph"/>
        <w:numPr>
          <w:ilvl w:val="0"/>
          <w:numId w:val="10"/>
        </w:numPr>
        <w:ind w:left="567" w:hanging="283"/>
      </w:pPr>
      <w:r>
        <w:t xml:space="preserve">Available on Android devices </w:t>
      </w:r>
      <w:r w:rsidRPr="00553593">
        <w:t>running Lollipop 5.0</w:t>
      </w:r>
      <w:r>
        <w:t xml:space="preserve"> (released on June 2014) or higher.</w:t>
      </w:r>
    </w:p>
    <w:p w14:paraId="3394B86D" w14:textId="53A973CA" w:rsidR="002E3C4D" w:rsidRPr="002E3C4D" w:rsidRDefault="002E3C4D" w:rsidP="009B1BE0">
      <w:pPr>
        <w:pStyle w:val="ListParagraph"/>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ListParagraph"/>
        <w:ind w:left="568" w:hanging="284"/>
        <w:contextualSpacing w:val="0"/>
        <w:rPr>
          <w:rFonts w:ascii="Baskerville Old Face" w:hAnsi="Baskerville Old Face"/>
          <w:sz w:val="24"/>
        </w:rPr>
      </w:pPr>
      <w:r>
        <w:rPr>
          <w:rFonts w:ascii="Baskerville Old Face" w:hAnsi="Baskerville Old Face"/>
          <w:sz w:val="24"/>
        </w:rPr>
        <w:t>Disadvantages:</w:t>
      </w:r>
    </w:p>
    <w:p w14:paraId="7D222BF0" w14:textId="1F48B8D2" w:rsidR="002E3C4D" w:rsidRDefault="003A076C" w:rsidP="009B1BE0">
      <w:pPr>
        <w:pStyle w:val="ListParagraph"/>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9B1BE0">
      <w:pPr>
        <w:pStyle w:val="ListParagraph"/>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9B1BE0">
      <w:pPr>
        <w:pStyle w:val="ListParagraph"/>
        <w:numPr>
          <w:ilvl w:val="0"/>
          <w:numId w:val="11"/>
        </w:numPr>
        <w:ind w:left="567" w:hanging="283"/>
      </w:pPr>
      <w:r>
        <w:t>Requires the store or retailer to have a specialised NFC reader that is not ideal in places like street food markets.</w:t>
      </w:r>
    </w:p>
    <w:p w14:paraId="5D7CC771" w14:textId="2EFBBF00" w:rsidR="00553593" w:rsidRPr="0081427D" w:rsidRDefault="00553593" w:rsidP="0081427D">
      <w:pPr>
        <w:pStyle w:val="Heading3"/>
      </w:pPr>
      <w:r w:rsidRPr="0081427D">
        <w:t>Apple Pay</w:t>
      </w:r>
      <w:r w:rsidR="003520E1">
        <w:t xml:space="preserve"> (iPhone Wallet)</w:t>
      </w:r>
    </w:p>
    <w:p w14:paraId="5204756E" w14:textId="69D79BC3" w:rsidR="00553593" w:rsidRPr="00553593" w:rsidRDefault="00553593" w:rsidP="00553593">
      <w:r>
        <w:t xml:space="preserve">Apple Pay is also a </w:t>
      </w:r>
      <w:r w:rsidR="003A076C">
        <w:t>payment system</w:t>
      </w:r>
      <w:r>
        <w:t xml:space="preserve"> that has a mobile application</w:t>
      </w:r>
      <w:r w:rsidR="00D709A9">
        <w:t xml:space="preserve"> as</w:t>
      </w:r>
      <w:r w:rsidR="00AE5A4A">
        <w:t xml:space="preserve"> a</w:t>
      </w:r>
      <w:r w:rsidR="00D709A9">
        <w:t xml:space="preserve"> digital wallet</w:t>
      </w:r>
      <w:r>
        <w:t xml:space="preserve"> that can </w:t>
      </w:r>
      <w:proofErr w:type="gramStart"/>
      <w:r>
        <w:t>be used</w:t>
      </w:r>
      <w:proofErr w:type="gramEnd"/>
      <w:r>
        <w:t xml:space="preserve"> for </w:t>
      </w:r>
      <w:r w:rsidR="003A076C">
        <w:t xml:space="preserve">store </w:t>
      </w:r>
      <w:r>
        <w:t>payments.</w:t>
      </w:r>
      <w:r w:rsidR="003A076C">
        <w:t xml:space="preserve"> Fundamentally is the same concept of Google Pay.</w:t>
      </w:r>
      <w:r>
        <w:t xml:space="preserve"> It </w:t>
      </w:r>
      <w:proofErr w:type="gramStart"/>
      <w:r>
        <w:t>was initially created</w:t>
      </w:r>
      <w:proofErr w:type="gramEnd"/>
      <w:r>
        <w:t xml:space="preserve">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9B1BE0">
      <w:pPr>
        <w:pStyle w:val="ListParagraph"/>
        <w:numPr>
          <w:ilvl w:val="0"/>
          <w:numId w:val="10"/>
        </w:numPr>
        <w:ind w:left="567" w:hanging="283"/>
      </w:pPr>
      <w:r w:rsidRPr="002E3C4D">
        <w:t>Fast service</w:t>
      </w:r>
      <w:r>
        <w:t>.</w:t>
      </w:r>
    </w:p>
    <w:p w14:paraId="246D75EB" w14:textId="4DA10C09" w:rsidR="003A076C" w:rsidRDefault="003A076C" w:rsidP="009B1BE0">
      <w:pPr>
        <w:pStyle w:val="ListParagraph"/>
        <w:numPr>
          <w:ilvl w:val="0"/>
          <w:numId w:val="10"/>
        </w:numPr>
        <w:ind w:left="567" w:hanging="283"/>
      </w:pPr>
      <w:r w:rsidRPr="002E3C4D">
        <w:t>Secure and reliable</w:t>
      </w:r>
      <w:r>
        <w:t>.</w:t>
      </w:r>
    </w:p>
    <w:p w14:paraId="36578AB0" w14:textId="20C453D5" w:rsidR="00D709A9" w:rsidRDefault="00D709A9" w:rsidP="009B1BE0">
      <w:pPr>
        <w:pStyle w:val="ListParagraph"/>
        <w:numPr>
          <w:ilvl w:val="0"/>
          <w:numId w:val="10"/>
        </w:numPr>
        <w:ind w:left="567" w:hanging="283"/>
      </w:pPr>
      <w:r>
        <w:t>Automatic scansion of the card details by mobile camera.</w:t>
      </w:r>
    </w:p>
    <w:p w14:paraId="3FC9CC52" w14:textId="50141BDF" w:rsidR="003A076C" w:rsidRDefault="003A076C" w:rsidP="009B1BE0">
      <w:pPr>
        <w:pStyle w:val="ListParagraph"/>
        <w:numPr>
          <w:ilvl w:val="0"/>
          <w:numId w:val="10"/>
        </w:numPr>
        <w:ind w:left="567" w:hanging="283"/>
      </w:pPr>
      <w:r>
        <w:t xml:space="preserve">Available on the Apple devices </w:t>
      </w:r>
      <w:r w:rsidR="00E20ECF">
        <w:t xml:space="preserve">from iPhone 6 (released on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Content>
          <w:r w:rsidR="00E20ECF">
            <w:fldChar w:fldCharType="begin"/>
          </w:r>
          <w:r w:rsidR="00E20ECF">
            <w:instrText xml:space="preserve"> CITATION Sim20 \l 2057 </w:instrText>
          </w:r>
          <w:r w:rsidR="00E20ECF">
            <w:fldChar w:fldCharType="separate"/>
          </w:r>
          <w:r w:rsidR="00E20ECF">
            <w:rPr>
              <w:noProof/>
            </w:rPr>
            <w:t>(Hill, 2020)</w:t>
          </w:r>
          <w:r w:rsidR="00E20ECF">
            <w:fldChar w:fldCharType="end"/>
          </w:r>
        </w:sdtContent>
      </w:sdt>
      <w:r w:rsidR="00E20ECF">
        <w:t>.</w:t>
      </w:r>
    </w:p>
    <w:p w14:paraId="295F647D" w14:textId="240B770F" w:rsidR="00E20ECF" w:rsidRDefault="00E34490" w:rsidP="009B1BE0">
      <w:pPr>
        <w:pStyle w:val="ListParagraph"/>
        <w:numPr>
          <w:ilvl w:val="0"/>
          <w:numId w:val="10"/>
        </w:numPr>
        <w:ind w:left="567" w:hanging="283"/>
      </w:pPr>
      <w:r>
        <w:t xml:space="preserve">Payment amount is usually unlimited but that depends on the country and the merchant </w:t>
      </w:r>
      <w:sdt>
        <w:sdtPr>
          <w:id w:val="1768888104"/>
          <w:citation/>
        </w:sdtPr>
        <w:sdtContent>
          <w:r>
            <w:fldChar w:fldCharType="begin"/>
          </w:r>
          <w:r>
            <w:instrText xml:space="preserve"> CITATION App20 \l 2057 </w:instrText>
          </w:r>
          <w:r>
            <w:fldChar w:fldCharType="separate"/>
          </w:r>
          <w:r>
            <w:rPr>
              <w:noProof/>
            </w:rPr>
            <w:t>(Apple, 2020)</w:t>
          </w:r>
          <w:r>
            <w:fldChar w:fldCharType="end"/>
          </w:r>
        </w:sdtContent>
      </w:sdt>
    </w:p>
    <w:p w14:paraId="66E34E72" w14:textId="364661C4" w:rsidR="00E34490" w:rsidRDefault="00E34490" w:rsidP="009B1BE0">
      <w:pPr>
        <w:pStyle w:val="ListParagraph"/>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9B1BE0">
      <w:pPr>
        <w:pStyle w:val="ListParagraph"/>
        <w:numPr>
          <w:ilvl w:val="0"/>
          <w:numId w:val="11"/>
        </w:numPr>
        <w:ind w:left="567" w:hanging="283"/>
      </w:pPr>
      <w:r>
        <w:t xml:space="preserve">Limited </w:t>
      </w:r>
      <w:r w:rsidRPr="002E3C4D">
        <w:t>by the type of card issued by the bank</w:t>
      </w:r>
      <w:r>
        <w:t>.</w:t>
      </w:r>
    </w:p>
    <w:p w14:paraId="7E99D21C" w14:textId="7D853CCF" w:rsidR="00E34490" w:rsidRDefault="00E34490" w:rsidP="009B1BE0">
      <w:pPr>
        <w:pStyle w:val="ListParagraph"/>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9B1BE0">
      <w:pPr>
        <w:pStyle w:val="ListParagraph"/>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Heading3"/>
      </w:pPr>
      <w:r w:rsidRPr="0081427D">
        <w:t>Other digital wallets</w:t>
      </w:r>
      <w:r w:rsidR="003E3A1E" w:rsidRPr="0081427D">
        <w:t xml:space="preserve"> and payment solutions</w:t>
      </w:r>
    </w:p>
    <w:p w14:paraId="4FDBC76F" w14:textId="520A7080" w:rsidR="00E34490" w:rsidRDefault="00AE5A4A" w:rsidP="00E34490">
      <w:r>
        <w:t>T</w:t>
      </w:r>
      <w:r w:rsidR="00E34490">
        <w:t xml:space="preserve">here are </w:t>
      </w:r>
      <w:proofErr w:type="gramStart"/>
      <w:r w:rsidR="00E34490">
        <w:t>many</w:t>
      </w:r>
      <w:proofErr w:type="gramEnd"/>
      <w:r w:rsidR="00E34490">
        <w:t xml:space="preserve"> other digital wallets like Google Pay and Apple Pay</w:t>
      </w:r>
      <w:r w:rsidR="00B338C0">
        <w:t xml:space="preserve"> currently having the NFC payment method</w:t>
      </w:r>
      <w:r w:rsidR="00D8515D">
        <w:t xml:space="preserve"> or QR loyalty system</w:t>
      </w:r>
      <w:r>
        <w:t>. Therefore,</w:t>
      </w:r>
      <w:r w:rsidR="00E34490">
        <w:t xml:space="preserve"> those </w:t>
      </w:r>
      <w:r>
        <w:t xml:space="preserve">company solutions </w:t>
      </w:r>
      <w:r w:rsidR="00E34490">
        <w:t xml:space="preserve">are just going to </w:t>
      </w:r>
      <w:proofErr w:type="gramStart"/>
      <w:r w:rsidR="00E34490">
        <w:t>be briefly mentioned</w:t>
      </w:r>
      <w:proofErr w:type="gramEnd"/>
      <w:r w:rsidR="00E34490">
        <w:t xml:space="preserve"> as a proof of the increased demand and popularity of this </w:t>
      </w:r>
      <w:r w:rsidR="00B338C0">
        <w:t>technology</w:t>
      </w:r>
      <w:r>
        <w:t>. It is also to prove the demand of loyalty schemes in the market.</w:t>
      </w:r>
    </w:p>
    <w:p w14:paraId="5FE99131" w14:textId="1EF79EF1" w:rsidR="00E34490" w:rsidRDefault="00E34490" w:rsidP="00E34490">
      <w:pPr>
        <w:pStyle w:val="Heading4"/>
      </w:pPr>
      <w:r>
        <w:t>Samsung Pay</w:t>
      </w:r>
    </w:p>
    <w:p w14:paraId="28671CE7" w14:textId="6D3FD1AF"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Content>
          <w:r w:rsidR="00B338C0">
            <w:fldChar w:fldCharType="begin"/>
          </w:r>
          <w:r w:rsidR="00B338C0">
            <w:instrText xml:space="preserve"> CITATION Rya20 \l 2057 </w:instrText>
          </w:r>
          <w:r w:rsidR="00B338C0">
            <w:fldChar w:fldCharType="separate"/>
          </w:r>
          <w:r w:rsidR="00B338C0" w:rsidRPr="00B338C0">
            <w:rPr>
              <w:noProof/>
            </w:rPr>
            <w:t>(Whitwam, 2020)</w:t>
          </w:r>
          <w:r w:rsidR="00B338C0">
            <w:fldChar w:fldCharType="end"/>
          </w:r>
        </w:sdtContent>
      </w:sdt>
      <w:r w:rsidR="00B338C0">
        <w:t xml:space="preserve">. Released on August 2015 and </w:t>
      </w:r>
      <w:r w:rsidR="00E340A2">
        <w:t>available on most devices from Galaxy Note 5 onwards</w:t>
      </w:r>
      <w:r w:rsidR="00DF4927">
        <w:t xml:space="preserve"> </w:t>
      </w:r>
      <w:sdt>
        <w:sdtPr>
          <w:id w:val="-2090761938"/>
          <w:citation/>
        </w:sdtPr>
        <w:sdtContent>
          <w:r w:rsidR="00DF4927">
            <w:fldChar w:fldCharType="begin"/>
          </w:r>
          <w:r w:rsidR="00DF4927">
            <w:instrText xml:space="preserve"> CITATION Lex19 \l 2057 </w:instrText>
          </w:r>
          <w:r w:rsidR="00DF4927">
            <w:fldChar w:fldCharType="separate"/>
          </w:r>
          <w:r w:rsidR="00DF4927" w:rsidRPr="00DF4927">
            <w:rPr>
              <w:noProof/>
            </w:rPr>
            <w:t>(Savvides &amp; Orellana, 2019)</w:t>
          </w:r>
          <w:r w:rsidR="00DF4927">
            <w:fldChar w:fldCharType="end"/>
          </w:r>
        </w:sdtContent>
      </w:sdt>
      <w:r w:rsidR="00E340A2">
        <w:t>.</w:t>
      </w:r>
    </w:p>
    <w:p w14:paraId="2AC7F16C" w14:textId="77777777" w:rsidR="002F0446" w:rsidRDefault="002F0446" w:rsidP="002F0446">
      <w:pPr>
        <w:pStyle w:val="Heading4"/>
      </w:pPr>
      <w:r>
        <w:t>Microsoft Pay</w:t>
      </w:r>
    </w:p>
    <w:p w14:paraId="5385836A" w14:textId="77777777"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Content>
          <w:r>
            <w:fldChar w:fldCharType="begin"/>
          </w:r>
          <w:r>
            <w:instrText xml:space="preserve"> CITATION Dan191 \l 2057 </w:instrText>
          </w:r>
          <w:r>
            <w:fldChar w:fldCharType="separate"/>
          </w:r>
          <w:r w:rsidRPr="00E340A2">
            <w:rPr>
              <w:noProof/>
            </w:rPr>
            <w:t>(Thorp-Lancaster, 2019)</w:t>
          </w:r>
          <w:r>
            <w:fldChar w:fldCharType="end"/>
          </w:r>
        </w:sdtContent>
      </w:sdt>
      <w:r>
        <w:t xml:space="preserve">.   </w:t>
      </w:r>
    </w:p>
    <w:p w14:paraId="3277357D" w14:textId="2B4E12C4" w:rsidR="002F0446" w:rsidRDefault="002F0446" w:rsidP="002F0446">
      <w:pPr>
        <w:pStyle w:val="Heading4"/>
      </w:pPr>
      <w:r>
        <w:t>WeChat Pay</w:t>
      </w:r>
      <w:r w:rsidR="005B5E84">
        <w:t xml:space="preserve"> (service inside WeChat)</w:t>
      </w:r>
    </w:p>
    <w:p w14:paraId="36440E36" w14:textId="0181BCC0" w:rsidR="00C47B05" w:rsidRDefault="002F0446" w:rsidP="002F0446">
      <w:proofErr w:type="gramStart"/>
      <w:r>
        <w:t>Similar to</w:t>
      </w:r>
      <w:proofErr w:type="gramEnd"/>
      <w:r>
        <w:t xml:space="preserve"> the previous payments systems but with the difference</w:t>
      </w:r>
      <w:r w:rsidR="00DF4927">
        <w:t xml:space="preserve"> that</w:t>
      </w:r>
      <w:r>
        <w:t xml:space="preserve"> </w:t>
      </w:r>
      <w:r w:rsidR="007A595F">
        <w:t xml:space="preserve">the NFC </w:t>
      </w:r>
      <w:r>
        <w:t>capability</w:t>
      </w:r>
      <w:r w:rsidR="005B5E84">
        <w:t xml:space="preserve"> </w:t>
      </w:r>
      <w:r w:rsidR="007A595F">
        <w:t xml:space="preserve">is not popular </w:t>
      </w:r>
      <w:r w:rsidR="005B5E84">
        <w:t>in the stores</w:t>
      </w:r>
      <w:r w:rsidR="00FB6FBE">
        <w:t xml:space="preserve"> because of the Chinese market</w:t>
      </w:r>
      <w:r>
        <w:t>.</w:t>
      </w:r>
      <w:r w:rsidR="007A595F">
        <w:t xml:space="preserve"> It is, in fact, used occasionally in the </w:t>
      </w:r>
      <w:r w:rsidR="00FB6FBE">
        <w:t xml:space="preserve">Chinese </w:t>
      </w:r>
      <w:r w:rsidR="007A595F">
        <w:t xml:space="preserve">underground turnstiles </w:t>
      </w:r>
      <w:sdt>
        <w:sdtPr>
          <w:id w:val="-1539511677"/>
          <w:citation/>
        </w:sdtPr>
        <w:sdtContent>
          <w:r w:rsidR="007A595F">
            <w:fldChar w:fldCharType="begin"/>
          </w:r>
          <w:r w:rsidR="007A595F">
            <w:instrText xml:space="preserve"> CITATION Mas19 \l 2057 </w:instrText>
          </w:r>
          <w:r w:rsidR="007A595F">
            <w:fldChar w:fldCharType="separate"/>
          </w:r>
          <w:r w:rsidR="007A595F" w:rsidRPr="007A595F">
            <w:rPr>
              <w:noProof/>
            </w:rPr>
            <w:t>(Borak, 2019)</w:t>
          </w:r>
          <w:r w:rsidR="007A595F">
            <w:fldChar w:fldCharType="end"/>
          </w:r>
        </w:sdtContent>
      </w:sdt>
      <w:r w:rsidR="007A595F">
        <w:t>. It is far more common the</w:t>
      </w:r>
      <w:r>
        <w:t xml:space="preserve"> us</w:t>
      </w:r>
      <w:r w:rsidR="00C47B05">
        <w:t>e</w:t>
      </w:r>
      <w:r w:rsidR="007A595F">
        <w:t xml:space="preserve"> of the</w:t>
      </w:r>
      <w:r>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Customer scans the retailer QR code</w:t>
      </w:r>
      <w:r w:rsidR="00C47B05" w:rsidRPr="00C47B05">
        <w:rPr>
          <w:rFonts w:ascii="Baskerville Old Face" w:hAnsi="Baskerville Old Face"/>
          <w:sz w:val="24"/>
        </w:rPr>
        <w:t>.</w:t>
      </w:r>
    </w:p>
    <w:p w14:paraId="5D20A7A5" w14:textId="16450E34" w:rsidR="00C47B05" w:rsidRPr="00C47B05" w:rsidRDefault="00C47B05"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Customer</w:t>
      </w:r>
      <w:r w:rsidR="002F0446" w:rsidRPr="00C47B05">
        <w:rPr>
          <w:rFonts w:ascii="Baskerville Old Face" w:hAnsi="Baskerville Old Face"/>
          <w:sz w:val="24"/>
        </w:rPr>
        <w:t xml:space="preserve"> enters the money amount</w:t>
      </w:r>
      <w:r w:rsidRPr="00C47B05">
        <w:rPr>
          <w:rFonts w:ascii="Baskerville Old Face" w:hAnsi="Baskerville Old Face"/>
          <w:sz w:val="24"/>
        </w:rPr>
        <w:t>.</w:t>
      </w:r>
    </w:p>
    <w:p w14:paraId="077CC6C7" w14:textId="77777777" w:rsidR="00C47B05" w:rsidRPr="00C47B05" w:rsidRDefault="00C47B05"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 xml:space="preserve">Customer validate transaction </w:t>
      </w:r>
      <w:r w:rsidR="002F0446" w:rsidRPr="00C47B05">
        <w:rPr>
          <w:rFonts w:ascii="Baskerville Old Face" w:hAnsi="Baskerville Old Face"/>
          <w:sz w:val="24"/>
        </w:rPr>
        <w:t>by either code or fingerprint</w:t>
      </w:r>
    </w:p>
    <w:p w14:paraId="51AF2F33" w14:textId="1FB26DC5" w:rsidR="002F0446" w:rsidRPr="00C47B05" w:rsidRDefault="00C47B05"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T</w:t>
      </w:r>
      <w:r w:rsidR="002F0446" w:rsidRPr="00C47B05">
        <w:rPr>
          <w:rFonts w:ascii="Baskerville Old Face" w:hAnsi="Baskerville Old Face"/>
          <w:sz w:val="24"/>
        </w:rPr>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9B1BE0">
      <w:pPr>
        <w:pStyle w:val="ListParagraph"/>
        <w:numPr>
          <w:ilvl w:val="0"/>
          <w:numId w:val="19"/>
        </w:numPr>
        <w:rPr>
          <w:rFonts w:ascii="Baskerville Old Face" w:hAnsi="Baskerville Old Face"/>
          <w:sz w:val="24"/>
        </w:rPr>
      </w:pPr>
      <w:r w:rsidRPr="00C47B05">
        <w:rPr>
          <w:rFonts w:ascii="Baskerville Old Face" w:hAnsi="Baskerville Old Face"/>
          <w:sz w:val="24"/>
        </w:rPr>
        <w:t>Retailer scan</w:t>
      </w:r>
      <w:r w:rsidR="00C47B05" w:rsidRPr="00C47B05">
        <w:rPr>
          <w:rFonts w:ascii="Baskerville Old Face" w:hAnsi="Baskerville Old Face"/>
          <w:sz w:val="24"/>
        </w:rPr>
        <w:t>s</w:t>
      </w:r>
      <w:r w:rsidRPr="00C47B05">
        <w:rPr>
          <w:rFonts w:ascii="Baskerville Old Face" w:hAnsi="Baskerville Old Face"/>
          <w:sz w:val="24"/>
        </w:rPr>
        <w:t xml:space="preserve"> customer QR code</w:t>
      </w:r>
      <w:r w:rsidR="00C47B05" w:rsidRPr="00C47B05">
        <w:rPr>
          <w:rFonts w:ascii="Baskerville Old Face" w:hAnsi="Baskerville Old Face"/>
          <w:sz w:val="24"/>
        </w:rPr>
        <w:t>.</w:t>
      </w:r>
    </w:p>
    <w:p w14:paraId="20668E28" w14:textId="32D84567" w:rsidR="00C47B05" w:rsidRPr="00C47B05" w:rsidRDefault="00C47B05" w:rsidP="009B1BE0">
      <w:pPr>
        <w:pStyle w:val="ListParagraph"/>
        <w:numPr>
          <w:ilvl w:val="0"/>
          <w:numId w:val="19"/>
        </w:numPr>
        <w:rPr>
          <w:rFonts w:ascii="Baskerville Old Face" w:hAnsi="Baskerville Old Face"/>
          <w:sz w:val="24"/>
        </w:rPr>
      </w:pPr>
      <w:r w:rsidRPr="00C47B05">
        <w:rPr>
          <w:rFonts w:ascii="Baskerville Old Face" w:hAnsi="Baskerville Old Face"/>
          <w:sz w:val="24"/>
        </w:rPr>
        <w:t xml:space="preserve">Retailer </w:t>
      </w:r>
      <w:r w:rsidR="002F0446" w:rsidRPr="00C47B05">
        <w:rPr>
          <w:rFonts w:ascii="Baskerville Old Face" w:hAnsi="Baskerville Old Face"/>
          <w:sz w:val="24"/>
        </w:rPr>
        <w:t>request</w:t>
      </w:r>
      <w:r w:rsidRPr="00C47B05">
        <w:rPr>
          <w:rFonts w:ascii="Baskerville Old Face" w:hAnsi="Baskerville Old Face"/>
          <w:sz w:val="24"/>
        </w:rPr>
        <w:t>s</w:t>
      </w:r>
      <w:r w:rsidR="002F0446" w:rsidRPr="00C47B05">
        <w:rPr>
          <w:rFonts w:ascii="Baskerville Old Face" w:hAnsi="Baskerville Old Face"/>
          <w:sz w:val="24"/>
        </w:rPr>
        <w:t xml:space="preserve"> a payment </w:t>
      </w:r>
      <w:r w:rsidRPr="00C47B05">
        <w:rPr>
          <w:rFonts w:ascii="Baskerville Old Face" w:hAnsi="Baskerville Old Face"/>
          <w:sz w:val="24"/>
        </w:rPr>
        <w:t xml:space="preserve">to </w:t>
      </w:r>
      <w:proofErr w:type="gramStart"/>
      <w:r w:rsidRPr="00C47B05">
        <w:rPr>
          <w:rFonts w:ascii="Baskerville Old Face" w:hAnsi="Baskerville Old Face"/>
          <w:sz w:val="24"/>
        </w:rPr>
        <w:t>be sent</w:t>
      </w:r>
      <w:proofErr w:type="gramEnd"/>
      <w:r w:rsidRPr="00C47B05">
        <w:rPr>
          <w:rFonts w:ascii="Baskerville Old Face" w:hAnsi="Baskerville Old Face"/>
          <w:sz w:val="24"/>
        </w:rPr>
        <w:t xml:space="preserve"> via chat to the customer</w:t>
      </w:r>
    </w:p>
    <w:p w14:paraId="48B28C1F" w14:textId="608A9961" w:rsidR="002F0446" w:rsidRPr="00C47B05" w:rsidRDefault="00C47B05" w:rsidP="009B1BE0">
      <w:pPr>
        <w:pStyle w:val="ListParagraph"/>
        <w:numPr>
          <w:ilvl w:val="0"/>
          <w:numId w:val="19"/>
        </w:numPr>
        <w:rPr>
          <w:rFonts w:ascii="Baskerville Old Face" w:hAnsi="Baskerville Old Face"/>
          <w:sz w:val="24"/>
        </w:rPr>
      </w:pPr>
      <w:r w:rsidRPr="00C47B05">
        <w:rPr>
          <w:rFonts w:ascii="Baskerville Old Face" w:hAnsi="Baskerville Old Face"/>
          <w:sz w:val="24"/>
        </w:rPr>
        <w:t>Customer c</w:t>
      </w:r>
      <w:r w:rsidR="002F0446" w:rsidRPr="00C47B05">
        <w:rPr>
          <w:rFonts w:ascii="Baskerville Old Face" w:hAnsi="Baskerville Old Face"/>
          <w:sz w:val="24"/>
        </w:rPr>
        <w:t>onfirm</w:t>
      </w:r>
      <w:r w:rsidRPr="00C47B05">
        <w:rPr>
          <w:rFonts w:ascii="Baskerville Old Face" w:hAnsi="Baskerville Old Face"/>
          <w:sz w:val="24"/>
        </w:rPr>
        <w:t xml:space="preserve"> transaction</w:t>
      </w:r>
      <w:r w:rsidR="002F0446" w:rsidRPr="00C47B05">
        <w:rPr>
          <w:rFonts w:ascii="Baskerville Old Face" w:hAnsi="Baskerville Old Face"/>
          <w:sz w:val="24"/>
        </w:rPr>
        <w:t xml:space="preserve"> by code or fingerprint.</w:t>
      </w:r>
    </w:p>
    <w:p w14:paraId="04B65DE1" w14:textId="7CC74E49"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Content>
          <w:r w:rsidR="00FB6FBE">
            <w:fldChar w:fldCharType="begin"/>
          </w:r>
          <w:r w:rsidR="00FB6FBE">
            <w:instrText xml:space="preserve"> CITATION Rom19 \l 2057 </w:instrText>
          </w:r>
          <w:r w:rsidR="00FB6FBE">
            <w:fldChar w:fldCharType="separate"/>
          </w:r>
          <w:r w:rsidR="00FB6FBE" w:rsidRPr="00FB6FBE">
            <w:rPr>
              <w:noProof/>
            </w:rPr>
            <w:t>(Henriot, 2019)</w:t>
          </w:r>
          <w:r w:rsidR="00FB6FBE">
            <w:fldChar w:fldCharType="end"/>
          </w:r>
        </w:sdtContent>
      </w:sdt>
      <w:r>
        <w:t>.</w:t>
      </w:r>
      <w:r w:rsidR="00D57646">
        <w:t xml:space="preserve"> This app is popular among Chinese customers only </w:t>
      </w:r>
      <w:sdt>
        <w:sdtPr>
          <w:id w:val="-981916783"/>
          <w:citation/>
        </w:sdtPr>
        <w:sdtContent>
          <w:r w:rsidR="00D57646">
            <w:fldChar w:fldCharType="begin"/>
          </w:r>
          <w:r w:rsidR="00D57646">
            <w:instrText xml:space="preserve"> CITATION Mas19 \l 2057 </w:instrText>
          </w:r>
          <w:r w:rsidR="00D57646">
            <w:fldChar w:fldCharType="separate"/>
          </w:r>
          <w:r w:rsidR="00D57646" w:rsidRPr="00D57646">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Heading4"/>
      </w:pPr>
      <w:r>
        <w:t>PayPal Wallet</w:t>
      </w:r>
    </w:p>
    <w:p w14:paraId="769647EF" w14:textId="05C9651F" w:rsidR="002F0446" w:rsidRDefault="00FB6FBE" w:rsidP="002F0446">
      <w:r>
        <w:t xml:space="preserve">Close to </w:t>
      </w:r>
      <w:r w:rsidR="002F0446">
        <w:t xml:space="preserve">the </w:t>
      </w:r>
      <w:proofErr w:type="gramStart"/>
      <w:r w:rsidR="002F0446">
        <w:t>aforementioned ideas</w:t>
      </w:r>
      <w:proofErr w:type="gramEnd"/>
      <w:r w:rsidR="002F0446">
        <w:t xml:space="preserve">,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Content>
          <w:r w:rsidR="005B5E84">
            <w:fldChar w:fldCharType="begin"/>
          </w:r>
          <w:r w:rsidR="005B5E84">
            <w:instrText xml:space="preserve"> CITATION Chr201 \l 2057 </w:instrText>
          </w:r>
          <w:r w:rsidR="005B5E84">
            <w:fldChar w:fldCharType="separate"/>
          </w:r>
          <w:r w:rsidR="005B5E84" w:rsidRPr="005B5E84">
            <w:rPr>
              <w:noProof/>
            </w:rPr>
            <w:t>(Smith, 2020)</w:t>
          </w:r>
          <w:r w:rsidR="005B5E84">
            <w:fldChar w:fldCharType="end"/>
          </w:r>
        </w:sdtContent>
      </w:sdt>
      <w:r w:rsidR="005B5E84">
        <w:t>.</w:t>
      </w:r>
    </w:p>
    <w:p w14:paraId="05B0508E" w14:textId="7FC56E7C" w:rsidR="005B5E84" w:rsidRDefault="00416D22" w:rsidP="00416D22">
      <w:pPr>
        <w:pStyle w:val="Heading4"/>
      </w:pPr>
      <w:r>
        <w:t>Alipay</w:t>
      </w:r>
      <w:r w:rsidR="007A595F">
        <w:t xml:space="preserve"> Wallet</w:t>
      </w:r>
    </w:p>
    <w:p w14:paraId="15396291" w14:textId="7EEE32D4" w:rsidR="0074251F" w:rsidRDefault="00417A3E" w:rsidP="0074251F">
      <w:r>
        <w:t xml:space="preserve">This company </w:t>
      </w:r>
      <w:r w:rsidR="00A6260E">
        <w:t>service</w:t>
      </w:r>
      <w:r>
        <w:t xml:space="preserve"> </w:t>
      </w:r>
      <w:r w:rsidR="007A595F">
        <w:t xml:space="preserve">needed to </w:t>
      </w:r>
      <w:proofErr w:type="gramStart"/>
      <w:r>
        <w:t xml:space="preserve">be </w:t>
      </w:r>
      <w:r w:rsidR="00436F18">
        <w:t>commented</w:t>
      </w:r>
      <w:proofErr w:type="gramEnd"/>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Content>
          <w:r>
            <w:fldChar w:fldCharType="begin"/>
          </w:r>
          <w:r>
            <w:instrText xml:space="preserve"> CITATION Joh14 \l 2057 </w:instrText>
          </w:r>
          <w:r>
            <w:fldChar w:fldCharType="separate"/>
          </w:r>
          <w:r w:rsidRPr="00417A3E">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Content>
          <w:r w:rsidR="00A6260E">
            <w:fldChar w:fldCharType="begin"/>
          </w:r>
          <w:r w:rsidR="00A6260E">
            <w:instrText xml:space="preserve"> CITATION Shw18 \l 2057 </w:instrText>
          </w:r>
          <w:r w:rsidR="00A6260E">
            <w:fldChar w:fldCharType="separate"/>
          </w:r>
          <w:r w:rsidR="00A6260E" w:rsidRPr="00A6260E">
            <w:rPr>
              <w:noProof/>
            </w:rPr>
            <w:t>(Basu, 2018)</w:t>
          </w:r>
          <w:r w:rsidR="00A6260E">
            <w:fldChar w:fldCharType="end"/>
          </w:r>
        </w:sdtContent>
      </w:sdt>
      <w:r w:rsidR="003E3A1E">
        <w:t>.</w:t>
      </w:r>
    </w:p>
    <w:p w14:paraId="2B44AD5B" w14:textId="4162ACE0" w:rsidR="003520E1" w:rsidRDefault="003520E1" w:rsidP="003520E1">
      <w:pPr>
        <w:pStyle w:val="Heading4"/>
      </w:pPr>
      <w:r>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t xml:space="preserve">The </w:t>
      </w:r>
      <w:r w:rsidR="003520E1">
        <w:t>service offered work</w:t>
      </w:r>
      <w:r>
        <w:t>s</w:t>
      </w:r>
      <w:r w:rsidR="00436F18">
        <w:t xml:space="preserve"> as loyalty card to </w:t>
      </w:r>
      <w:proofErr w:type="gramStart"/>
      <w:r w:rsidR="00436F18">
        <w:t>be stored</w:t>
      </w:r>
      <w:proofErr w:type="gramEnd"/>
      <w:r w:rsidR="00436F18">
        <w:t xml:space="preserve">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9B1BE0">
      <w:pPr>
        <w:pStyle w:val="ListParagraph"/>
        <w:numPr>
          <w:ilvl w:val="0"/>
          <w:numId w:val="17"/>
        </w:numPr>
        <w:rPr>
          <w:rFonts w:ascii="Baskerville Old Face" w:hAnsi="Baskerville Old Face"/>
          <w:sz w:val="24"/>
        </w:rPr>
      </w:pPr>
      <w:r w:rsidRPr="005A4108">
        <w:rPr>
          <w:rFonts w:ascii="Baskerville Old Face" w:hAnsi="Baskerville Old Face"/>
          <w:sz w:val="24"/>
        </w:rPr>
        <w:t xml:space="preserve">The customer </w:t>
      </w:r>
      <w:proofErr w:type="gramStart"/>
      <w:r w:rsidRPr="005A4108">
        <w:rPr>
          <w:rFonts w:ascii="Baskerville Old Face" w:hAnsi="Baskerville Old Face"/>
          <w:sz w:val="24"/>
        </w:rPr>
        <w:t>is registered</w:t>
      </w:r>
      <w:proofErr w:type="gramEnd"/>
      <w:r w:rsidRPr="005A4108">
        <w:rPr>
          <w:rFonts w:ascii="Baskerville Old Face" w:hAnsi="Baskerville Old Face"/>
          <w:sz w:val="24"/>
        </w:rPr>
        <w:t xml:space="preserve"> in the loyalty scheme by </w:t>
      </w:r>
      <w:r w:rsidR="005A4108" w:rsidRPr="005A4108">
        <w:rPr>
          <w:rFonts w:ascii="Baskerville Old Face" w:hAnsi="Baskerville Old Face"/>
          <w:sz w:val="24"/>
        </w:rPr>
        <w:t>email</w:t>
      </w:r>
      <w:r w:rsidR="005A4108">
        <w:rPr>
          <w:rFonts w:ascii="Baskerville Old Face" w:hAnsi="Baskerville Old Face"/>
          <w:sz w:val="24"/>
        </w:rPr>
        <w:t xml:space="preserve"> prior to </w:t>
      </w:r>
      <w:r w:rsidR="00436F18">
        <w:rPr>
          <w:rFonts w:ascii="Baskerville Old Face" w:hAnsi="Baskerville Old Face"/>
          <w:sz w:val="24"/>
        </w:rPr>
        <w:t>the payment process</w:t>
      </w:r>
      <w:r w:rsidR="005A4108" w:rsidRPr="005A4108">
        <w:rPr>
          <w:rFonts w:ascii="Baskerville Old Face" w:hAnsi="Baskerville Old Face"/>
          <w:sz w:val="24"/>
        </w:rPr>
        <w:t>.</w:t>
      </w:r>
    </w:p>
    <w:p w14:paraId="2F393A3D" w14:textId="56E9A95F"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The customer buys a product and therefore satisfies the stamp collection criteria (to </w:t>
      </w:r>
      <w:proofErr w:type="gramStart"/>
      <w:r>
        <w:rPr>
          <w:rFonts w:ascii="Baskerville Old Face" w:hAnsi="Baskerville Old Face"/>
          <w:sz w:val="24"/>
        </w:rPr>
        <w:t>be decided</w:t>
      </w:r>
      <w:proofErr w:type="gramEnd"/>
      <w:r>
        <w:rPr>
          <w:rFonts w:ascii="Baskerville Old Face" w:hAnsi="Baskerville Old Face"/>
          <w:sz w:val="24"/>
        </w:rPr>
        <w:t xml:space="preserve"> by the retailer).</w:t>
      </w:r>
    </w:p>
    <w:p w14:paraId="5D13883D" w14:textId="31E9F8FA"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The customer shows the QR code on its digital wallet that represents his </w:t>
      </w:r>
      <w:r w:rsidR="007F317C">
        <w:rPr>
          <w:rFonts w:ascii="Baskerville Old Face" w:hAnsi="Baskerville Old Face"/>
          <w:sz w:val="24"/>
        </w:rPr>
        <w:t>details</w:t>
      </w:r>
      <w:r>
        <w:rPr>
          <w:rFonts w:ascii="Baskerville Old Face" w:hAnsi="Baskerville Old Face"/>
          <w:sz w:val="24"/>
        </w:rPr>
        <w:t>.</w:t>
      </w:r>
    </w:p>
    <w:p w14:paraId="4CBC5E56" w14:textId="78014FEE"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The retailer scans within the Loopy</w:t>
      </w:r>
      <w:r w:rsidR="007F317C">
        <w:rPr>
          <w:rFonts w:ascii="Baskerville Old Face" w:hAnsi="Baskerville Old Face"/>
          <w:sz w:val="24"/>
        </w:rPr>
        <w:t xml:space="preserve"> </w:t>
      </w:r>
      <w:r>
        <w:rPr>
          <w:rFonts w:ascii="Baskerville Old Face" w:hAnsi="Baskerville Old Face"/>
          <w:sz w:val="24"/>
        </w:rPr>
        <w:t>Loyalty Stamper mobile application the customer QR code.</w:t>
      </w:r>
    </w:p>
    <w:p w14:paraId="186422F6" w14:textId="1C97134E"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The retailer has the option of choosing the number of stamps to give and redeem rewards if available (see </w:t>
      </w:r>
      <w:r>
        <w:rPr>
          <w:rFonts w:ascii="Baskerville Old Face" w:hAnsi="Baskerville Old Face"/>
          <w:sz w:val="24"/>
        </w:rPr>
        <w:fldChar w:fldCharType="begin"/>
      </w:r>
      <w:r>
        <w:rPr>
          <w:rFonts w:ascii="Baskerville Old Face" w:hAnsi="Baskerville Old Face"/>
          <w:sz w:val="24"/>
        </w:rPr>
        <w:instrText xml:space="preserve"> REF _Ref44940857 \h </w:instrText>
      </w:r>
      <w:r>
        <w:rPr>
          <w:rFonts w:ascii="Baskerville Old Face" w:hAnsi="Baskerville Old Face"/>
          <w:sz w:val="24"/>
        </w:rPr>
      </w:r>
      <w:r>
        <w:rPr>
          <w:rFonts w:ascii="Baskerville Old Face" w:hAnsi="Baskerville Old Face"/>
          <w:sz w:val="24"/>
        </w:rPr>
        <w:fldChar w:fldCharType="separate"/>
      </w:r>
      <w:r>
        <w:t xml:space="preserve">Figure </w:t>
      </w:r>
      <w:r>
        <w:rPr>
          <w:noProof/>
        </w:rPr>
        <w:t>11</w:t>
      </w:r>
      <w:r>
        <w:rPr>
          <w:rFonts w:ascii="Baskerville Old Face" w:hAnsi="Baskerville Old Face"/>
          <w:sz w:val="24"/>
        </w:rPr>
        <w:fldChar w:fldCharType="end"/>
      </w:r>
      <w:r>
        <w:rPr>
          <w:rFonts w:ascii="Baskerville Old Face" w:hAnsi="Baskerville Old Face"/>
          <w:sz w:val="24"/>
        </w:rPr>
        <w:t>).</w:t>
      </w:r>
    </w:p>
    <w:p w14:paraId="0552DE69" w14:textId="3A22BEFC" w:rsidR="005A4108" w:rsidRP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After </w:t>
      </w:r>
      <w:r w:rsidR="007F317C">
        <w:rPr>
          <w:rFonts w:ascii="Baskerville Old Face" w:hAnsi="Baskerville Old Face"/>
          <w:sz w:val="24"/>
        </w:rPr>
        <w:t xml:space="preserve">the </w:t>
      </w:r>
      <w:r>
        <w:rPr>
          <w:rFonts w:ascii="Baskerville Old Face" w:hAnsi="Baskerville Old Face"/>
          <w:sz w:val="24"/>
        </w:rPr>
        <w:t xml:space="preserve">retailer has confirmed the </w:t>
      </w:r>
      <w:r w:rsidR="007F317C">
        <w:rPr>
          <w:rFonts w:ascii="Baskerville Old Face" w:hAnsi="Baskerville Old Face"/>
          <w:sz w:val="24"/>
        </w:rPr>
        <w:t xml:space="preserve">options selected, the customer will have </w:t>
      </w:r>
      <w:proofErr w:type="gramStart"/>
      <w:r w:rsidR="007F317C">
        <w:rPr>
          <w:rFonts w:ascii="Baskerville Old Face" w:hAnsi="Baskerville Old Face"/>
          <w:sz w:val="24"/>
        </w:rPr>
        <w:t xml:space="preserve">the </w:t>
      </w:r>
      <w:r w:rsidR="00436F18">
        <w:rPr>
          <w:rFonts w:ascii="Baskerville Old Face" w:hAnsi="Baskerville Old Face"/>
          <w:sz w:val="24"/>
        </w:rPr>
        <w:t xml:space="preserve"> loyalty</w:t>
      </w:r>
      <w:proofErr w:type="gramEnd"/>
      <w:r w:rsidR="00436F18">
        <w:rPr>
          <w:rFonts w:ascii="Baskerville Old Face" w:hAnsi="Baskerville Old Face"/>
          <w:sz w:val="24"/>
        </w:rPr>
        <w:t xml:space="preserve"> </w:t>
      </w:r>
      <w:r w:rsidR="007F317C">
        <w:rPr>
          <w:rFonts w:ascii="Baskerville Old Face" w:hAnsi="Baskerville Old Face"/>
          <w:sz w:val="24"/>
        </w:rPr>
        <w:t>card details updated.</w:t>
      </w:r>
    </w:p>
    <w:p w14:paraId="11766FE0" w14:textId="77777777" w:rsidR="005A4108" w:rsidRDefault="005A4108" w:rsidP="005A4108">
      <w:pPr>
        <w:keepNext/>
        <w:jc w:val="center"/>
      </w:pPr>
      <w:r>
        <w:rPr>
          <w:noProof/>
        </w:rPr>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38624963" w:rsidR="005A4108" w:rsidRDefault="005A4108" w:rsidP="005A4108">
      <w:pPr>
        <w:pStyle w:val="Caption"/>
        <w:jc w:val="center"/>
      </w:pPr>
      <w:bookmarkStart w:id="12" w:name="_Ref44940857"/>
      <w:r>
        <w:t xml:space="preserve">Figure </w:t>
      </w:r>
      <w:fldSimple w:instr=" SEQ Figure \* ARABIC ">
        <w:r>
          <w:rPr>
            <w:noProof/>
          </w:rPr>
          <w:t>11</w:t>
        </w:r>
      </w:fldSimple>
      <w:bookmarkEnd w:id="12"/>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w:t>
      </w:r>
      <w:proofErr w:type="gramStart"/>
      <w:r>
        <w:t>is successfully completed</w:t>
      </w:r>
      <w:proofErr w:type="gramEnd"/>
      <w:r>
        <w:t xml:space="preserve">. He would also need </w:t>
      </w:r>
      <w:proofErr w:type="gramStart"/>
      <w:r w:rsidR="00204323">
        <w:t>some</w:t>
      </w:r>
      <w:proofErr w:type="gramEnd"/>
      <w:r w:rsidR="00204323">
        <w:t xml:space="preserv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Heading3"/>
      </w:pPr>
      <w:r w:rsidRPr="0081427D">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w:t>
      </w:r>
      <w:proofErr w:type="gramStart"/>
      <w:r>
        <w:t>Some</w:t>
      </w:r>
      <w:proofErr w:type="gramEnd"/>
      <w:r>
        <w:t xml:space="preserve"> special discounts are also included depending on the </w:t>
      </w:r>
      <w:r w:rsidR="003B23C6">
        <w:t>specific place.</w:t>
      </w:r>
    </w:p>
    <w:p w14:paraId="500C0C78" w14:textId="349923B4" w:rsidR="00221929" w:rsidRDefault="00221929" w:rsidP="00221929">
      <w:r>
        <w:t xml:space="preserve">As shown below (see </w:t>
      </w:r>
      <w:r>
        <w:fldChar w:fldCharType="begin"/>
      </w:r>
      <w:r>
        <w:instrText xml:space="preserve"> REF _Ref44904326 \h </w:instrText>
      </w:r>
      <w:r>
        <w:fldChar w:fldCharType="separate"/>
      </w:r>
      <w:r>
        <w:t xml:space="preserve">Figure </w:t>
      </w:r>
      <w:r>
        <w:rPr>
          <w:noProof/>
        </w:rPr>
        <w:t>11</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2E4D8A51" w:rsidR="00221929" w:rsidRDefault="00221929" w:rsidP="00221929">
      <w:pPr>
        <w:pStyle w:val="Caption"/>
        <w:jc w:val="center"/>
      </w:pPr>
      <w:bookmarkStart w:id="13" w:name="_Ref44904316"/>
      <w:bookmarkStart w:id="14" w:name="_Ref44904326"/>
      <w:r>
        <w:t xml:space="preserve">Figure </w:t>
      </w:r>
      <w:fldSimple w:instr=" SEQ Figure \* ARABIC ">
        <w:r w:rsidR="005A4108">
          <w:rPr>
            <w:noProof/>
          </w:rPr>
          <w:t>12</w:t>
        </w:r>
      </w:fldSimple>
      <w:bookmarkEnd w:id="14"/>
      <w:r>
        <w:t>. Embargo App screenshot example from the Google Play Store</w:t>
      </w:r>
      <w:bookmarkEnd w:id="13"/>
    </w:p>
    <w:p w14:paraId="5A4DAA8F" w14:textId="71FB6F8D"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Content>
          <w:r>
            <w:fldChar w:fldCharType="begin"/>
          </w:r>
          <w:r>
            <w:instrText xml:space="preserve"> CITATION Emb20 \l 2057 </w:instrText>
          </w:r>
          <w:r>
            <w:fldChar w:fldCharType="separate"/>
          </w:r>
          <w:r w:rsidRPr="003B23C6">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9B1BE0">
      <w:pPr>
        <w:pStyle w:val="ListParagraph"/>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9B1BE0">
      <w:pPr>
        <w:pStyle w:val="ListParagraph"/>
        <w:numPr>
          <w:ilvl w:val="0"/>
          <w:numId w:val="12"/>
        </w:numPr>
        <w:ind w:left="567" w:hanging="283"/>
      </w:pPr>
      <w:r w:rsidRPr="00712DCC">
        <w:t xml:space="preserve">It works </w:t>
      </w:r>
      <w:proofErr w:type="gramStart"/>
      <w:r w:rsidRPr="00712DCC">
        <w:t>similar to</w:t>
      </w:r>
      <w:proofErr w:type="gramEnd"/>
      <w:r w:rsidRPr="00712DCC">
        <w:t xml:space="preserve"> the NFC, but it uses Bluetooth, GPS and Wi-Fi</w:t>
      </w:r>
      <w:r>
        <w:t>.</w:t>
      </w:r>
    </w:p>
    <w:p w14:paraId="527F8ECB" w14:textId="1BD1C0FA" w:rsidR="00712DCC" w:rsidRDefault="00712DCC" w:rsidP="009B1BE0">
      <w:pPr>
        <w:pStyle w:val="ListParagraph"/>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9B1BE0">
      <w:pPr>
        <w:pStyle w:val="ListParagraph"/>
        <w:numPr>
          <w:ilvl w:val="0"/>
          <w:numId w:val="12"/>
        </w:numPr>
        <w:ind w:left="567" w:hanging="283"/>
      </w:pPr>
      <w:r>
        <w:t>There is an ability to automatically connect to the venue Wi-Fi network.</w:t>
      </w:r>
    </w:p>
    <w:p w14:paraId="0295D67E" w14:textId="77777777" w:rsidR="00712DCC" w:rsidRDefault="00712DCC" w:rsidP="00712DCC">
      <w:pPr>
        <w:pStyle w:val="ListParagraph"/>
        <w:rPr>
          <w:rFonts w:ascii="Baskerville Old Face" w:hAnsi="Baskerville Old Face"/>
          <w:sz w:val="24"/>
        </w:rPr>
      </w:pPr>
    </w:p>
    <w:p w14:paraId="495263F5" w14:textId="49E4DE40" w:rsidR="00712DCC" w:rsidRPr="00712DCC" w:rsidRDefault="00712DCC" w:rsidP="00712DCC">
      <w:r>
        <w:t>Disadvantages</w:t>
      </w:r>
      <w:r w:rsidRPr="00712DCC">
        <w:t>:</w:t>
      </w:r>
    </w:p>
    <w:p w14:paraId="78D19315" w14:textId="0CDB01D2" w:rsidR="00712DCC" w:rsidRDefault="00712DCC" w:rsidP="009B1BE0">
      <w:pPr>
        <w:pStyle w:val="ListParagraph"/>
        <w:numPr>
          <w:ilvl w:val="0"/>
          <w:numId w:val="13"/>
        </w:numPr>
        <w:ind w:left="567" w:hanging="283"/>
        <w:rPr>
          <w:rFonts w:ascii="Baskerville Old Face" w:hAnsi="Baskerville Old Face"/>
          <w:sz w:val="24"/>
        </w:rPr>
      </w:pPr>
      <w:r>
        <w:rPr>
          <w:rFonts w:ascii="Baskerville Old Face" w:hAnsi="Baskerville Old Face"/>
          <w:sz w:val="24"/>
        </w:rPr>
        <w:t xml:space="preserve">The user must have Bluetooth, GPS and Wi-Fi enabled </w:t>
      </w:r>
      <w:proofErr w:type="gramStart"/>
      <w:r>
        <w:rPr>
          <w:rFonts w:ascii="Baskerville Old Face" w:hAnsi="Baskerville Old Face"/>
          <w:sz w:val="24"/>
        </w:rPr>
        <w:t>in order to</w:t>
      </w:r>
      <w:proofErr w:type="gramEnd"/>
      <w:r>
        <w:rPr>
          <w:rFonts w:ascii="Baskerville Old Face" w:hAnsi="Baskerville Old Face"/>
          <w:sz w:val="24"/>
        </w:rPr>
        <w:t xml:space="preserve"> work</w:t>
      </w:r>
      <w:r w:rsidR="008307D0">
        <w:rPr>
          <w:rFonts w:ascii="Baskerville Old Face" w:hAnsi="Baskerville Old Face"/>
          <w:sz w:val="24"/>
        </w:rPr>
        <w:t>.</w:t>
      </w:r>
    </w:p>
    <w:p w14:paraId="1B047EBF" w14:textId="625C5FFB" w:rsidR="00712DCC" w:rsidRDefault="00712DCC" w:rsidP="009B1BE0">
      <w:pPr>
        <w:pStyle w:val="ListParagraph"/>
        <w:numPr>
          <w:ilvl w:val="0"/>
          <w:numId w:val="13"/>
        </w:numPr>
        <w:ind w:left="567" w:hanging="283"/>
        <w:rPr>
          <w:rFonts w:ascii="Baskerville Old Face" w:hAnsi="Baskerville Old Face"/>
          <w:sz w:val="24"/>
        </w:rPr>
      </w:pPr>
      <w:r>
        <w:rPr>
          <w:rFonts w:ascii="Baskerville Old Face" w:hAnsi="Baskerville Old Face"/>
          <w:sz w:val="24"/>
        </w:rPr>
        <w:t>Relies on a good</w:t>
      </w:r>
      <w:r w:rsidR="008307D0">
        <w:rPr>
          <w:rFonts w:ascii="Baskerville Old Face" w:hAnsi="Baskerville Old Face"/>
          <w:sz w:val="24"/>
        </w:rPr>
        <w:t xml:space="preserve"> internet</w:t>
      </w:r>
      <w:r>
        <w:rPr>
          <w:rFonts w:ascii="Baskerville Old Face" w:hAnsi="Baskerville Old Face"/>
          <w:sz w:val="24"/>
        </w:rPr>
        <w:t xml:space="preserve"> connection environment</w:t>
      </w:r>
      <w:r w:rsidR="008307D0">
        <w:rPr>
          <w:rFonts w:ascii="Baskerville Old Face" w:hAnsi="Baskerville Old Face"/>
          <w:sz w:val="24"/>
        </w:rPr>
        <w:t xml:space="preserve"> which can be troublesome in a very crowded place.</w:t>
      </w:r>
    </w:p>
    <w:p w14:paraId="6B08810A" w14:textId="77777777" w:rsidR="00A72850" w:rsidRDefault="00A72850" w:rsidP="00A72850">
      <w:pPr>
        <w:pStyle w:val="Heading4"/>
      </w:pPr>
      <w:r w:rsidRPr="008307D0">
        <w:t>Beacon Technology</w:t>
      </w:r>
    </w:p>
    <w:p w14:paraId="404B5531" w14:textId="29659FEF"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Content>
          <w:r>
            <w:fldChar w:fldCharType="begin"/>
          </w:r>
          <w:r>
            <w:instrText xml:space="preserve"> CITATION Gue20 \l 2057 </w:instrText>
          </w:r>
          <w:r>
            <w:fldChar w:fldCharType="separate"/>
          </w:r>
          <w:r w:rsidRPr="006153A1">
            <w:rPr>
              <w:noProof/>
            </w:rPr>
            <w:t>(Author, 2020)</w:t>
          </w:r>
          <w:r>
            <w:fldChar w:fldCharType="end"/>
          </w:r>
        </w:sdtContent>
      </w:sdt>
      <w:r>
        <w:t xml:space="preserve">. Like to the RFID active mode (see </w:t>
      </w:r>
      <w:r>
        <w:fldChar w:fldCharType="begin"/>
      </w:r>
      <w:r>
        <w:instrText xml:space="preserve"> REF _Ref44785462 \w \h </w:instrText>
      </w:r>
      <w:r>
        <w:fldChar w:fldCharType="separate"/>
      </w:r>
      <w:r>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t>2.1.3</w:t>
      </w:r>
      <w:r>
        <w:fldChar w:fldCharType="end"/>
      </w:r>
      <w:r>
        <w:t xml:space="preserve">). It </w:t>
      </w:r>
      <w:proofErr w:type="gramStart"/>
      <w:r>
        <w:t>is designed</w:t>
      </w:r>
      <w:proofErr w:type="gramEnd"/>
      <w:r>
        <w:t xml:space="preserve"> to work in a short or medium range around 10 to 30 meters although it has the capability to reach 300 meters. </w:t>
      </w:r>
      <w:r w:rsidR="00BD7A9E">
        <w:t>The drawback is in</w:t>
      </w:r>
      <w:r>
        <w:t xml:space="preserve"> terms of cost and availability because it is very hard to get one</w:t>
      </w:r>
      <w:r w:rsidR="00BD7A9E">
        <w:t>,</w:t>
      </w:r>
      <w:r>
        <w:t xml:space="preserve"> and the cheapest transmitter, a keychain beacon, costs around £20. The price rises to around £40 for longer ranges </w:t>
      </w:r>
      <w:sdt>
        <w:sdtPr>
          <w:id w:val="1080487352"/>
          <w:citation/>
        </w:sdtPr>
        <w:sdtContent>
          <w:r>
            <w:fldChar w:fldCharType="begin"/>
          </w:r>
          <w:r>
            <w:instrText xml:space="preserve"> CITATION Sne20 \l 2057 </w:instrText>
          </w:r>
          <w:r>
            <w:fldChar w:fldCharType="separate"/>
          </w:r>
          <w:r w:rsidRPr="008307D0">
            <w:rPr>
              <w:noProof/>
            </w:rPr>
            <w:t>(Ratna, 2020)</w:t>
          </w:r>
          <w:r>
            <w:fldChar w:fldCharType="end"/>
          </w:r>
        </w:sdtContent>
      </w:sdt>
      <w:r>
        <w:t xml:space="preserve"> that makes </w:t>
      </w:r>
      <w:r w:rsidR="00BD7A9E">
        <w:t>the solution</w:t>
      </w:r>
      <w:r>
        <w:t xml:space="preserve"> more limited depending on the companies budget.</w:t>
      </w:r>
      <w:r w:rsidR="00BD7A9E">
        <w:t xml:space="preserve"> That was the major reason to not choose this technology for this project implementation.</w:t>
      </w:r>
      <w:r>
        <w:t xml:space="preserve"> </w:t>
      </w:r>
    </w:p>
    <w:p w14:paraId="409F3FEA" w14:textId="230CE620" w:rsidR="00827B79" w:rsidRDefault="00827B79" w:rsidP="000919D8">
      <w:pPr>
        <w:pStyle w:val="Heading3"/>
      </w:pPr>
      <w:r>
        <w:t>Jisp</w:t>
      </w:r>
    </w:p>
    <w:p w14:paraId="4D162CA2" w14:textId="1C3884D1"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in </w:t>
      </w:r>
      <w:r>
        <w:t>selected retailers</w:t>
      </w:r>
      <w:r w:rsidR="003C703D">
        <w:t xml:space="preserve"> by using only 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w:t>
      </w:r>
      <w:proofErr w:type="gramStart"/>
      <w:r w:rsidR="004D5BEF">
        <w:t>be described</w:t>
      </w:r>
      <w:proofErr w:type="gramEnd"/>
      <w:r w:rsidR="004D5BEF">
        <w:t xml:space="preserve"> as: </w:t>
      </w:r>
    </w:p>
    <w:p w14:paraId="3F4BFF9F" w14:textId="53C96561" w:rsidR="004D5BEF" w:rsidRPr="00436F18" w:rsidRDefault="004D5BEF"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 xml:space="preserve">The customer </w:t>
      </w:r>
      <w:proofErr w:type="gramStart"/>
      <w:r w:rsidRPr="00436F18">
        <w:rPr>
          <w:rFonts w:ascii="Baskerville Old Face" w:hAnsi="Baskerville Old Face"/>
          <w:sz w:val="24"/>
        </w:rPr>
        <w:t>is registered</w:t>
      </w:r>
      <w:proofErr w:type="gramEnd"/>
      <w:r w:rsidRPr="00436F18">
        <w:rPr>
          <w:rFonts w:ascii="Baskerville Old Face" w:hAnsi="Baskerville Old Face"/>
          <w:sz w:val="24"/>
        </w:rPr>
        <w:t xml:space="preserve"> to the app and has the payment method set</w:t>
      </w:r>
      <w:r w:rsidR="003F1773">
        <w:rPr>
          <w:rFonts w:ascii="Baskerville Old Face" w:hAnsi="Baskerville Old Face"/>
          <w:sz w:val="24"/>
        </w:rPr>
        <w:t xml:space="preserve"> </w:t>
      </w:r>
      <w:r w:rsidRPr="00436F18">
        <w:rPr>
          <w:rFonts w:ascii="Baskerville Old Face" w:hAnsi="Baskerville Old Face"/>
          <w:sz w:val="24"/>
        </w:rPr>
        <w:t>up.</w:t>
      </w:r>
    </w:p>
    <w:p w14:paraId="04F6153D" w14:textId="3267CD51" w:rsidR="004D5BEF" w:rsidRPr="00436F18" w:rsidRDefault="004D5BEF"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 xml:space="preserve">The customer goes to the </w:t>
      </w:r>
      <w:r w:rsidR="00EC3770" w:rsidRPr="00436F18">
        <w:rPr>
          <w:rFonts w:ascii="Baskerville Old Face" w:hAnsi="Baskerville Old Face"/>
          <w:sz w:val="24"/>
        </w:rPr>
        <w:t>shop</w:t>
      </w:r>
      <w:r w:rsidRPr="00436F18">
        <w:rPr>
          <w:rFonts w:ascii="Baskerville Old Face" w:hAnsi="Baskerville Old Face"/>
          <w:sz w:val="24"/>
        </w:rPr>
        <w:t xml:space="preserve"> that have </w:t>
      </w:r>
      <w:r w:rsidR="00EC3770" w:rsidRPr="00436F18">
        <w:rPr>
          <w:rFonts w:ascii="Baskerville Old Face" w:hAnsi="Baskerville Old Face"/>
          <w:sz w:val="24"/>
        </w:rPr>
        <w:t>special tags for the products on the shel</w:t>
      </w:r>
      <w:r w:rsidR="00683C2F">
        <w:rPr>
          <w:rFonts w:ascii="Baskerville Old Face" w:hAnsi="Baskerville Old Face"/>
          <w:sz w:val="24"/>
        </w:rPr>
        <w:t>ves</w:t>
      </w:r>
      <w:r w:rsidR="00EC3770" w:rsidRPr="00436F18">
        <w:rPr>
          <w:rFonts w:ascii="Baskerville Old Face" w:hAnsi="Baskerville Old Face"/>
          <w:sz w:val="24"/>
        </w:rPr>
        <w:t>.</w:t>
      </w:r>
    </w:p>
    <w:p w14:paraId="3D4F0468" w14:textId="4C80ACBC" w:rsidR="00EC3770" w:rsidRPr="00436F18" w:rsidRDefault="00EC3770"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Whenever the customer decides to pick a product, he scans the tag of the product to add it in the basket.</w:t>
      </w:r>
    </w:p>
    <w:p w14:paraId="26AD246C" w14:textId="27750D0E" w:rsidR="00EC3770" w:rsidRPr="00436F18" w:rsidRDefault="00EC3770"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 xml:space="preserve">Once the customer </w:t>
      </w:r>
      <w:r w:rsidR="00436F18">
        <w:rPr>
          <w:rFonts w:ascii="Baskerville Old Face" w:hAnsi="Baskerville Old Face"/>
          <w:sz w:val="24"/>
        </w:rPr>
        <w:t>has</w:t>
      </w:r>
      <w:r w:rsidRPr="00436F18">
        <w:rPr>
          <w:rFonts w:ascii="Baskerville Old Face" w:hAnsi="Baskerville Old Face"/>
          <w:sz w:val="24"/>
        </w:rPr>
        <w:t xml:space="preserve"> finished the choose the products, he goes to a checkout.</w:t>
      </w:r>
    </w:p>
    <w:p w14:paraId="774A5945" w14:textId="7E7D5F85" w:rsidR="00EC3770" w:rsidRPr="00436F18" w:rsidRDefault="00EC3770"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The checkout is another NFC specialised tag that completes the purchase by making the payment with the card details</w:t>
      </w:r>
      <w:r w:rsidR="00BD7A9E">
        <w:rPr>
          <w:rFonts w:ascii="Baskerville Old Face" w:hAnsi="Baskerville Old Face"/>
          <w:sz w:val="24"/>
        </w:rPr>
        <w:t xml:space="preserve"> previously stored</w:t>
      </w:r>
      <w:r w:rsidRPr="00436F18">
        <w:rPr>
          <w:rFonts w:ascii="Baskerville Old Face" w:hAnsi="Baskerville Old Face"/>
          <w:sz w:val="24"/>
        </w:rPr>
        <w:t>.</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Built around the</w:t>
      </w:r>
      <w:r w:rsidR="00A04C5C" w:rsidRPr="00436F18">
        <w:rPr>
          <w:rFonts w:ascii="Baskerville Old Face" w:hAnsi="Baskerville Old Face"/>
          <w:sz w:val="24"/>
        </w:rPr>
        <w:t xml:space="preserve"> NFC</w:t>
      </w:r>
      <w:r w:rsidRPr="00436F18">
        <w:rPr>
          <w:rFonts w:ascii="Baskerville Old Face" w:hAnsi="Baskerville Old Face"/>
          <w:sz w:val="24"/>
        </w:rPr>
        <w:t xml:space="preserve"> but it also </w:t>
      </w:r>
      <w:r w:rsidR="00436F18" w:rsidRPr="00436F18">
        <w:rPr>
          <w:rFonts w:ascii="Baskerville Old Face" w:hAnsi="Baskerville Old Face"/>
          <w:sz w:val="24"/>
        </w:rPr>
        <w:t>can</w:t>
      </w:r>
      <w:r w:rsidRPr="00436F18">
        <w:rPr>
          <w:rFonts w:ascii="Baskerville Old Face" w:hAnsi="Baskerville Old Face"/>
          <w:sz w:val="24"/>
        </w:rPr>
        <w:t xml:space="preserve"> scan QR codes.</w:t>
      </w:r>
    </w:p>
    <w:p w14:paraId="2F05812D" w14:textId="5E6537A8" w:rsidR="00A04C5C" w:rsidRPr="00436F18" w:rsidRDefault="00A04C5C"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User can </w:t>
      </w:r>
      <w:r w:rsidR="003C703D" w:rsidRPr="00436F18">
        <w:rPr>
          <w:rFonts w:ascii="Baskerville Old Face" w:hAnsi="Baskerville Old Face"/>
          <w:sz w:val="24"/>
        </w:rPr>
        <w:t>use the app also to find information related to the product scanned.</w:t>
      </w:r>
    </w:p>
    <w:p w14:paraId="01395DBD" w14:textId="0E4DB761" w:rsidR="00A04C5C" w:rsidRPr="00436F18" w:rsidRDefault="00A04C5C"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Can monitor user </w:t>
      </w:r>
      <w:r w:rsidR="003C703D" w:rsidRPr="00436F18">
        <w:rPr>
          <w:rFonts w:ascii="Baskerville Old Face" w:hAnsi="Baskerville Old Face"/>
          <w:sz w:val="24"/>
        </w:rPr>
        <w:t xml:space="preserve">behaviour </w:t>
      </w:r>
      <w:r w:rsidRPr="00436F18">
        <w:rPr>
          <w:rFonts w:ascii="Baskerville Old Face" w:hAnsi="Baskerville Old Face"/>
          <w:sz w:val="24"/>
        </w:rPr>
        <w:t>to customise what they may want</w:t>
      </w:r>
      <w:r w:rsidR="003C703D" w:rsidRPr="00436F18">
        <w:rPr>
          <w:rFonts w:ascii="Baskerville Old Face" w:hAnsi="Baskerville Old Face"/>
          <w:sz w:val="24"/>
        </w:rPr>
        <w:t>.</w:t>
      </w:r>
    </w:p>
    <w:p w14:paraId="5680CAAB" w14:textId="62A04743" w:rsidR="003C703D" w:rsidRPr="00436F18" w:rsidRDefault="003C703D"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Gamification </w:t>
      </w:r>
      <w:r w:rsidR="00233424" w:rsidRPr="00436F18">
        <w:rPr>
          <w:rFonts w:ascii="Baskerville Old Face" w:hAnsi="Baskerville Old Face"/>
          <w:sz w:val="24"/>
        </w:rPr>
        <w:t xml:space="preserve">service to engage with the user such as quizzes. </w:t>
      </w:r>
    </w:p>
    <w:p w14:paraId="39DAC343" w14:textId="1CB9F0C7" w:rsidR="004D5BEF" w:rsidRPr="00436F18" w:rsidRDefault="004D5BEF"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Does not require the user to register for using </w:t>
      </w:r>
      <w:proofErr w:type="gramStart"/>
      <w:r w:rsidRPr="00436F18">
        <w:rPr>
          <w:rFonts w:ascii="Baskerville Old Face" w:hAnsi="Baskerville Old Face"/>
          <w:sz w:val="24"/>
        </w:rPr>
        <w:t>some</w:t>
      </w:r>
      <w:proofErr w:type="gramEnd"/>
      <w:r w:rsidR="00BD7A9E">
        <w:rPr>
          <w:rFonts w:ascii="Baskerville Old Face" w:hAnsi="Baskerville Old Face"/>
          <w:sz w:val="24"/>
        </w:rPr>
        <w:t xml:space="preserve"> app</w:t>
      </w:r>
      <w:r w:rsidRPr="00436F18">
        <w:rPr>
          <w:rFonts w:ascii="Baskerville Old Face" w:hAnsi="Baskerville Old Face"/>
          <w:sz w:val="24"/>
        </w:rPr>
        <w:t xml:space="preserve"> feature</w:t>
      </w:r>
      <w:r w:rsidR="00436F18">
        <w:rPr>
          <w:rFonts w:ascii="Baskerville Old Face" w:hAnsi="Baskerville Old Face"/>
          <w:sz w:val="24"/>
        </w:rPr>
        <w:t>s</w:t>
      </w:r>
      <w:r w:rsidRPr="00436F18">
        <w:rPr>
          <w:rFonts w:ascii="Baskerville Old Face" w:hAnsi="Baskerville Old Face"/>
          <w:sz w:val="24"/>
        </w:rPr>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9B1BE0">
      <w:pPr>
        <w:pStyle w:val="ListParagraph"/>
        <w:numPr>
          <w:ilvl w:val="0"/>
          <w:numId w:val="15"/>
        </w:numPr>
        <w:ind w:left="567" w:hanging="283"/>
        <w:rPr>
          <w:rFonts w:ascii="Baskerville Old Face" w:hAnsi="Baskerville Old Face"/>
          <w:sz w:val="24"/>
        </w:rPr>
      </w:pPr>
      <w:r w:rsidRPr="00436F18">
        <w:rPr>
          <w:rFonts w:ascii="Baskerville Old Face" w:hAnsi="Baskerville Old Face"/>
          <w:sz w:val="24"/>
        </w:rPr>
        <w:t xml:space="preserve">Requires an account </w:t>
      </w:r>
      <w:r w:rsidR="000B6927">
        <w:rPr>
          <w:rFonts w:ascii="Baskerville Old Face" w:hAnsi="Baskerville Old Face"/>
          <w:sz w:val="24"/>
        </w:rPr>
        <w:t>with</w:t>
      </w:r>
      <w:r w:rsidRPr="00436F18">
        <w:rPr>
          <w:rFonts w:ascii="Baskerville Old Face" w:hAnsi="Baskerville Old Face"/>
          <w:sz w:val="24"/>
        </w:rPr>
        <w:t xml:space="preserve"> debit card </w:t>
      </w:r>
      <w:r w:rsidR="00EC3770" w:rsidRPr="00436F18">
        <w:rPr>
          <w:rFonts w:ascii="Baskerville Old Face" w:hAnsi="Baskerville Old Face"/>
          <w:sz w:val="24"/>
        </w:rPr>
        <w:t>set up</w:t>
      </w:r>
      <w:r w:rsidR="00683C2F">
        <w:rPr>
          <w:rFonts w:ascii="Baskerville Old Face" w:hAnsi="Baskerville Old Face"/>
          <w:sz w:val="24"/>
        </w:rPr>
        <w:t>.</w:t>
      </w:r>
    </w:p>
    <w:p w14:paraId="5D2F25B3" w14:textId="69A695B3" w:rsidR="004D5BEF" w:rsidRPr="00436F18" w:rsidRDefault="00A04C5C" w:rsidP="009B1BE0">
      <w:pPr>
        <w:pStyle w:val="ListParagraph"/>
        <w:numPr>
          <w:ilvl w:val="0"/>
          <w:numId w:val="15"/>
        </w:numPr>
        <w:ind w:left="567" w:hanging="283"/>
        <w:rPr>
          <w:rFonts w:ascii="Baskerville Old Face" w:hAnsi="Baskerville Old Face"/>
          <w:sz w:val="24"/>
        </w:rPr>
      </w:pPr>
      <w:r w:rsidRPr="00436F18">
        <w:rPr>
          <w:rFonts w:ascii="Baskerville Old Face" w:hAnsi="Baskerville Old Face"/>
          <w:sz w:val="24"/>
        </w:rPr>
        <w:t xml:space="preserve">It is necessary to have a customised shop with their service and technology, therefore </w:t>
      </w:r>
      <w:r w:rsidR="004D5BEF" w:rsidRPr="00436F18">
        <w:rPr>
          <w:rFonts w:ascii="Baskerville Old Face" w:hAnsi="Baskerville Old Face"/>
          <w:sz w:val="24"/>
        </w:rPr>
        <w:t xml:space="preserve">the availability </w:t>
      </w:r>
      <w:r w:rsidR="00BD7A9E">
        <w:rPr>
          <w:rFonts w:ascii="Baskerville Old Face" w:hAnsi="Baskerville Old Face"/>
          <w:sz w:val="24"/>
        </w:rPr>
        <w:t xml:space="preserve">in store </w:t>
      </w:r>
      <w:proofErr w:type="gramStart"/>
      <w:r w:rsidR="004D5BEF" w:rsidRPr="00436F18">
        <w:rPr>
          <w:rFonts w:ascii="Baskerville Old Face" w:hAnsi="Baskerville Old Face"/>
          <w:sz w:val="24"/>
        </w:rPr>
        <w:t>is limited</w:t>
      </w:r>
      <w:proofErr w:type="gramEnd"/>
      <w:r w:rsidR="004D5BEF" w:rsidRPr="00436F18">
        <w:rPr>
          <w:rFonts w:ascii="Baskerville Old Face" w:hAnsi="Baskerville Old Face"/>
          <w:sz w:val="24"/>
        </w:rPr>
        <w:t>.</w:t>
      </w:r>
    </w:p>
    <w:p w14:paraId="36882FDE" w14:textId="6C8558C9" w:rsidR="006041AE" w:rsidRPr="006041AE" w:rsidRDefault="006C2363" w:rsidP="006041AE">
      <w:pPr>
        <w:pStyle w:val="Heading3"/>
      </w:pPr>
      <w:r>
        <w:t>Branded</w:t>
      </w:r>
      <w:r w:rsidR="006041AE">
        <w:t xml:space="preserve"> loyalty apps</w:t>
      </w:r>
    </w:p>
    <w:p w14:paraId="7FB36B6D" w14:textId="56212087" w:rsidR="006041AE" w:rsidRDefault="006041AE" w:rsidP="009115CA">
      <w:r>
        <w:t xml:space="preserve">This section covers an overall overview of the existing loyalty mobile application available from different brands such Costa Coffee and Tesco. It is focused on </w:t>
      </w:r>
      <w:proofErr w:type="spellStart"/>
      <w:r>
        <w:t>Caff</w:t>
      </w:r>
      <w:r w:rsidRPr="006041AE">
        <w:t>è</w:t>
      </w:r>
      <w:proofErr w:type="spellEnd"/>
      <w:r>
        <w:t xml:space="preserve"> Nero </w:t>
      </w:r>
      <w:r w:rsidR="006C2363">
        <w:t xml:space="preserve">as main example </w:t>
      </w:r>
      <w:r>
        <w:t>because</w:t>
      </w:r>
      <w:r w:rsidR="00BD7A9E">
        <w:t xml:space="preserve"> is</w:t>
      </w:r>
      <w:r>
        <w:t xml:space="preserve"> </w:t>
      </w:r>
      <w:r w:rsidR="006C2363">
        <w:t xml:space="preserve">the most </w:t>
      </w:r>
      <w:proofErr w:type="gramStart"/>
      <w:r w:rsidR="006C2363">
        <w:t>similar to</w:t>
      </w:r>
      <w:proofErr w:type="gramEnd"/>
      <w:r w:rsidR="006C2363">
        <w:t xml:space="preserve"> the intended </w:t>
      </w:r>
      <w:r w:rsidR="00BD7A9E">
        <w:t>development</w:t>
      </w:r>
      <w:r>
        <w:t>.</w:t>
      </w:r>
    </w:p>
    <w:p w14:paraId="74BF6FAF" w14:textId="00F0DE14" w:rsidR="006041AE" w:rsidRDefault="006041AE" w:rsidP="009115CA">
      <w:r>
        <w:t>The difference between th</w:t>
      </w:r>
      <w:r w:rsidR="006C2363">
        <w:t xml:space="preserve">e following services is that </w:t>
      </w:r>
      <w:proofErr w:type="gramStart"/>
      <w:r w:rsidR="006C2363">
        <w:t>they are developed by the retailer</w:t>
      </w:r>
      <w:proofErr w:type="gramEnd"/>
      <w:r w:rsidR="006C2363">
        <w:t xml:space="preserve"> itself. They do not work as medium between retailer and customer; they are the direct seller of the product and the app user can only be the customer.</w:t>
      </w:r>
    </w:p>
    <w:p w14:paraId="06C0AD6C" w14:textId="16712740" w:rsidR="006C2363" w:rsidRDefault="006C2363" w:rsidP="006C2363">
      <w:pPr>
        <w:pStyle w:val="Heading4"/>
        <w:rPr>
          <w:lang w:val="it-IT"/>
        </w:rPr>
      </w:pPr>
      <w:bookmarkStart w:id="15" w:name="_Ref44962492"/>
      <w:r>
        <w:t>C</w:t>
      </w:r>
      <w:r>
        <w:rPr>
          <w:lang w:val="it-IT"/>
        </w:rPr>
        <w:t>affè Nero App</w:t>
      </w:r>
      <w:bookmarkEnd w:id="15"/>
    </w:p>
    <w:p w14:paraId="73F98A58" w14:textId="6DDDAF6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602FF">
        <w:t xml:space="preserve">Figure </w:t>
      </w:r>
      <w:r w:rsidR="00B602FF">
        <w:rPr>
          <w:noProof/>
        </w:rPr>
        <w:t>1</w:t>
      </w:r>
      <w:r w:rsidR="00B602FF">
        <w:fldChar w:fldCharType="end"/>
      </w:r>
      <w:r w:rsidR="00B602FF">
        <w:t>)</w:t>
      </w:r>
      <w:r>
        <w:t xml:space="preserve">. </w:t>
      </w:r>
    </w:p>
    <w:p w14:paraId="12EB20C9" w14:textId="03EFC875" w:rsidR="00556505" w:rsidRDefault="00556505" w:rsidP="009115CA">
      <w:r>
        <w:t xml:space="preserve">The paper stamp card is like the other popular versions of it. The customer buys a coffee and earns a stamp as a form of loyalty point. After collecting ten stamps, the customer </w:t>
      </w:r>
      <w:proofErr w:type="gramStart"/>
      <w:r>
        <w:t>is rewarded</w:t>
      </w:r>
      <w:proofErr w:type="gramEnd"/>
      <w:r>
        <w:t xml:space="preserve"> with a free coffee. </w:t>
      </w:r>
      <w:r w:rsidR="00B602FF">
        <w:t>Usually is the cashier that marks the stamp on the card.</w:t>
      </w:r>
    </w:p>
    <w:p w14:paraId="39EF6AE5" w14:textId="70BF40BB"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Content>
          <w:r w:rsidR="00B602FF">
            <w:fldChar w:fldCharType="begin"/>
          </w:r>
          <w:r w:rsidR="00B602FF">
            <w:instrText xml:space="preserve"> CITATION Caf19 \l 2057 </w:instrText>
          </w:r>
          <w:r w:rsidR="00B602FF">
            <w:fldChar w:fldCharType="separate"/>
          </w:r>
          <w:r w:rsidR="00B602FF" w:rsidRPr="00B602FF">
            <w:rPr>
              <w:noProof/>
            </w:rPr>
            <w:t>(Caffè Nero, 2019)</w:t>
          </w:r>
          <w:r w:rsidR="00B602FF">
            <w:fldChar w:fldCharType="end"/>
          </w:r>
        </w:sdtContent>
      </w:sdt>
      <w:r w:rsidR="00B602FF">
        <w:t xml:space="preserve">. </w:t>
      </w:r>
    </w:p>
    <w:p w14:paraId="45A146D8" w14:textId="734B4656" w:rsidR="00B602FF" w:rsidRDefault="00B602FF" w:rsidP="009115CA">
      <w:r>
        <w:t>This product has the same results of the goal of this project</w:t>
      </w:r>
      <w:r w:rsidR="00C8087A">
        <w:t>. The difference is in the technology used, this project has the intent to use NFC and avoid the customer to download any app.</w:t>
      </w:r>
    </w:p>
    <w:p w14:paraId="516052D7" w14:textId="70D43BB4" w:rsidR="00B602FF" w:rsidRDefault="00B602FF" w:rsidP="009115CA">
      <w:r>
        <w:t>Advantages</w:t>
      </w:r>
      <w:r w:rsidR="002815A7">
        <w:t>:</w:t>
      </w:r>
    </w:p>
    <w:p w14:paraId="19035497" w14:textId="372F4A7B" w:rsidR="002815A7" w:rsidRDefault="002815A7" w:rsidP="009B1BE0">
      <w:pPr>
        <w:pStyle w:val="ListParagraph"/>
        <w:numPr>
          <w:ilvl w:val="0"/>
          <w:numId w:val="20"/>
        </w:numPr>
        <w:ind w:left="567" w:hanging="283"/>
      </w:pPr>
      <w:r>
        <w:t>Flexibility of choice for the customer between paper or digital card</w:t>
      </w:r>
    </w:p>
    <w:p w14:paraId="2C4933AA" w14:textId="01BEF95D" w:rsidR="002815A7" w:rsidRDefault="002815A7" w:rsidP="009B1BE0">
      <w:pPr>
        <w:pStyle w:val="ListParagraph"/>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Content>
          <w:r>
            <w:fldChar w:fldCharType="begin"/>
          </w:r>
          <w:r>
            <w:instrText xml:space="preserve"> CITATION Caf19 \l 2057 </w:instrText>
          </w:r>
          <w:r>
            <w:fldChar w:fldCharType="separate"/>
          </w:r>
          <w:r>
            <w:rPr>
              <w:noProof/>
            </w:rPr>
            <w:t>(Caffè Nero, 2019)</w:t>
          </w:r>
          <w:r>
            <w:fldChar w:fldCharType="end"/>
          </w:r>
        </w:sdtContent>
      </w:sdt>
      <w:r>
        <w:t>.</w:t>
      </w:r>
    </w:p>
    <w:p w14:paraId="1CF7F8A7" w14:textId="5232CBBD" w:rsidR="002815A7" w:rsidRDefault="002815A7" w:rsidP="009B1BE0">
      <w:pPr>
        <w:pStyle w:val="ListParagraph"/>
        <w:numPr>
          <w:ilvl w:val="0"/>
          <w:numId w:val="20"/>
        </w:numPr>
        <w:ind w:left="567" w:hanging="283"/>
      </w:pPr>
      <w:r>
        <w:t xml:space="preserve">The voucher awarded </w:t>
      </w:r>
      <w:proofErr w:type="gramStart"/>
      <w:r>
        <w:t>is kept</w:t>
      </w:r>
      <w:proofErr w:type="gramEnd"/>
      <w:r>
        <w:t xml:space="preserve"> separately</w:t>
      </w:r>
      <w:r w:rsidR="006C2363">
        <w:t>,</w:t>
      </w:r>
      <w:r>
        <w:t xml:space="preserve"> so the user can continue collect new stamps.</w:t>
      </w:r>
    </w:p>
    <w:p w14:paraId="227A1E29" w14:textId="2B5FB674" w:rsidR="002815A7" w:rsidRDefault="002815A7" w:rsidP="009B1BE0">
      <w:pPr>
        <w:pStyle w:val="ListParagraph"/>
        <w:numPr>
          <w:ilvl w:val="0"/>
          <w:numId w:val="20"/>
        </w:numPr>
        <w:ind w:left="567" w:hanging="283"/>
      </w:pPr>
      <w:r>
        <w:t xml:space="preserve">It can </w:t>
      </w:r>
      <w:proofErr w:type="gramStart"/>
      <w:r>
        <w:t>be added</w:t>
      </w:r>
      <w:proofErr w:type="gramEnd"/>
      <w:r>
        <w:t xml:space="preserve"> to the Apple Wallet or Google Pay to collect stamps.</w:t>
      </w:r>
    </w:p>
    <w:p w14:paraId="11E75C3B" w14:textId="02C30A82" w:rsidR="00140C83" w:rsidRDefault="00140C83" w:rsidP="009B1BE0">
      <w:pPr>
        <w:pStyle w:val="ListParagraph"/>
        <w:numPr>
          <w:ilvl w:val="0"/>
          <w:numId w:val="20"/>
        </w:numPr>
        <w:ind w:left="567" w:hanging="283"/>
      </w:pPr>
      <w:r>
        <w:t>It only requires an email address and a password to register.</w:t>
      </w:r>
    </w:p>
    <w:p w14:paraId="029713D3" w14:textId="5637942B" w:rsidR="00AA5A86" w:rsidRDefault="00AA5A86" w:rsidP="009B1BE0">
      <w:pPr>
        <w:pStyle w:val="ListParagraph"/>
        <w:numPr>
          <w:ilvl w:val="0"/>
          <w:numId w:val="20"/>
        </w:numPr>
        <w:ind w:left="567" w:hanging="283"/>
      </w:pPr>
      <w:r>
        <w:t xml:space="preserve">Does not require the user to </w:t>
      </w:r>
      <w:proofErr w:type="gramStart"/>
      <w:r>
        <w:t>be connected</w:t>
      </w:r>
      <w:proofErr w:type="gramEnd"/>
      <w:r>
        <w:t xml:space="preserve"> over the internet to collect the stamp.</w:t>
      </w:r>
    </w:p>
    <w:p w14:paraId="51161090" w14:textId="36D90D64" w:rsidR="00AA5A86" w:rsidRDefault="00AA5A86" w:rsidP="00AA5A86">
      <w:r>
        <w:t>Disadvantages:</w:t>
      </w:r>
    </w:p>
    <w:p w14:paraId="1A02A43A" w14:textId="1E7A4C72" w:rsidR="00556505" w:rsidRDefault="00AA5A86" w:rsidP="009B1BE0">
      <w:pPr>
        <w:pStyle w:val="ListParagraph"/>
        <w:numPr>
          <w:ilvl w:val="0"/>
          <w:numId w:val="21"/>
        </w:numPr>
        <w:ind w:left="567" w:hanging="283"/>
      </w:pPr>
      <w:r>
        <w:t xml:space="preserve">Must </w:t>
      </w:r>
      <w:proofErr w:type="gramStart"/>
      <w:r>
        <w:t>be scanned</w:t>
      </w:r>
      <w:proofErr w:type="gramEnd"/>
      <w:r>
        <w:t xml:space="preserve"> prior to the purchase</w:t>
      </w:r>
      <w:r w:rsidR="006041AE">
        <w:t>.</w:t>
      </w:r>
    </w:p>
    <w:p w14:paraId="24358218" w14:textId="3C4AD92C" w:rsidR="006041AE" w:rsidRDefault="006041AE" w:rsidP="009B1BE0">
      <w:pPr>
        <w:pStyle w:val="ListParagraph"/>
        <w:numPr>
          <w:ilvl w:val="0"/>
          <w:numId w:val="21"/>
        </w:numPr>
        <w:ind w:left="567" w:hanging="283"/>
      </w:pPr>
      <w:r>
        <w:t xml:space="preserve">Can </w:t>
      </w:r>
      <w:proofErr w:type="gramStart"/>
      <w:r>
        <w:t>be used</w:t>
      </w:r>
      <w:proofErr w:type="gramEnd"/>
      <w:r>
        <w:t xml:space="preserve"> only within </w:t>
      </w:r>
      <w:proofErr w:type="spellStart"/>
      <w:r>
        <w:t>Caff</w:t>
      </w:r>
      <w:r w:rsidRPr="006041AE">
        <w:t>è</w:t>
      </w:r>
      <w:proofErr w:type="spellEnd"/>
      <w:r>
        <w:t xml:space="preserve"> Nero shops.</w:t>
      </w:r>
    </w:p>
    <w:p w14:paraId="1E35F1C8" w14:textId="57EA687F" w:rsidR="00C8087A" w:rsidRDefault="00A21954" w:rsidP="00A21954">
      <w:pPr>
        <w:pStyle w:val="Heading4"/>
      </w:pPr>
      <w:r>
        <w:t>Others</w:t>
      </w:r>
    </w:p>
    <w:p w14:paraId="18228F15" w14:textId="4FE9BEEC" w:rsidR="007C08FB" w:rsidRDefault="00A21954" w:rsidP="004A6783">
      <w:r>
        <w:t>To avoid redundancy of the content, a table of other popular loyalty mobile app</w:t>
      </w:r>
      <w:r w:rsidR="00BD7A9E">
        <w:t>s</w:t>
      </w:r>
      <w:r>
        <w:t xml:space="preserve"> that are available in the UK </w:t>
      </w:r>
      <w:r>
        <w:t xml:space="preserve">territory </w:t>
      </w:r>
      <w:proofErr w:type="gramStart"/>
      <w:r>
        <w:t>is listed</w:t>
      </w:r>
      <w:proofErr w:type="gramEnd"/>
      <w:r>
        <w:t xml:space="preserve"> below</w:t>
      </w:r>
      <w:r>
        <w:t>:</w:t>
      </w:r>
    </w:p>
    <w:p w14:paraId="572AD07A" w14:textId="4FF64467" w:rsidR="00BB29C4" w:rsidRDefault="00BB29C4" w:rsidP="00BB29C4">
      <w:pPr>
        <w:pStyle w:val="Caption"/>
        <w:keepNext/>
        <w:jc w:val="center"/>
        <w:rPr>
          <w:szCs w:val="20"/>
        </w:rPr>
      </w:pPr>
      <w:bookmarkStart w:id="16" w:name="_Ref44962130"/>
      <w:r>
        <w:rPr>
          <w:noProof/>
        </w:rPr>
        <w:lastRenderedPageBreak/>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120092AA" w14:textId="0670DF0B" w:rsidR="007C08FB" w:rsidRPr="00116345" w:rsidRDefault="00BB29C4" w:rsidP="007C08FB">
      <w:pPr>
        <w:pStyle w:val="Caption"/>
        <w:keepNext/>
        <w:jc w:val="center"/>
        <w:rPr>
          <w:szCs w:val="20"/>
        </w:rPr>
      </w:pPr>
      <w:r w:rsidRPr="00116345">
        <w:rPr>
          <w:szCs w:val="20"/>
        </w:rPr>
        <w:t xml:space="preserve"> </w:t>
      </w:r>
      <w:bookmarkEnd w:id="16"/>
      <w:r w:rsidR="00116345" w:rsidRPr="00116345">
        <w:rPr>
          <w:szCs w:val="20"/>
        </w:rPr>
        <w:t xml:space="preserve">Comparison of </w:t>
      </w:r>
      <w:r w:rsidR="007C08FB" w:rsidRPr="00116345">
        <w:rPr>
          <w:szCs w:val="20"/>
        </w:rPr>
        <w:t xml:space="preserve">company mobile loyalty apps </w:t>
      </w:r>
      <w:r w:rsidR="00116345" w:rsidRPr="00116345">
        <w:rPr>
          <w:szCs w:val="20"/>
        </w:rPr>
        <w:t xml:space="preserve">features and </w:t>
      </w:r>
      <w:r w:rsidR="007C08FB" w:rsidRPr="00116345">
        <w:rPr>
          <w:szCs w:val="20"/>
        </w:rPr>
        <w:t>loyalty scheme details</w:t>
      </w:r>
    </w:p>
    <w:p w14:paraId="74D6D579" w14:textId="263C4856" w:rsidR="0052237A" w:rsidRPr="006C2363" w:rsidRDefault="004A6783" w:rsidP="00A21954">
      <w:r>
        <w:t>From</w:t>
      </w:r>
      <w:r w:rsidR="007C08FB">
        <w:t xml:space="preserve"> this overview</w:t>
      </w:r>
      <w:r>
        <w:t xml:space="preserve"> (see </w:t>
      </w:r>
      <w:r w:rsidRPr="004A6783">
        <w:rPr>
          <w:szCs w:val="24"/>
        </w:rPr>
        <w:fldChar w:fldCharType="begin"/>
      </w:r>
      <w:r w:rsidRPr="004A6783">
        <w:rPr>
          <w:szCs w:val="24"/>
        </w:rPr>
        <w:instrText xml:space="preserve"> REF _Ref44962130 \h </w:instrText>
      </w:r>
      <w:r w:rsidRPr="004A6783">
        <w:rPr>
          <w:szCs w:val="24"/>
        </w:rPr>
      </w:r>
      <w:r>
        <w:rPr>
          <w:szCs w:val="24"/>
        </w:rPr>
        <w:instrText xml:space="preserve"> \* MERGEFORMAT </w:instrText>
      </w:r>
      <w:r w:rsidRPr="004A6783">
        <w:rPr>
          <w:szCs w:val="24"/>
        </w:rPr>
        <w:fldChar w:fldCharType="separate"/>
      </w:r>
      <w:r w:rsidRPr="004A6783">
        <w:rPr>
          <w:szCs w:val="24"/>
        </w:rPr>
        <w:t>Tabl</w:t>
      </w:r>
      <w:r w:rsidRPr="004A6783">
        <w:rPr>
          <w:szCs w:val="24"/>
        </w:rPr>
        <w:t>e</w:t>
      </w:r>
      <w:r w:rsidRPr="00116345">
        <w:rPr>
          <w:sz w:val="20"/>
          <w:szCs w:val="20"/>
        </w:rPr>
        <w:t xml:space="preserve"> </w:t>
      </w:r>
      <w:r w:rsidRPr="00116345">
        <w:rPr>
          <w:noProof/>
          <w:sz w:val="20"/>
          <w:szCs w:val="20"/>
        </w:rPr>
        <w:t>1</w:t>
      </w:r>
      <w:r>
        <w:fldChar w:fldCharType="end"/>
      </w:r>
      <w:r>
        <w:t>)</w:t>
      </w:r>
      <w:r w:rsidR="007C08FB">
        <w:t xml:space="preserve">, it is clear that the NFC technology is still </w:t>
      </w:r>
      <w:r>
        <w:t xml:space="preserve">not </w:t>
      </w:r>
      <w:r w:rsidR="00116345">
        <w:t>used</w:t>
      </w:r>
      <w:r w:rsidR="007C08FB">
        <w:t xml:space="preserve"> for loyalty schemes.</w:t>
      </w:r>
      <w:r w:rsidR="00116345">
        <w:t xml:space="preserve"> In the Tesco Pay + case, the loyalty point collection is incorporated within the payment solution so the customer does not need to do additional scanning or verification because it is automatically done within the company services </w:t>
      </w:r>
      <w:sdt>
        <w:sdtPr>
          <w:id w:val="-610124163"/>
          <w:citation/>
        </w:sdtPr>
        <w:sdtContent>
          <w:r w:rsidR="00116345">
            <w:fldChar w:fldCharType="begin"/>
          </w:r>
          <w:r w:rsidR="00116345">
            <w:instrText xml:space="preserve"> CITATION Tes20 \l 2057 </w:instrText>
          </w:r>
          <w:r w:rsidR="00116345">
            <w:fldChar w:fldCharType="separate"/>
          </w:r>
          <w:r w:rsidR="00116345" w:rsidRPr="00116345">
            <w:rPr>
              <w:noProof/>
            </w:rPr>
            <w:t>(Tesco, 2020)</w:t>
          </w:r>
          <w:r w:rsidR="00116345">
            <w:fldChar w:fldCharType="end"/>
          </w:r>
        </w:sdtContent>
      </w:sdt>
      <w:r w:rsidR="00116345">
        <w:t>.</w:t>
      </w:r>
    </w:p>
    <w:p w14:paraId="7BE78F0C" w14:textId="7D67C481" w:rsidR="00CD550E" w:rsidRPr="00CD550E" w:rsidRDefault="004A6783" w:rsidP="00CD550E">
      <w:r>
        <w:t xml:space="preserve">Gregg’s Rewards and Costa Coffee Club are relatively similar to the </w:t>
      </w:r>
      <w:proofErr w:type="spellStart"/>
      <w:r>
        <w:t>Caff</w:t>
      </w:r>
      <w:r w:rsidRPr="004A6783">
        <w:t>è</w:t>
      </w:r>
      <w:proofErr w:type="spellEnd"/>
      <w:r>
        <w:t xml:space="preserve"> Nero scenario (see </w:t>
      </w:r>
      <w:r>
        <w:fldChar w:fldCharType="begin"/>
      </w:r>
      <w:r>
        <w:instrText xml:space="preserve"> REF _Ref44962492 \w \h </w:instrText>
      </w:r>
      <w:r>
        <w:fldChar w:fldCharType="separate"/>
      </w:r>
      <w:r>
        <w:t>2.2.6.1</w:t>
      </w:r>
      <w:r>
        <w:fldChar w:fldCharType="end"/>
      </w:r>
      <w:r>
        <w:t>) while Starbucks is different. The latter rewards the customer if paying using a pre-loaded Starbuck</w:t>
      </w:r>
      <w:r w:rsidR="00214CC7">
        <w:t>s</w:t>
      </w:r>
      <w:r>
        <w:t xml:space="preserve"> Card that can </w:t>
      </w:r>
      <w:proofErr w:type="gramStart"/>
      <w:r>
        <w:t>be added</w:t>
      </w:r>
      <w:proofErr w:type="gramEnd"/>
      <w:r>
        <w:t xml:space="preserve"> into the app</w:t>
      </w:r>
      <w:r w:rsidR="00214CC7">
        <w:t>.</w:t>
      </w:r>
    </w:p>
    <w:p w14:paraId="33B207B6" w14:textId="10EA8087" w:rsidR="00436F18" w:rsidRDefault="009115CA" w:rsidP="009115CA">
      <w:pPr>
        <w:pStyle w:val="Heading2"/>
      </w:pPr>
      <w:r w:rsidRPr="009115CA">
        <w:t>Review of tools and</w:t>
      </w:r>
      <w:r>
        <w:t xml:space="preserve"> techniques</w:t>
      </w:r>
    </w:p>
    <w:p w14:paraId="0F5171AB" w14:textId="77777777" w:rsidR="00CD550E" w:rsidRPr="00CD550E" w:rsidRDefault="00CD550E" w:rsidP="00CD550E"/>
    <w:p w14:paraId="002A360C" w14:textId="4282708F" w:rsidR="007C0637" w:rsidRDefault="007C0637" w:rsidP="007C0637">
      <w:pPr>
        <w:pStyle w:val="Heading3"/>
      </w:pPr>
      <w:r>
        <w:t>QR Code</w:t>
      </w:r>
    </w:p>
    <w:p w14:paraId="2124E3B6" w14:textId="77777777" w:rsidR="00CD550E" w:rsidRPr="00CD550E" w:rsidRDefault="00CD550E" w:rsidP="00CD550E"/>
    <w:p w14:paraId="6E9C934F" w14:textId="1F4074B7" w:rsidR="007C0637" w:rsidRDefault="007C0637" w:rsidP="007C0637">
      <w:pPr>
        <w:pStyle w:val="Heading3"/>
      </w:pPr>
      <w:r>
        <w:t>NFC vs QR Code</w:t>
      </w:r>
    </w:p>
    <w:p w14:paraId="06CA61C8" w14:textId="75DE0847" w:rsidR="00CD550E" w:rsidRPr="00CD550E" w:rsidRDefault="00CD550E" w:rsidP="00CD550E">
      <w:r>
        <w:rPr>
          <w:rFonts w:ascii="Calibri" w:hAnsi="Calibri" w:cs="Calibri"/>
          <w:sz w:val="22"/>
        </w:rPr>
        <w:t>Why I am choosing to go for a web app NFC? What is substantial advantage?</w:t>
      </w:r>
    </w:p>
    <w:p w14:paraId="483CD133" w14:textId="1D15EC35" w:rsidR="00954D51" w:rsidRDefault="00954D51" w:rsidP="007C0637">
      <w:pPr>
        <w:pStyle w:val="Heading3"/>
      </w:pPr>
      <w:r>
        <w:t>Web App</w:t>
      </w:r>
      <w:r w:rsidR="007C0637">
        <w:t xml:space="preserve"> vs </w:t>
      </w:r>
      <w:r>
        <w:t>Hybrid App</w:t>
      </w:r>
    </w:p>
    <w:p w14:paraId="58066654"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Difference among web app - native app - hybrid app</w:t>
      </w:r>
    </w:p>
    <w:p w14:paraId="08909A15" w14:textId="77777777" w:rsidR="00CD550E" w:rsidRDefault="00CD550E" w:rsidP="00CD550E">
      <w:pPr>
        <w:pStyle w:val="NormalWeb"/>
        <w:spacing w:before="0" w:beforeAutospacing="0" w:after="0" w:afterAutospacing="0"/>
        <w:rPr>
          <w:rFonts w:ascii="Calibri" w:hAnsi="Calibri" w:cs="Calibri"/>
          <w:sz w:val="22"/>
          <w:szCs w:val="22"/>
        </w:rPr>
      </w:pPr>
      <w:hyperlink r:id="rId23" w:history="1">
        <w:r>
          <w:rPr>
            <w:rStyle w:val="Hyperlink"/>
            <w:rFonts w:ascii="Calibri" w:hAnsi="Calibri" w:cs="Calibri"/>
            <w:sz w:val="22"/>
            <w:szCs w:val="22"/>
          </w:rPr>
          <w:t>https://clearbridgemobile.com/mobile-app-development-native-vs-web-vs-hybrid/</w:t>
        </w:r>
      </w:hyperlink>
    </w:p>
    <w:p w14:paraId="6D1369B8" w14:textId="77777777" w:rsidR="00CD550E" w:rsidRPr="00CD550E" w:rsidRDefault="00CD550E" w:rsidP="00CD550E"/>
    <w:p w14:paraId="793A0D5A" w14:textId="39C20EE6" w:rsidR="007C0637" w:rsidRDefault="007C0637" w:rsidP="007C0637">
      <w:pPr>
        <w:pStyle w:val="Heading3"/>
      </w:pPr>
      <w:r>
        <w:lastRenderedPageBreak/>
        <w:t>.Net Core 3.1</w:t>
      </w:r>
    </w:p>
    <w:p w14:paraId="57DA4B0E" w14:textId="6C169B99" w:rsidR="007C0637" w:rsidRDefault="007C0637" w:rsidP="007C0637">
      <w:pPr>
        <w:pStyle w:val="Heading3"/>
      </w:pPr>
      <w:r>
        <w:t>.Net Framework</w:t>
      </w:r>
    </w:p>
    <w:p w14:paraId="76F0C90C" w14:textId="2B21C44E" w:rsidR="00954D51" w:rsidRDefault="00954D51" w:rsidP="007C0637">
      <w:pPr>
        <w:pStyle w:val="Heading3"/>
      </w:pPr>
      <w:r>
        <w:t>Entity Framework Core</w:t>
      </w:r>
    </w:p>
    <w:p w14:paraId="4974BDE0" w14:textId="5C0EFBDA" w:rsidR="007C0637" w:rsidRDefault="007C0637" w:rsidP="007C0637">
      <w:pPr>
        <w:pStyle w:val="Heading3"/>
      </w:pPr>
      <w:r>
        <w:t>Entity Framework 6</w:t>
      </w:r>
    </w:p>
    <w:p w14:paraId="48444889"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Layout for mobile web app problem</w:t>
      </w:r>
    </w:p>
    <w:p w14:paraId="7E9F784C" w14:textId="77777777" w:rsidR="00CD550E" w:rsidRDefault="00CD550E" w:rsidP="00CD550E">
      <w:pPr>
        <w:pStyle w:val="NormalWeb"/>
        <w:spacing w:before="0" w:beforeAutospacing="0" w:after="0" w:afterAutospacing="0"/>
        <w:rPr>
          <w:rFonts w:ascii="Calibri" w:hAnsi="Calibri" w:cs="Calibri"/>
          <w:sz w:val="22"/>
          <w:szCs w:val="22"/>
        </w:rPr>
      </w:pPr>
      <w:hyperlink r:id="rId24" w:history="1">
        <w:r>
          <w:rPr>
            <w:rStyle w:val="Hyperlink"/>
            <w:rFonts w:ascii="Calibri" w:hAnsi="Calibri" w:cs="Calibri"/>
            <w:sz w:val="22"/>
            <w:szCs w:val="22"/>
          </w:rPr>
          <w:t>https://docs.microsoft.com/en-us/aspnet/whitepapers/add-mobile-pages-to-your-aspnet-web-forms-mvc-application</w:t>
        </w:r>
      </w:hyperlink>
    </w:p>
    <w:p w14:paraId="45E0C14C" w14:textId="77777777" w:rsidR="00CD550E" w:rsidRPr="00CD550E" w:rsidRDefault="00CD550E" w:rsidP="00CD550E"/>
    <w:p w14:paraId="32492EED" w14:textId="77777777" w:rsidR="007C0637" w:rsidRDefault="007C0637" w:rsidP="007C0637">
      <w:pPr>
        <w:pStyle w:val="Heading3"/>
      </w:pPr>
      <w:r>
        <w:t>C# - Razor Page</w:t>
      </w:r>
    </w:p>
    <w:p w14:paraId="3C9A0EB1" w14:textId="77777777" w:rsidR="007C0637" w:rsidRDefault="007C0637" w:rsidP="007C0637">
      <w:pPr>
        <w:pStyle w:val="Heading3"/>
      </w:pPr>
      <w:r>
        <w:t>Visual Studio</w:t>
      </w:r>
    </w:p>
    <w:p w14:paraId="74C12F86" w14:textId="77777777" w:rsidR="007C0637" w:rsidRPr="00415AAD" w:rsidRDefault="007C0637" w:rsidP="009115CA"/>
    <w:p w14:paraId="4DF1F985" w14:textId="68A579AA" w:rsidR="001119C0" w:rsidRDefault="00797D5B" w:rsidP="00797D5B">
      <w:pPr>
        <w:pStyle w:val="Heading1"/>
      </w:pPr>
      <w:r>
        <w:t>Requirements</w:t>
      </w:r>
    </w:p>
    <w:p w14:paraId="2F3961ED" w14:textId="51B189F7" w:rsidR="00A04C5C" w:rsidRDefault="00A04C5C" w:rsidP="00A04C5C">
      <w:pPr>
        <w:pStyle w:val="Heading2"/>
      </w:pPr>
      <w:r>
        <w:t>Stakeholders</w:t>
      </w:r>
    </w:p>
    <w:p w14:paraId="3C121FD8" w14:textId="1FDD061C" w:rsidR="007C0637" w:rsidRPr="007C0637" w:rsidRDefault="00A04C5C" w:rsidP="007C0637">
      <w:pPr>
        <w:pStyle w:val="Heading2"/>
      </w:pPr>
      <w:r>
        <w:t>Gathering requirements</w:t>
      </w:r>
    </w:p>
    <w:p w14:paraId="7B695740" w14:textId="33A1B97D" w:rsidR="00A04C5C" w:rsidRPr="00A04C5C" w:rsidRDefault="00A04C5C" w:rsidP="00A04C5C">
      <w:r>
        <w:t>After a conversation with the CEO, Julian Fisher …</w:t>
      </w:r>
    </w:p>
    <w:p w14:paraId="53122D86" w14:textId="4A2B3F3C" w:rsidR="00A04C5C" w:rsidRDefault="00A04C5C" w:rsidP="00A04C5C">
      <w:r>
        <w:t>Conversation with Toby and David</w:t>
      </w:r>
    </w:p>
    <w:p w14:paraId="7A0E13C1" w14:textId="67A1F538" w:rsidR="00A04C5C" w:rsidRDefault="00A04C5C" w:rsidP="00A04C5C">
      <w:r>
        <w:t>Emails with people from GitHub</w:t>
      </w:r>
    </w:p>
    <w:p w14:paraId="4B495A28" w14:textId="73ECD9CF" w:rsidR="00A04C5C" w:rsidRDefault="00A04C5C" w:rsidP="00A04C5C">
      <w:r>
        <w:t>Other students</w:t>
      </w:r>
    </w:p>
    <w:p w14:paraId="606CD2C2" w14:textId="77777777" w:rsidR="00A04C5C" w:rsidRPr="00A04C5C" w:rsidRDefault="00A04C5C" w:rsidP="00A04C5C"/>
    <w:p w14:paraId="37B9CF80" w14:textId="2647814E" w:rsidR="00A04C5C" w:rsidRDefault="00A04C5C" w:rsidP="00A04C5C">
      <w:pPr>
        <w:pStyle w:val="Heading2"/>
      </w:pPr>
      <w:r>
        <w:t>Modelling requirements and relevant diagrams</w:t>
      </w:r>
    </w:p>
    <w:p w14:paraId="2038642E" w14:textId="475548D1" w:rsidR="00A04C5C" w:rsidRDefault="00A04C5C" w:rsidP="00A04C5C">
      <w:pPr>
        <w:pStyle w:val="Heading2"/>
      </w:pPr>
      <w:r>
        <w:t>List of project requirements</w:t>
      </w:r>
    </w:p>
    <w:p w14:paraId="2DD75A5C" w14:textId="25BDF3B9" w:rsidR="00A04C5C" w:rsidRDefault="00A04C5C" w:rsidP="00A04C5C">
      <w:pPr>
        <w:pStyle w:val="Heading2"/>
      </w:pPr>
      <w:r>
        <w:t xml:space="preserve">Legal, </w:t>
      </w:r>
      <w:proofErr w:type="gramStart"/>
      <w:r>
        <w:t>social</w:t>
      </w:r>
      <w:proofErr w:type="gramEnd"/>
      <w:r>
        <w:t xml:space="preserve"> and ethical issues</w:t>
      </w:r>
    </w:p>
    <w:p w14:paraId="04FDE7C3"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What happens if someone tries to reset the NFC tag?</w:t>
      </w:r>
    </w:p>
    <w:p w14:paraId="1BB0D3DF"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BCD60B" w14:textId="34874CAE" w:rsidR="00CD550E" w:rsidRDefault="00CD550E" w:rsidP="00CD550E">
      <w:pPr>
        <w:pStyle w:val="NormalWeb"/>
        <w:spacing w:before="0" w:beforeAutospacing="0" w:after="0" w:afterAutospacing="0"/>
        <w:rPr>
          <w:rFonts w:ascii="Calibri" w:hAnsi="Calibri" w:cs="Calibri"/>
          <w:sz w:val="22"/>
          <w:szCs w:val="22"/>
        </w:rPr>
      </w:pPr>
      <w:hyperlink r:id="rId25" w:history="1">
        <w:r>
          <w:rPr>
            <w:rStyle w:val="Hyperlink"/>
            <w:rFonts w:ascii="Calibri" w:hAnsi="Calibri" w:cs="Calibri"/>
            <w:sz w:val="22"/>
            <w:szCs w:val="22"/>
          </w:rPr>
          <w:t>https://operatus.tech/t/how-to-reset-nfc-tag-to-factory-default-reverse-ndef-format/280</w:t>
        </w:r>
      </w:hyperlink>
    </w:p>
    <w:p w14:paraId="45957EB6" w14:textId="132ADB3F" w:rsidR="00CD550E" w:rsidRDefault="00CD550E" w:rsidP="00CD550E">
      <w:pPr>
        <w:pStyle w:val="NormalWeb"/>
        <w:spacing w:before="0" w:beforeAutospacing="0" w:after="0" w:afterAutospacing="0"/>
        <w:rPr>
          <w:rFonts w:ascii="Calibri" w:hAnsi="Calibri" w:cs="Calibri"/>
          <w:sz w:val="22"/>
          <w:szCs w:val="22"/>
        </w:rPr>
      </w:pPr>
    </w:p>
    <w:p w14:paraId="6E29AC2B" w14:textId="006BBC3E"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Security Note: The code above uses </w:t>
      </w:r>
      <w:hyperlink r:id="rId26" w:history="1">
        <w:proofErr w:type="spellStart"/>
        <w:r>
          <w:rPr>
            <w:rStyle w:val="Hyperlink"/>
            <w:rFonts w:ascii="Calibri" w:hAnsi="Calibri" w:cs="Calibri"/>
            <w:sz w:val="22"/>
            <w:szCs w:val="22"/>
          </w:rPr>
          <w:t>HttpUtility.HtmlEncode</w:t>
        </w:r>
        <w:proofErr w:type="spellEnd"/>
      </w:hyperlink>
      <w:r>
        <w:rPr>
          <w:rFonts w:ascii="Calibri" w:hAnsi="Calibri" w:cs="Calibri"/>
          <w:sz w:val="22"/>
          <w:szCs w:val="22"/>
        </w:rPr>
        <w:t xml:space="preserve"> to protect the application from malicious input (namely JavaScript). For more information see </w:t>
      </w:r>
      <w:hyperlink r:id="rId27" w:history="1">
        <w:r>
          <w:rPr>
            <w:rStyle w:val="Hyperlink"/>
            <w:rFonts w:ascii="Calibri" w:hAnsi="Calibri" w:cs="Calibri"/>
            <w:sz w:val="22"/>
            <w:szCs w:val="22"/>
          </w:rPr>
          <w:t>How to: Protect Against Script Exploits in a Web Application by Applying HTML Encoding to Strings</w:t>
        </w:r>
      </w:hyperlink>
      <w:r>
        <w:rPr>
          <w:rFonts w:ascii="Calibri" w:hAnsi="Calibri" w:cs="Calibri"/>
          <w:sz w:val="22"/>
          <w:szCs w:val="22"/>
        </w:rPr>
        <w:t>.</w:t>
      </w:r>
    </w:p>
    <w:p w14:paraId="033BD4E1" w14:textId="77777777" w:rsidR="00A04C5C" w:rsidRPr="00A04C5C" w:rsidRDefault="00A04C5C" w:rsidP="00A04C5C"/>
    <w:p w14:paraId="20C60B14" w14:textId="5D72D58D" w:rsidR="00797D5B" w:rsidRPr="00797D5B" w:rsidRDefault="00797D5B" w:rsidP="000E116A">
      <w:pPr>
        <w:pStyle w:val="Heading1"/>
        <w:spacing w:after="240"/>
      </w:pPr>
      <w:r>
        <w:lastRenderedPageBreak/>
        <w:t>Methodology</w:t>
      </w:r>
    </w:p>
    <w:p w14:paraId="718E63EF" w14:textId="7E9CC45A" w:rsidR="001119C0" w:rsidRDefault="001119C0" w:rsidP="002B031D"/>
    <w:p w14:paraId="5F25ACB3" w14:textId="14CB6FB3" w:rsidR="001119C0" w:rsidRDefault="001119C0" w:rsidP="001119C0">
      <w:pPr>
        <w:pStyle w:val="Heading1"/>
      </w:pPr>
      <w:r>
        <w:t>Design</w:t>
      </w:r>
    </w:p>
    <w:p w14:paraId="76E8BBAF" w14:textId="041AF8EE" w:rsidR="001119C0" w:rsidRDefault="001119C0" w:rsidP="001119C0">
      <w:r>
        <w:t xml:space="preserve">How the project design is </w:t>
      </w:r>
      <w:proofErr w:type="gramStart"/>
      <w:r>
        <w:t>implemented</w:t>
      </w:r>
      <w:proofErr w:type="gramEnd"/>
      <w:r>
        <w:t xml:space="preserve"> and the tool used</w:t>
      </w:r>
    </w:p>
    <w:p w14:paraId="19CC842D" w14:textId="0F8CD33B" w:rsidR="001119C0" w:rsidRDefault="001119C0" w:rsidP="001119C0">
      <w:r>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753D88F1" w:rsidR="001119C0" w:rsidRDefault="001119C0" w:rsidP="001119C0">
      <w:r>
        <w:t>Retailer settings</w:t>
      </w:r>
    </w:p>
    <w:p w14:paraId="087D739A" w14:textId="12E26AEC" w:rsidR="001119C0" w:rsidRDefault="001119C0" w:rsidP="001119C0">
      <w:pPr>
        <w:pStyle w:val="Heading1"/>
      </w:pPr>
      <w:r>
        <w:t>Tools and implementation</w:t>
      </w:r>
    </w:p>
    <w:p w14:paraId="5C65B2E5" w14:textId="70CADE76" w:rsidR="001119C0" w:rsidRDefault="001119C0" w:rsidP="001119C0">
      <w:pPr>
        <w:pStyle w:val="Heading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Heading3"/>
      </w:pPr>
      <w:r>
        <w:t>Visu</w:t>
      </w:r>
      <w:r w:rsidR="00C460E5">
        <w:t>al Studio MVC</w:t>
      </w:r>
    </w:p>
    <w:p w14:paraId="10E22037" w14:textId="77BFA37E" w:rsidR="00C460E5" w:rsidRDefault="00C460E5" w:rsidP="00C460E5">
      <w:pPr>
        <w:pStyle w:val="Heading3"/>
      </w:pPr>
      <w:r>
        <w:t>Git</w:t>
      </w:r>
    </w:p>
    <w:p w14:paraId="5FD15405" w14:textId="0DF0013A" w:rsidR="00C460E5" w:rsidRDefault="00C460E5" w:rsidP="00C460E5">
      <w:pPr>
        <w:pStyle w:val="Heading3"/>
      </w:pPr>
      <w:proofErr w:type="spellStart"/>
      <w:r>
        <w:t>StyleCop</w:t>
      </w:r>
      <w:proofErr w:type="spellEnd"/>
    </w:p>
    <w:p w14:paraId="4711847E" w14:textId="4B6BC9A3" w:rsidR="00C460E5" w:rsidRDefault="00C460E5" w:rsidP="00C460E5">
      <w:pPr>
        <w:pStyle w:val="Heading3"/>
      </w:pPr>
      <w:r>
        <w:t>Chrome Developer Tools</w:t>
      </w:r>
    </w:p>
    <w:p w14:paraId="20EE7137" w14:textId="01235B91" w:rsidR="00C460E5" w:rsidRDefault="003A490F" w:rsidP="001C5E21">
      <w:pPr>
        <w:pStyle w:val="Heading3"/>
      </w:pPr>
      <w:r>
        <w:t>Entity Framework</w:t>
      </w:r>
      <w:r w:rsidR="001C5E21">
        <w:t xml:space="preserve"> Core</w:t>
      </w:r>
    </w:p>
    <w:p w14:paraId="52F8EBF5" w14:textId="2B792137" w:rsidR="003A490F" w:rsidRDefault="002E3C4D" w:rsidP="001119C0">
      <w:hyperlink r:id="rId28" w:history="1">
        <w:r w:rsidR="001C5E21" w:rsidRPr="00A35312">
          <w:rPr>
            <w:rStyle w:val="Hyperlink"/>
          </w:rPr>
          <w:t>https://docs.microsoft.com/en-us/ef/core/miscellaneous/cli/powershell</w:t>
        </w:r>
      </w:hyperlink>
    </w:p>
    <w:p w14:paraId="62EF9779" w14:textId="77777777" w:rsidR="00CF0F18" w:rsidRDefault="001C5E21" w:rsidP="00CF0F18">
      <w:pPr>
        <w:pStyle w:val="Heading3"/>
      </w:pPr>
      <w:r>
        <w:t>Adobe Illustrator</w:t>
      </w:r>
      <w:r w:rsidR="00CF0F18" w:rsidRPr="00CF0F18">
        <w:t xml:space="preserve"> </w:t>
      </w:r>
    </w:p>
    <w:p w14:paraId="1639CB5D" w14:textId="43439CD8" w:rsidR="001C5E21" w:rsidRDefault="00CF0F18" w:rsidP="001119C0">
      <w:pPr>
        <w:pStyle w:val="Heading3"/>
      </w:pPr>
      <w:r>
        <w:t>Visual Studio</w:t>
      </w:r>
    </w:p>
    <w:p w14:paraId="3FD1C3D1" w14:textId="77777777" w:rsidR="001C5E21" w:rsidRDefault="001C5E21" w:rsidP="001119C0"/>
    <w:p w14:paraId="4EF5618D" w14:textId="760CCF1F" w:rsidR="00C460E5" w:rsidRDefault="00CD550E" w:rsidP="00822D7A">
      <w:pPr>
        <w:pStyle w:val="Heading2"/>
      </w:pPr>
      <w:r>
        <w:t xml:space="preserve">Implementation - </w:t>
      </w:r>
      <w:r w:rsidR="00C460E5">
        <w:t>Loyalty Scheme system</w:t>
      </w:r>
    </w:p>
    <w:p w14:paraId="63702187" w14:textId="77777777" w:rsidR="00822D7A" w:rsidRPr="00822D7A" w:rsidRDefault="00822D7A" w:rsidP="00822D7A"/>
    <w:p w14:paraId="39DBFF59" w14:textId="3A13BDFC" w:rsidR="00C460E5" w:rsidRDefault="00C460E5" w:rsidP="00822D7A">
      <w:pPr>
        <w:pStyle w:val="Heading3"/>
      </w:pPr>
      <w:r>
        <w:t>Digital card visualisation</w:t>
      </w:r>
    </w:p>
    <w:p w14:paraId="6AB7BBC2" w14:textId="77777777" w:rsidR="00822D7A" w:rsidRPr="00822D7A" w:rsidRDefault="00822D7A" w:rsidP="00822D7A"/>
    <w:p w14:paraId="5C5F9988" w14:textId="553FAFE9" w:rsidR="00C460E5" w:rsidRDefault="00C460E5" w:rsidP="00822D7A">
      <w:pPr>
        <w:pStyle w:val="Heading3"/>
      </w:pPr>
      <w:r>
        <w:lastRenderedPageBreak/>
        <w:t>Web API</w:t>
      </w:r>
    </w:p>
    <w:p w14:paraId="2B8C0BF9" w14:textId="77777777" w:rsidR="00822D7A" w:rsidRPr="00822D7A" w:rsidRDefault="00822D7A" w:rsidP="00822D7A"/>
    <w:p w14:paraId="1C838961" w14:textId="074C70AA" w:rsidR="00C460E5" w:rsidRDefault="00C460E5" w:rsidP="00822D7A">
      <w:pPr>
        <w:pStyle w:val="Heading3"/>
      </w:pPr>
      <w:r>
        <w:t>Collecting the stamp</w:t>
      </w:r>
    </w:p>
    <w:p w14:paraId="34FDC42F" w14:textId="77777777" w:rsidR="00822D7A" w:rsidRPr="00822D7A" w:rsidRDefault="00822D7A" w:rsidP="00822D7A"/>
    <w:p w14:paraId="7F01B81A" w14:textId="38048741" w:rsidR="00C460E5" w:rsidRDefault="00C460E5" w:rsidP="00822D7A">
      <w:pPr>
        <w:pStyle w:val="Heading3"/>
      </w:pPr>
      <w:r>
        <w:t>Creating the stamp</w:t>
      </w:r>
    </w:p>
    <w:p w14:paraId="1503E864" w14:textId="77777777" w:rsidR="00822D7A" w:rsidRPr="00822D7A" w:rsidRDefault="00822D7A" w:rsidP="00822D7A"/>
    <w:p w14:paraId="3495A93A" w14:textId="10CBDCFE" w:rsidR="00C460E5" w:rsidRDefault="00C460E5" w:rsidP="00822D7A">
      <w:pPr>
        <w:pStyle w:val="Heading2"/>
      </w:pPr>
      <w:r>
        <w:t>Deployment</w:t>
      </w:r>
    </w:p>
    <w:p w14:paraId="1A0AFF9E" w14:textId="77777777" w:rsidR="00822D7A" w:rsidRPr="00822D7A" w:rsidRDefault="00822D7A" w:rsidP="00822D7A"/>
    <w:p w14:paraId="43A6A8E9" w14:textId="185FE79B" w:rsidR="00C460E5" w:rsidRDefault="00C460E5" w:rsidP="00822D7A">
      <w:pPr>
        <w:pStyle w:val="Heading3"/>
      </w:pPr>
      <w:r>
        <w:t>Web Application setup</w:t>
      </w:r>
    </w:p>
    <w:p w14:paraId="7A6CC489" w14:textId="77777777" w:rsidR="00822D7A" w:rsidRPr="00822D7A" w:rsidRDefault="00822D7A" w:rsidP="00822D7A"/>
    <w:p w14:paraId="336AC1CB" w14:textId="5E4E7197" w:rsidR="00C460E5" w:rsidRDefault="00C460E5" w:rsidP="00822D7A">
      <w:pPr>
        <w:pStyle w:val="Heading3"/>
      </w:pPr>
      <w:r>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Heading1"/>
        <w:rPr>
          <w:lang w:val="it-IT"/>
        </w:rPr>
      </w:pPr>
      <w:r>
        <w:t>Testing</w:t>
      </w:r>
    </w:p>
    <w:p w14:paraId="035ABB1B" w14:textId="79CF16F4" w:rsidR="00827B79" w:rsidRDefault="00827B79" w:rsidP="00A6260E">
      <w:pPr>
        <w:pStyle w:val="Heading1"/>
      </w:pPr>
      <w:r>
        <w:t>Conclusions and Reflections</w:t>
      </w:r>
    </w:p>
    <w:p w14:paraId="18B094FD" w14:textId="78C00602" w:rsidR="00827B79" w:rsidRDefault="00827B79" w:rsidP="00A6260E">
      <w:pPr>
        <w:pStyle w:val="Heading1"/>
      </w:pPr>
      <w:r>
        <w:t>Reference and Bibliography</w:t>
      </w:r>
    </w:p>
    <w:p w14:paraId="79B37B4D" w14:textId="7C7A7604"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DF03BD" w14:textId="77777777" w:rsidR="009B1BE0" w:rsidRDefault="009B1BE0" w:rsidP="00FB312D">
      <w:pPr>
        <w:spacing w:after="0" w:line="240" w:lineRule="auto"/>
      </w:pPr>
      <w:r>
        <w:separator/>
      </w:r>
    </w:p>
  </w:endnote>
  <w:endnote w:type="continuationSeparator" w:id="0">
    <w:p w14:paraId="42E76BEC" w14:textId="77777777" w:rsidR="009B1BE0" w:rsidRDefault="009B1BE0"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Adobe Devanagari">
    <w:altName w:val="Cambria"/>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7C940C" w14:textId="77777777" w:rsidR="009B1BE0" w:rsidRDefault="009B1BE0" w:rsidP="00FB312D">
      <w:pPr>
        <w:spacing w:after="0" w:line="240" w:lineRule="auto"/>
      </w:pPr>
      <w:r>
        <w:separator/>
      </w:r>
    </w:p>
  </w:footnote>
  <w:footnote w:type="continuationSeparator" w:id="0">
    <w:p w14:paraId="1413A43B" w14:textId="77777777" w:rsidR="009B1BE0" w:rsidRDefault="009B1BE0"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1A6CD3"/>
    <w:multiLevelType w:val="multilevel"/>
    <w:tmpl w:val="533C86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15"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4"/>
  </w:num>
  <w:num w:numId="4">
    <w:abstractNumId w:val="1"/>
  </w:num>
  <w:num w:numId="5">
    <w:abstractNumId w:val="13"/>
  </w:num>
  <w:num w:numId="6">
    <w:abstractNumId w:val="6"/>
  </w:num>
  <w:num w:numId="7">
    <w:abstractNumId w:val="4"/>
  </w:num>
  <w:num w:numId="8">
    <w:abstractNumId w:val="20"/>
  </w:num>
  <w:num w:numId="9">
    <w:abstractNumId w:val="19"/>
  </w:num>
  <w:num w:numId="10">
    <w:abstractNumId w:val="5"/>
  </w:num>
  <w:num w:numId="11">
    <w:abstractNumId w:val="16"/>
  </w:num>
  <w:num w:numId="12">
    <w:abstractNumId w:val="18"/>
  </w:num>
  <w:num w:numId="13">
    <w:abstractNumId w:val="8"/>
  </w:num>
  <w:num w:numId="14">
    <w:abstractNumId w:val="15"/>
  </w:num>
  <w:num w:numId="15">
    <w:abstractNumId w:val="10"/>
  </w:num>
  <w:num w:numId="16">
    <w:abstractNumId w:val="12"/>
  </w:num>
  <w:num w:numId="17">
    <w:abstractNumId w:val="11"/>
  </w:num>
  <w:num w:numId="18">
    <w:abstractNumId w:val="17"/>
  </w:num>
  <w:num w:numId="19">
    <w:abstractNumId w:val="7"/>
  </w:num>
  <w:num w:numId="20">
    <w:abstractNumId w:val="9"/>
  </w:num>
  <w:num w:numId="21">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2218C"/>
    <w:rsid w:val="00042349"/>
    <w:rsid w:val="00067F86"/>
    <w:rsid w:val="000809F2"/>
    <w:rsid w:val="0008404E"/>
    <w:rsid w:val="000919D8"/>
    <w:rsid w:val="000A5CCC"/>
    <w:rsid w:val="000B6027"/>
    <w:rsid w:val="000B6927"/>
    <w:rsid w:val="000C4704"/>
    <w:rsid w:val="000D0430"/>
    <w:rsid w:val="000D2279"/>
    <w:rsid w:val="000E116A"/>
    <w:rsid w:val="000E5C8F"/>
    <w:rsid w:val="00103A1C"/>
    <w:rsid w:val="001114A9"/>
    <w:rsid w:val="001119C0"/>
    <w:rsid w:val="00116345"/>
    <w:rsid w:val="00125120"/>
    <w:rsid w:val="00131B1F"/>
    <w:rsid w:val="00140C83"/>
    <w:rsid w:val="00142ED8"/>
    <w:rsid w:val="00150FA3"/>
    <w:rsid w:val="00176694"/>
    <w:rsid w:val="00180990"/>
    <w:rsid w:val="001A0980"/>
    <w:rsid w:val="001A115A"/>
    <w:rsid w:val="001C5E21"/>
    <w:rsid w:val="001C78DC"/>
    <w:rsid w:val="001E062C"/>
    <w:rsid w:val="001E35CB"/>
    <w:rsid w:val="001E75C8"/>
    <w:rsid w:val="001F2395"/>
    <w:rsid w:val="001F39E7"/>
    <w:rsid w:val="001F66B0"/>
    <w:rsid w:val="00204323"/>
    <w:rsid w:val="00212DBD"/>
    <w:rsid w:val="00214CC7"/>
    <w:rsid w:val="00221929"/>
    <w:rsid w:val="00222961"/>
    <w:rsid w:val="0022308F"/>
    <w:rsid w:val="00233424"/>
    <w:rsid w:val="0026642D"/>
    <w:rsid w:val="0027470D"/>
    <w:rsid w:val="002815A7"/>
    <w:rsid w:val="002B031D"/>
    <w:rsid w:val="002B29C4"/>
    <w:rsid w:val="002D1654"/>
    <w:rsid w:val="002E3C4D"/>
    <w:rsid w:val="002E7661"/>
    <w:rsid w:val="002F0446"/>
    <w:rsid w:val="003275E7"/>
    <w:rsid w:val="00351B7F"/>
    <w:rsid w:val="003520E1"/>
    <w:rsid w:val="00363E79"/>
    <w:rsid w:val="003672FC"/>
    <w:rsid w:val="003A076C"/>
    <w:rsid w:val="003A0E8A"/>
    <w:rsid w:val="003A490F"/>
    <w:rsid w:val="003B23C6"/>
    <w:rsid w:val="003B36F6"/>
    <w:rsid w:val="003C2500"/>
    <w:rsid w:val="003C703D"/>
    <w:rsid w:val="003E2A1C"/>
    <w:rsid w:val="003E3A1E"/>
    <w:rsid w:val="003F1773"/>
    <w:rsid w:val="003F5BE4"/>
    <w:rsid w:val="00411E64"/>
    <w:rsid w:val="00414F30"/>
    <w:rsid w:val="00415AAD"/>
    <w:rsid w:val="00416D22"/>
    <w:rsid w:val="00417A3E"/>
    <w:rsid w:val="00424377"/>
    <w:rsid w:val="0043320F"/>
    <w:rsid w:val="00436F18"/>
    <w:rsid w:val="004640DF"/>
    <w:rsid w:val="00493D68"/>
    <w:rsid w:val="004A6783"/>
    <w:rsid w:val="004B6B33"/>
    <w:rsid w:val="004C160F"/>
    <w:rsid w:val="004C546F"/>
    <w:rsid w:val="004D5BEF"/>
    <w:rsid w:val="004D7B16"/>
    <w:rsid w:val="004F6E39"/>
    <w:rsid w:val="00501813"/>
    <w:rsid w:val="00502356"/>
    <w:rsid w:val="00515CF5"/>
    <w:rsid w:val="0052237A"/>
    <w:rsid w:val="00553593"/>
    <w:rsid w:val="00556505"/>
    <w:rsid w:val="00573268"/>
    <w:rsid w:val="0058208E"/>
    <w:rsid w:val="005877D0"/>
    <w:rsid w:val="005A0AB5"/>
    <w:rsid w:val="005A4108"/>
    <w:rsid w:val="005B5E84"/>
    <w:rsid w:val="005D61C2"/>
    <w:rsid w:val="006041AE"/>
    <w:rsid w:val="00610BA0"/>
    <w:rsid w:val="006153A1"/>
    <w:rsid w:val="00616837"/>
    <w:rsid w:val="00620C47"/>
    <w:rsid w:val="006350D0"/>
    <w:rsid w:val="00683C2F"/>
    <w:rsid w:val="006A7C32"/>
    <w:rsid w:val="006B46A9"/>
    <w:rsid w:val="006C2363"/>
    <w:rsid w:val="006D6588"/>
    <w:rsid w:val="006F7259"/>
    <w:rsid w:val="007063A9"/>
    <w:rsid w:val="00712DCC"/>
    <w:rsid w:val="007251AE"/>
    <w:rsid w:val="00741A56"/>
    <w:rsid w:val="00741F37"/>
    <w:rsid w:val="0074251F"/>
    <w:rsid w:val="007551FD"/>
    <w:rsid w:val="00762885"/>
    <w:rsid w:val="007854B7"/>
    <w:rsid w:val="00797270"/>
    <w:rsid w:val="00797D5B"/>
    <w:rsid w:val="007A595F"/>
    <w:rsid w:val="007B4839"/>
    <w:rsid w:val="007B54F1"/>
    <w:rsid w:val="007C0637"/>
    <w:rsid w:val="007C08FB"/>
    <w:rsid w:val="007C21F6"/>
    <w:rsid w:val="007E12F7"/>
    <w:rsid w:val="007F0C6C"/>
    <w:rsid w:val="007F317C"/>
    <w:rsid w:val="008036B6"/>
    <w:rsid w:val="0081427D"/>
    <w:rsid w:val="00822D7A"/>
    <w:rsid w:val="00827B79"/>
    <w:rsid w:val="008307D0"/>
    <w:rsid w:val="00835711"/>
    <w:rsid w:val="00840E00"/>
    <w:rsid w:val="00850F1B"/>
    <w:rsid w:val="00862D9D"/>
    <w:rsid w:val="00863DE3"/>
    <w:rsid w:val="00866E47"/>
    <w:rsid w:val="0087508E"/>
    <w:rsid w:val="00894B06"/>
    <w:rsid w:val="008A19A3"/>
    <w:rsid w:val="008A4FD8"/>
    <w:rsid w:val="008C06B9"/>
    <w:rsid w:val="008D5F9E"/>
    <w:rsid w:val="008F7B84"/>
    <w:rsid w:val="00902263"/>
    <w:rsid w:val="00907801"/>
    <w:rsid w:val="009115CA"/>
    <w:rsid w:val="00915265"/>
    <w:rsid w:val="00920343"/>
    <w:rsid w:val="00923916"/>
    <w:rsid w:val="0093760E"/>
    <w:rsid w:val="00954D51"/>
    <w:rsid w:val="00961BD3"/>
    <w:rsid w:val="00962524"/>
    <w:rsid w:val="00971D33"/>
    <w:rsid w:val="009A3CFB"/>
    <w:rsid w:val="009B1BE0"/>
    <w:rsid w:val="009B254C"/>
    <w:rsid w:val="009D6365"/>
    <w:rsid w:val="009E7968"/>
    <w:rsid w:val="00A026C9"/>
    <w:rsid w:val="00A04C5C"/>
    <w:rsid w:val="00A06382"/>
    <w:rsid w:val="00A12F25"/>
    <w:rsid w:val="00A21954"/>
    <w:rsid w:val="00A30EFA"/>
    <w:rsid w:val="00A40334"/>
    <w:rsid w:val="00A47720"/>
    <w:rsid w:val="00A528A6"/>
    <w:rsid w:val="00A6260E"/>
    <w:rsid w:val="00A72850"/>
    <w:rsid w:val="00A75934"/>
    <w:rsid w:val="00A84152"/>
    <w:rsid w:val="00A87AD9"/>
    <w:rsid w:val="00AA5A86"/>
    <w:rsid w:val="00AB0567"/>
    <w:rsid w:val="00AB1DC6"/>
    <w:rsid w:val="00AC3D17"/>
    <w:rsid w:val="00AC472E"/>
    <w:rsid w:val="00AD4E85"/>
    <w:rsid w:val="00AE0559"/>
    <w:rsid w:val="00AE5A4A"/>
    <w:rsid w:val="00AE7E34"/>
    <w:rsid w:val="00B117A4"/>
    <w:rsid w:val="00B338C0"/>
    <w:rsid w:val="00B52E8F"/>
    <w:rsid w:val="00B602FF"/>
    <w:rsid w:val="00B60FE9"/>
    <w:rsid w:val="00B6122D"/>
    <w:rsid w:val="00BB29C4"/>
    <w:rsid w:val="00BC26AE"/>
    <w:rsid w:val="00BD71EB"/>
    <w:rsid w:val="00BD7A9E"/>
    <w:rsid w:val="00C0559C"/>
    <w:rsid w:val="00C16292"/>
    <w:rsid w:val="00C460E5"/>
    <w:rsid w:val="00C46D1E"/>
    <w:rsid w:val="00C47091"/>
    <w:rsid w:val="00C47B05"/>
    <w:rsid w:val="00C55863"/>
    <w:rsid w:val="00C8087A"/>
    <w:rsid w:val="00C81B45"/>
    <w:rsid w:val="00CA1714"/>
    <w:rsid w:val="00CA6DEA"/>
    <w:rsid w:val="00CA6F3E"/>
    <w:rsid w:val="00CB1BC5"/>
    <w:rsid w:val="00CB458F"/>
    <w:rsid w:val="00CD550E"/>
    <w:rsid w:val="00CE1B40"/>
    <w:rsid w:val="00CE37DE"/>
    <w:rsid w:val="00CF0F18"/>
    <w:rsid w:val="00D00703"/>
    <w:rsid w:val="00D116DB"/>
    <w:rsid w:val="00D57646"/>
    <w:rsid w:val="00D57BB3"/>
    <w:rsid w:val="00D60AA2"/>
    <w:rsid w:val="00D709A9"/>
    <w:rsid w:val="00D8515D"/>
    <w:rsid w:val="00D90150"/>
    <w:rsid w:val="00DA0A34"/>
    <w:rsid w:val="00DA7A3F"/>
    <w:rsid w:val="00DB250D"/>
    <w:rsid w:val="00DB4843"/>
    <w:rsid w:val="00DD019B"/>
    <w:rsid w:val="00DE4801"/>
    <w:rsid w:val="00DE5843"/>
    <w:rsid w:val="00DF4927"/>
    <w:rsid w:val="00DF5ADE"/>
    <w:rsid w:val="00E20ECF"/>
    <w:rsid w:val="00E22FFC"/>
    <w:rsid w:val="00E340A2"/>
    <w:rsid w:val="00E34490"/>
    <w:rsid w:val="00E57130"/>
    <w:rsid w:val="00E85436"/>
    <w:rsid w:val="00E85FBA"/>
    <w:rsid w:val="00E90A4D"/>
    <w:rsid w:val="00EA0E19"/>
    <w:rsid w:val="00EB0AF5"/>
    <w:rsid w:val="00EC3770"/>
    <w:rsid w:val="00EC6FB3"/>
    <w:rsid w:val="00F05AE4"/>
    <w:rsid w:val="00F21D38"/>
    <w:rsid w:val="00F36A1E"/>
    <w:rsid w:val="00F40F36"/>
    <w:rsid w:val="00F53910"/>
    <w:rsid w:val="00F61302"/>
    <w:rsid w:val="00F834A5"/>
    <w:rsid w:val="00FB312D"/>
    <w:rsid w:val="00FB6FBE"/>
    <w:rsid w:val="00FE40B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DBD"/>
    <w:rPr>
      <w:rFonts w:ascii="Baskerville Old Face" w:hAnsi="Baskerville Old Face"/>
      <w:sz w:val="24"/>
    </w:rPr>
  </w:style>
  <w:style w:type="paragraph" w:styleId="Heading1">
    <w:name w:val="heading 1"/>
    <w:basedOn w:val="Normal"/>
    <w:next w:val="Normal"/>
    <w:link w:val="Heading1Char"/>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Heading3">
    <w:name w:val="heading 3"/>
    <w:basedOn w:val="Normal"/>
    <w:next w:val="Normal"/>
    <w:link w:val="Heading3Char"/>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Heading4">
    <w:name w:val="heading 4"/>
    <w:basedOn w:val="Normal"/>
    <w:next w:val="Normal"/>
    <w:link w:val="Heading4Char"/>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Heading5">
    <w:name w:val="heading 5"/>
    <w:basedOn w:val="Normal"/>
    <w:next w:val="Normal"/>
    <w:link w:val="Heading5Char"/>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oSpacing"/>
    <w:link w:val="MumfordAndSonsChar"/>
    <w:autoRedefine/>
    <w:qFormat/>
    <w:rsid w:val="009E7968"/>
    <w:rPr>
      <w:rFonts w:ascii="Goudy Old Style" w:hAnsi="Goudy Old Style"/>
    </w:rPr>
  </w:style>
  <w:style w:type="character" w:customStyle="1" w:styleId="MumfordAndSonsChar">
    <w:name w:val="Mumford And Sons Char"/>
    <w:basedOn w:val="DefaultParagraphFont"/>
    <w:link w:val="MumfordAndSons"/>
    <w:rsid w:val="009E7968"/>
    <w:rPr>
      <w:rFonts w:ascii="Goudy Old Style" w:hAnsi="Goudy Old Style"/>
      <w:sz w:val="24"/>
    </w:rPr>
  </w:style>
  <w:style w:type="paragraph" w:styleId="Title">
    <w:name w:val="Title"/>
    <w:basedOn w:val="Normal"/>
    <w:next w:val="Normal"/>
    <w:link w:val="TitleChar"/>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leChar">
    <w:name w:val="Title Char"/>
    <w:basedOn w:val="DefaultParagraphFont"/>
    <w:link w:val="Title"/>
    <w:uiPriority w:val="10"/>
    <w:rsid w:val="00FB312D"/>
    <w:rPr>
      <w:rFonts w:ascii="Goudy Old Style" w:eastAsiaTheme="majorEastAsia" w:hAnsi="Goudy Old Style" w:cstheme="majorBidi"/>
      <w:spacing w:val="-10"/>
      <w:kern w:val="28"/>
      <w:sz w:val="56"/>
      <w:szCs w:val="56"/>
    </w:rPr>
  </w:style>
  <w:style w:type="character" w:customStyle="1" w:styleId="Heading1Char">
    <w:name w:val="Heading 1 Char"/>
    <w:basedOn w:val="DefaultParagraphFont"/>
    <w:link w:val="Heading1"/>
    <w:uiPriority w:val="9"/>
    <w:rsid w:val="004F6E39"/>
    <w:rPr>
      <w:rFonts w:ascii="Goudy Old Style" w:eastAsiaTheme="majorEastAsia" w:hAnsi="Goudy Old Style" w:cstheme="majorBidi"/>
      <w:b/>
      <w:color w:val="2F5496" w:themeColor="accent1" w:themeShade="BF"/>
      <w:sz w:val="48"/>
      <w:szCs w:val="32"/>
    </w:rPr>
  </w:style>
  <w:style w:type="character" w:customStyle="1" w:styleId="Heading2Char">
    <w:name w:val="Heading 2 Char"/>
    <w:basedOn w:val="DefaultParagraphFont"/>
    <w:link w:val="Heading2"/>
    <w:uiPriority w:val="9"/>
    <w:rsid w:val="0081427D"/>
    <w:rPr>
      <w:rFonts w:ascii="Goudy Old Style" w:eastAsiaTheme="majorEastAsia" w:hAnsi="Goudy Old Style" w:cstheme="majorBidi"/>
      <w:b/>
      <w:color w:val="2F5496" w:themeColor="accent1" w:themeShade="BF"/>
      <w:sz w:val="40"/>
      <w:szCs w:val="26"/>
    </w:rPr>
  </w:style>
  <w:style w:type="paragraph" w:styleId="Header">
    <w:name w:val="header"/>
    <w:basedOn w:val="Normal"/>
    <w:link w:val="HeaderChar"/>
    <w:uiPriority w:val="99"/>
    <w:unhideWhenUsed/>
    <w:rsid w:val="00FB3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12D"/>
    <w:rPr>
      <w:rFonts w:ascii="Adobe Devanagari" w:hAnsi="Adobe Devanagari"/>
      <w:sz w:val="24"/>
    </w:rPr>
  </w:style>
  <w:style w:type="paragraph" w:styleId="Footer">
    <w:name w:val="footer"/>
    <w:basedOn w:val="Normal"/>
    <w:link w:val="FooterChar"/>
    <w:uiPriority w:val="99"/>
    <w:unhideWhenUsed/>
    <w:rsid w:val="00FB3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12D"/>
    <w:rPr>
      <w:rFonts w:ascii="Adobe Devanagari" w:hAnsi="Adobe Devanagari"/>
      <w:sz w:val="24"/>
    </w:rPr>
  </w:style>
  <w:style w:type="paragraph" w:styleId="TOCHeading">
    <w:name w:val="TOC Heading"/>
    <w:basedOn w:val="Heading1"/>
    <w:next w:val="Normal"/>
    <w:uiPriority w:val="39"/>
    <w:unhideWhenUsed/>
    <w:qFormat/>
    <w:rsid w:val="00CA1714"/>
    <w:pPr>
      <w:outlineLvl w:val="9"/>
    </w:pPr>
    <w:rPr>
      <w:rFonts w:asciiTheme="majorHAnsi" w:hAnsiTheme="majorHAnsi"/>
      <w:sz w:val="32"/>
      <w:lang w:val="en-US"/>
    </w:rPr>
  </w:style>
  <w:style w:type="paragraph" w:styleId="TOC1">
    <w:name w:val="toc 1"/>
    <w:basedOn w:val="Normal"/>
    <w:next w:val="Normal"/>
    <w:autoRedefine/>
    <w:uiPriority w:val="39"/>
    <w:unhideWhenUsed/>
    <w:rsid w:val="00CA1714"/>
    <w:pPr>
      <w:spacing w:after="100"/>
    </w:pPr>
  </w:style>
  <w:style w:type="paragraph" w:styleId="TOC2">
    <w:name w:val="toc 2"/>
    <w:basedOn w:val="Normal"/>
    <w:next w:val="Normal"/>
    <w:autoRedefine/>
    <w:uiPriority w:val="39"/>
    <w:unhideWhenUsed/>
    <w:rsid w:val="00CA1714"/>
    <w:pPr>
      <w:spacing w:after="100"/>
      <w:ind w:left="240"/>
    </w:pPr>
  </w:style>
  <w:style w:type="character" w:styleId="Hyperlink">
    <w:name w:val="Hyperlink"/>
    <w:basedOn w:val="DefaultParagraphFont"/>
    <w:uiPriority w:val="99"/>
    <w:unhideWhenUsed/>
    <w:rsid w:val="00CA1714"/>
    <w:rPr>
      <w:color w:val="0563C1" w:themeColor="hyperlink"/>
      <w:u w:val="single"/>
    </w:rPr>
  </w:style>
  <w:style w:type="paragraph" w:styleId="Caption">
    <w:name w:val="caption"/>
    <w:basedOn w:val="Normal"/>
    <w:next w:val="Normal"/>
    <w:uiPriority w:val="35"/>
    <w:unhideWhenUsed/>
    <w:qFormat/>
    <w:rsid w:val="00116345"/>
    <w:pPr>
      <w:spacing w:after="200" w:line="240" w:lineRule="auto"/>
    </w:pPr>
    <w:rPr>
      <w:rFonts w:ascii="Times New Roman" w:hAnsi="Times New Roman"/>
      <w:i/>
      <w:iCs/>
      <w:color w:val="2E74B5" w:themeColor="accent5" w:themeShade="BF"/>
      <w:sz w:val="20"/>
      <w:szCs w:val="18"/>
    </w:rPr>
  </w:style>
  <w:style w:type="paragraph" w:styleId="ListParagraph">
    <w:name w:val="List Paragraph"/>
    <w:basedOn w:val="Normal"/>
    <w:uiPriority w:val="34"/>
    <w:qFormat/>
    <w:rsid w:val="00DA7A3F"/>
    <w:pPr>
      <w:spacing w:before="120" w:line="240" w:lineRule="auto"/>
      <w:ind w:left="720"/>
      <w:contextualSpacing/>
    </w:pPr>
    <w:rPr>
      <w:rFonts w:ascii="Times New Roman" w:eastAsia="Times New Roman" w:hAnsi="Times New Roman" w:cs="Times New Roman"/>
      <w:sz w:val="22"/>
      <w:szCs w:val="24"/>
    </w:rPr>
  </w:style>
  <w:style w:type="character" w:customStyle="1" w:styleId="Heading3Char">
    <w:name w:val="Heading 3 Char"/>
    <w:basedOn w:val="DefaultParagraphFont"/>
    <w:link w:val="Heading3"/>
    <w:uiPriority w:val="9"/>
    <w:rsid w:val="0081427D"/>
    <w:rPr>
      <w:rFonts w:ascii="Goudy Old Style" w:eastAsiaTheme="majorEastAsia" w:hAnsi="Goudy Old Style" w:cstheme="majorBidi"/>
      <w:b/>
      <w:color w:val="2F5496" w:themeColor="accent1" w:themeShade="BF"/>
      <w:sz w:val="32"/>
      <w:szCs w:val="24"/>
    </w:rPr>
  </w:style>
  <w:style w:type="character" w:styleId="PlaceholderText">
    <w:name w:val="Placeholder Text"/>
    <w:basedOn w:val="DefaultParagraphFont"/>
    <w:uiPriority w:val="99"/>
    <w:semiHidden/>
    <w:rsid w:val="0043320F"/>
    <w:rPr>
      <w:color w:val="808080"/>
    </w:rPr>
  </w:style>
  <w:style w:type="character" w:styleId="HTMLCode">
    <w:name w:val="HTML Code"/>
    <w:basedOn w:val="DefaultParagraphFont"/>
    <w:uiPriority w:val="99"/>
    <w:semiHidden/>
    <w:unhideWhenUsed/>
    <w:rsid w:val="0043320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Heading4Char">
    <w:name w:val="Heading 4 Char"/>
    <w:basedOn w:val="DefaultParagraphFont"/>
    <w:link w:val="Heading4"/>
    <w:uiPriority w:val="9"/>
    <w:rsid w:val="0081427D"/>
    <w:rPr>
      <w:rFonts w:ascii="Goudy Old Style" w:eastAsiaTheme="majorEastAsia" w:hAnsi="Goudy Old Style" w:cstheme="majorBidi"/>
      <w:b/>
      <w:iCs/>
      <w:color w:val="2F5496" w:themeColor="accent1" w:themeShade="BF"/>
      <w:sz w:val="24"/>
    </w:rPr>
  </w:style>
  <w:style w:type="character" w:customStyle="1" w:styleId="Heading5Char">
    <w:name w:val="Heading 5 Char"/>
    <w:basedOn w:val="DefaultParagraphFont"/>
    <w:link w:val="Heading5"/>
    <w:uiPriority w:val="9"/>
    <w:semiHidden/>
    <w:rsid w:val="0022296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2296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51B7F"/>
  </w:style>
  <w:style w:type="character" w:styleId="FollowedHyperlink">
    <w:name w:val="FollowedHyperlink"/>
    <w:basedOn w:val="DefaultParagraphFont"/>
    <w:uiPriority w:val="99"/>
    <w:semiHidden/>
    <w:unhideWhenUsed/>
    <w:rsid w:val="00E22FFC"/>
    <w:rPr>
      <w:color w:val="954F72" w:themeColor="followedHyperlink"/>
      <w:u w:val="single"/>
    </w:rPr>
  </w:style>
  <w:style w:type="paragraph" w:styleId="TableofFigures">
    <w:name w:val="table of figures"/>
    <w:basedOn w:val="Normal"/>
    <w:next w:val="Normal"/>
    <w:uiPriority w:val="99"/>
    <w:unhideWhenUsed/>
    <w:rsid w:val="00573268"/>
    <w:pPr>
      <w:spacing w:after="0"/>
    </w:pPr>
  </w:style>
  <w:style w:type="paragraph" w:customStyle="1" w:styleId="DecimalAligned">
    <w:name w:val="Decimal Aligned"/>
    <w:basedOn w:val="Normal"/>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FootnoteText">
    <w:name w:val="footnote text"/>
    <w:basedOn w:val="Normal"/>
    <w:link w:val="FootnoteTextChar"/>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FootnoteTextChar">
    <w:name w:val="Footnote Text Char"/>
    <w:basedOn w:val="DefaultParagraphFont"/>
    <w:link w:val="FootnoteText"/>
    <w:uiPriority w:val="99"/>
    <w:rsid w:val="0052237A"/>
    <w:rPr>
      <w:rFonts w:eastAsiaTheme="minorEastAsia" w:cs="Times New Roman"/>
      <w:sz w:val="20"/>
      <w:szCs w:val="20"/>
      <w:lang w:val="en-US"/>
    </w:rPr>
  </w:style>
  <w:style w:type="character" w:styleId="SubtleEmphasis">
    <w:name w:val="Subtle Emphasis"/>
    <w:basedOn w:val="DefaultParagraphFont"/>
    <w:uiPriority w:val="19"/>
    <w:qFormat/>
    <w:rsid w:val="0052237A"/>
    <w:rPr>
      <w:i/>
      <w:iCs/>
    </w:rPr>
  </w:style>
  <w:style w:type="table" w:styleId="LightShading-Accent1">
    <w:name w:val="Light Shading Accent 1"/>
    <w:basedOn w:val="TableNormal"/>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Web">
    <w:name w:val="Normal (Web)"/>
    <w:basedOn w:val="Normal"/>
    <w:uiPriority w:val="99"/>
    <w:semiHidden/>
    <w:unhideWhenUsed/>
    <w:rsid w:val="00CD550E"/>
    <w:pPr>
      <w:spacing w:before="100" w:beforeAutospacing="1" w:after="100" w:afterAutospacing="1" w:line="240" w:lineRule="auto"/>
      <w:jc w:val="left"/>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21571555">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1009987929">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66238988">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hyperlink" Target="chrome://flags/" TargetMode="External"/><Relationship Id="rId26" Type="http://schemas.openxmlformats.org/officeDocument/2006/relationships/hyperlink" Target="https://msdn.microsoft.com/library/ee360286(v=vs.110).aspx"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operatus.tech/t/how-to-reset-nfc-tag-to-factory-default-reverse-ndef-format/28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microsoft.com/en-us/aspnet/whitepapers/add-mobile-pages-to-your-aspnet-web-forms-mvc-applica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learbridgemobile.com/mobile-app-development-native-vs-web-vs-hybrid/" TargetMode="External"/><Relationship Id="rId28" Type="http://schemas.openxmlformats.org/officeDocument/2006/relationships/hyperlink" Target="https://docs.microsoft.com/en-us/ef/core/miscellaneous/cli/powershell" TargetMode="Externa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msdn.microsoft.com/library/a2a4yykt(v=vs.100).aspx"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Gue20</b:Tag>
    <b:SourceType>DocumentFromInternetSite</b:SourceType>
    <b:Guid>{732B8012-7E53-49C9-890C-6572624C606C}</b:Guid>
    <b:Title>5 Things You Need to Know About Beacon Technology</b:Title>
    <b:Year>2020</b:Year>
    <b:Publisher>https://www.wordstream.com/blog/ws/2018/10/04/beacon-technology</b:Publisher>
    <b:Author>
      <b:Author>
        <b:NameList>
          <b:Person>
            <b:Last>Author</b:Last>
            <b:First>Guest</b:First>
          </b:Person>
        </b:NameList>
      </b:Author>
    </b:Author>
    <b:Month>June</b:Month>
    <b:Day>24</b:Day>
    <b:YearAccessed>2020</b:YearAccessed>
    <b:MonthAccessed>July</b:MonthAccessed>
    <b:DayAccessed>2</b:DayAccessed>
    <b:URL>https://www.wordstream.com/blog/ws/2018/10/04/beacon-technology</b:URL>
    <b:RefOrder>33</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s>
</file>

<file path=customXml/itemProps1.xml><?xml version="1.0" encoding="utf-8"?>
<ds:datastoreItem xmlns:ds="http://schemas.openxmlformats.org/officeDocument/2006/customXml" ds:itemID="{F5530577-4F28-4D90-85FE-E3A96CF4A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6712</TotalTime>
  <Pages>11</Pages>
  <Words>5264</Words>
  <Characters>29847</Characters>
  <Application>Microsoft Office Word</Application>
  <DocSecurity>0</DocSecurity>
  <Lines>710</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76</cp:revision>
  <dcterms:created xsi:type="dcterms:W3CDTF">2020-06-15T12:55:00Z</dcterms:created>
  <dcterms:modified xsi:type="dcterms:W3CDTF">2020-07-07T00:45:00Z</dcterms:modified>
</cp:coreProperties>
</file>