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C018" w14:textId="77777777" w:rsidR="0061792F" w:rsidRPr="003E1C03" w:rsidRDefault="0061792F" w:rsidP="00A76B45">
      <w:pPr>
        <w:pStyle w:val="Title"/>
      </w:pPr>
      <w:r w:rsidRPr="003E1C03">
        <w:t>Assignment Guidance and Front Sheet</w:t>
      </w:r>
    </w:p>
    <w:p w14:paraId="0AE23675" w14:textId="7E15381B" w:rsidR="0061792F" w:rsidRDefault="007275B4" w:rsidP="00D62C91">
      <w:pPr>
        <w:jc w:val="left"/>
        <w:rPr>
          <w:rFonts w:cstheme="minorHAnsi"/>
          <w:sz w:val="22"/>
        </w:rPr>
      </w:pPr>
      <w:r w:rsidRPr="003E1C03">
        <w:rPr>
          <w:rFonts w:cstheme="minorHAnsi"/>
          <w:sz w:val="22"/>
        </w:rPr>
        <w:t xml:space="preserve">This front sheet for assignments is designed to contain the brief, the submission instructions, and the actual student submission for any WMG assignment. As a result the sheet is completed by several people over time, and is </w:t>
      </w:r>
      <w:r w:rsidR="00187EC1" w:rsidRPr="003E1C03">
        <w:rPr>
          <w:rFonts w:cstheme="minorHAnsi"/>
          <w:sz w:val="22"/>
        </w:rPr>
        <w:t>therefore</w:t>
      </w:r>
      <w:r w:rsidRPr="003E1C03">
        <w:rPr>
          <w:rFonts w:cstheme="minorHAnsi"/>
          <w:sz w:val="22"/>
        </w:rPr>
        <w:t xml:space="preserve"> split up into sections explaining who completes what information and when</w:t>
      </w:r>
      <w:r w:rsidR="00187EC1" w:rsidRPr="003E1C03">
        <w:rPr>
          <w:rFonts w:cstheme="minorHAnsi"/>
          <w:sz w:val="22"/>
        </w:rPr>
        <w:t>.</w:t>
      </w:r>
      <w:r w:rsidR="005F656B" w:rsidRPr="003E1C03">
        <w:rPr>
          <w:rFonts w:cstheme="minorHAnsi"/>
          <w:sz w:val="22"/>
        </w:rPr>
        <w:t xml:space="preserve"> Yellow highlighted text indicates examples or further explanation of what is requested, and the h</w:t>
      </w:r>
      <w:r w:rsidRPr="003E1C03">
        <w:rPr>
          <w:rFonts w:cstheme="minorHAnsi"/>
          <w:sz w:val="22"/>
        </w:rPr>
        <w:t>ighlight</w:t>
      </w:r>
      <w:r w:rsidR="00187EC1" w:rsidRPr="003E1C03">
        <w:rPr>
          <w:rFonts w:cstheme="minorHAnsi"/>
          <w:sz w:val="22"/>
        </w:rPr>
        <w:t xml:space="preserve"> and instructions</w:t>
      </w:r>
      <w:r w:rsidRPr="003E1C03">
        <w:rPr>
          <w:rFonts w:cstheme="minorHAnsi"/>
          <w:sz w:val="22"/>
        </w:rPr>
        <w:t xml:space="preserve"> should be removed </w:t>
      </w:r>
      <w:r w:rsidR="00187EC1" w:rsidRPr="003E1C03">
        <w:rPr>
          <w:rFonts w:cstheme="minorHAnsi"/>
          <w:sz w:val="22"/>
        </w:rPr>
        <w:t>as you populate ‘your’ section</w:t>
      </w:r>
      <w:r w:rsidRPr="003E1C03">
        <w:rPr>
          <w:rFonts w:cstheme="minorHAnsi"/>
          <w:sz w:val="22"/>
        </w:rPr>
        <w:t>.</w:t>
      </w:r>
    </w:p>
    <w:p w14:paraId="0F166969" w14:textId="356B9F5D" w:rsidR="00A76B45" w:rsidRDefault="00C8152B" w:rsidP="002C6D1B">
      <w:pPr>
        <w:spacing w:after="0" w:line="240" w:lineRule="auto"/>
        <w:jc w:val="left"/>
        <w:rPr>
          <w:rFonts w:cstheme="minorHAnsi"/>
          <w:sz w:val="22"/>
        </w:rPr>
      </w:pPr>
      <w:r>
        <w:rPr>
          <w:rFonts w:cstheme="minorHAnsi"/>
          <w:sz w:val="22"/>
        </w:rPr>
        <w:t>This sheet is only to be used for components of assessment worth more than 3 CATS (e.g. for a 15 credit module, weighted more than 20%; or for a 10 credit module, weighted more than 30%).</w:t>
      </w:r>
    </w:p>
    <w:p w14:paraId="7CCD729F" w14:textId="77777777" w:rsidR="007A68FE" w:rsidRPr="003E1C03" w:rsidRDefault="007A68FE" w:rsidP="002C6D1B">
      <w:pPr>
        <w:spacing w:after="0" w:line="240" w:lineRule="auto"/>
        <w:jc w:val="left"/>
        <w:rPr>
          <w:rFonts w:cstheme="minorHAnsi"/>
          <w:sz w:val="22"/>
        </w:rPr>
      </w:pPr>
    </w:p>
    <w:p w14:paraId="3B8C3233" w14:textId="4A88DED8" w:rsidR="005F656B" w:rsidRPr="003E1C03" w:rsidRDefault="005F656B" w:rsidP="002C6D1B">
      <w:pPr>
        <w:spacing w:after="0" w:line="240" w:lineRule="auto"/>
        <w:jc w:val="left"/>
        <w:rPr>
          <w:rFonts w:cstheme="minorHAnsi"/>
          <w:b/>
          <w:sz w:val="22"/>
        </w:rPr>
      </w:pPr>
      <w:r w:rsidRPr="003E1C03">
        <w:rPr>
          <w:rFonts w:cstheme="minorHAnsi"/>
          <w:b/>
          <w:sz w:val="22"/>
        </w:rPr>
        <w:t xml:space="preserve">To be </w:t>
      </w:r>
      <w:r w:rsidRPr="003E1C03">
        <w:rPr>
          <w:rFonts w:cstheme="minorHAnsi"/>
          <w:b/>
          <w:sz w:val="22"/>
          <w:u w:val="single"/>
        </w:rPr>
        <w:t>completed</w:t>
      </w:r>
      <w:r w:rsidRPr="003E1C03">
        <w:rPr>
          <w:rFonts w:cstheme="minorHAnsi"/>
          <w:b/>
          <w:sz w:val="22"/>
        </w:rPr>
        <w:t xml:space="preserve"> by the </w:t>
      </w:r>
      <w:r w:rsidRPr="003E1C03">
        <w:rPr>
          <w:rFonts w:cstheme="minorHAnsi"/>
          <w:b/>
          <w:sz w:val="22"/>
          <w:u w:val="single"/>
        </w:rPr>
        <w:t>student(s)</w:t>
      </w:r>
      <w:r w:rsidRPr="003E1C03">
        <w:rPr>
          <w:rFonts w:cstheme="minorHAnsi"/>
          <w:b/>
          <w:sz w:val="22"/>
        </w:rPr>
        <w:t xml:space="preserve"> prior to final submission:</w:t>
      </w:r>
    </w:p>
    <w:p w14:paraId="6554A14F" w14:textId="4711758F" w:rsidR="007275B4" w:rsidRPr="003E1C03" w:rsidRDefault="007275B4" w:rsidP="00D62C91">
      <w:pPr>
        <w:jc w:val="left"/>
        <w:rPr>
          <w:rFonts w:cstheme="minorHAnsi"/>
          <w:sz w:val="22"/>
        </w:rPr>
      </w:pPr>
      <w:r w:rsidRPr="003E1C03">
        <w:rPr>
          <w:rFonts w:cstheme="minorHAnsi"/>
          <w:sz w:val="22"/>
        </w:rPr>
        <w:t>Your actual submission should be written at the end of this cover sheet file, or attached with the cover sheet at the front if drafted in a separate file, program or application.</w:t>
      </w:r>
    </w:p>
    <w:tbl>
      <w:tblPr>
        <w:tblStyle w:val="TableGrid"/>
        <w:tblW w:w="0" w:type="auto"/>
        <w:tblLook w:val="04A0" w:firstRow="1" w:lastRow="0" w:firstColumn="1" w:lastColumn="0" w:noHBand="0" w:noVBand="1"/>
      </w:tblPr>
      <w:tblGrid>
        <w:gridCol w:w="3184"/>
        <w:gridCol w:w="1379"/>
      </w:tblGrid>
      <w:tr w:rsidR="0061792F" w:rsidRPr="003E1C03" w14:paraId="4F753AF0" w14:textId="77777777" w:rsidTr="00187EC1">
        <w:tc>
          <w:tcPr>
            <w:tcW w:w="0" w:type="auto"/>
            <w:shd w:val="clear" w:color="auto" w:fill="DEEAF6" w:themeFill="accent1" w:themeFillTint="33"/>
          </w:tcPr>
          <w:p w14:paraId="234FE2E6" w14:textId="77777777" w:rsidR="0061792F" w:rsidRPr="003E1C03" w:rsidRDefault="0061792F" w:rsidP="00D62C91">
            <w:pPr>
              <w:jc w:val="left"/>
              <w:rPr>
                <w:rFonts w:cstheme="minorHAnsi"/>
                <w:b/>
                <w:sz w:val="22"/>
              </w:rPr>
            </w:pPr>
            <w:r w:rsidRPr="003E1C03">
              <w:rPr>
                <w:rFonts w:cstheme="minorHAnsi"/>
                <w:b/>
                <w:sz w:val="22"/>
              </w:rPr>
              <w:t>Student ID or IDs for group work</w:t>
            </w:r>
          </w:p>
        </w:tc>
        <w:tc>
          <w:tcPr>
            <w:tcW w:w="0" w:type="auto"/>
            <w:shd w:val="clear" w:color="auto" w:fill="DEEAF6" w:themeFill="accent1" w:themeFillTint="33"/>
          </w:tcPr>
          <w:p w14:paraId="4AC05477" w14:textId="30C55674" w:rsidR="0061792F" w:rsidRPr="003E1C03" w:rsidRDefault="007275B4" w:rsidP="00D62C91">
            <w:pPr>
              <w:jc w:val="left"/>
              <w:rPr>
                <w:rFonts w:cstheme="minorHAnsi"/>
                <w:b/>
                <w:sz w:val="22"/>
              </w:rPr>
            </w:pPr>
            <w:r w:rsidRPr="003E1C03">
              <w:rPr>
                <w:rFonts w:cstheme="minorHAnsi"/>
                <w:b/>
                <w:sz w:val="22"/>
                <w:highlight w:val="yellow"/>
              </w:rPr>
              <w:t>e.g. 1234567</w:t>
            </w:r>
          </w:p>
        </w:tc>
      </w:tr>
    </w:tbl>
    <w:p w14:paraId="4757CF7E" w14:textId="346721BD" w:rsidR="007275B4" w:rsidRPr="002C6D1B" w:rsidRDefault="007275B4" w:rsidP="00D62C91">
      <w:pPr>
        <w:pStyle w:val="CommentText"/>
        <w:rPr>
          <w:rFonts w:asciiTheme="minorHAnsi" w:hAnsiTheme="minorHAnsi" w:cstheme="minorHAnsi"/>
          <w:b/>
          <w:noProof/>
          <w:sz w:val="16"/>
          <w:szCs w:val="16"/>
        </w:rPr>
      </w:pPr>
    </w:p>
    <w:p w14:paraId="26977966" w14:textId="66E5EB5B" w:rsidR="007275B4" w:rsidRPr="003E1C03" w:rsidRDefault="007275B4" w:rsidP="00D62C91">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t xml:space="preserve">To be </w:t>
      </w:r>
      <w:r w:rsidRPr="003E1C03">
        <w:rPr>
          <w:rFonts w:asciiTheme="minorHAnsi" w:hAnsiTheme="minorHAnsi" w:cstheme="minorHAnsi"/>
          <w:b/>
          <w:noProof/>
          <w:sz w:val="22"/>
          <w:szCs w:val="22"/>
          <w:u w:val="single"/>
        </w:rPr>
        <w:t>completed</w:t>
      </w:r>
      <w:r w:rsidR="00BF52C2">
        <w:rPr>
          <w:rFonts w:asciiTheme="minorHAnsi" w:hAnsiTheme="minorHAnsi" w:cstheme="minorHAnsi"/>
          <w:b/>
          <w:noProof/>
          <w:sz w:val="22"/>
          <w:szCs w:val="22"/>
        </w:rPr>
        <w:t xml:space="preserve"> (highlighted parts only)</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programme administration</w:t>
      </w:r>
      <w:r w:rsidRPr="003E1C03">
        <w:rPr>
          <w:rFonts w:asciiTheme="minorHAnsi" w:hAnsiTheme="minorHAnsi" w:cstheme="minorHAnsi"/>
          <w:b/>
          <w:noProof/>
          <w:sz w:val="22"/>
          <w:szCs w:val="22"/>
        </w:rPr>
        <w:t xml:space="preserve"> after approval and prior to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know how and when to submit:</w:t>
      </w:r>
    </w:p>
    <w:p w14:paraId="1C1903BE" w14:textId="77777777" w:rsidR="007275B4" w:rsidRPr="003E1C03" w:rsidRDefault="007275B4"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547"/>
        <w:gridCol w:w="6469"/>
      </w:tblGrid>
      <w:tr w:rsidR="007275B4" w:rsidRPr="003E1C03" w14:paraId="73E45487" w14:textId="77777777" w:rsidTr="00D62C91">
        <w:tc>
          <w:tcPr>
            <w:tcW w:w="2547" w:type="dxa"/>
          </w:tcPr>
          <w:p w14:paraId="06B140A8" w14:textId="0590D914" w:rsidR="007275B4" w:rsidRPr="003E1C03" w:rsidRDefault="007275B4"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Date set</w:t>
            </w:r>
          </w:p>
        </w:tc>
        <w:tc>
          <w:tcPr>
            <w:tcW w:w="6469" w:type="dxa"/>
          </w:tcPr>
          <w:p w14:paraId="4ADCF223" w14:textId="52BBA38C" w:rsidR="007275B4" w:rsidRPr="00506945" w:rsidRDefault="00506945" w:rsidP="00D62C91">
            <w:pPr>
              <w:pStyle w:val="CommentText"/>
              <w:rPr>
                <w:rFonts w:asciiTheme="minorHAnsi" w:hAnsiTheme="minorHAnsi" w:cstheme="minorHAnsi"/>
                <w:sz w:val="22"/>
                <w:szCs w:val="22"/>
              </w:rPr>
            </w:pPr>
            <w:r w:rsidRPr="00506945">
              <w:rPr>
                <w:rFonts w:asciiTheme="minorHAnsi" w:hAnsiTheme="minorHAnsi" w:cstheme="minorHAnsi"/>
                <w:sz w:val="22"/>
                <w:szCs w:val="22"/>
              </w:rPr>
              <w:t>2</w:t>
            </w:r>
            <w:r w:rsidRPr="00506945">
              <w:rPr>
                <w:rFonts w:asciiTheme="minorHAnsi" w:hAnsiTheme="minorHAnsi" w:cstheme="minorHAnsi"/>
                <w:sz w:val="22"/>
                <w:szCs w:val="22"/>
                <w:vertAlign w:val="superscript"/>
              </w:rPr>
              <w:t>nd</w:t>
            </w:r>
            <w:r w:rsidRPr="00506945">
              <w:rPr>
                <w:rFonts w:asciiTheme="minorHAnsi" w:hAnsiTheme="minorHAnsi" w:cstheme="minorHAnsi"/>
                <w:sz w:val="22"/>
                <w:szCs w:val="22"/>
              </w:rPr>
              <w:t xml:space="preserve"> October 2023</w:t>
            </w:r>
          </w:p>
          <w:p w14:paraId="590A1C16" w14:textId="19E6EB48" w:rsidR="00392B40" w:rsidRPr="003E1C03" w:rsidRDefault="00392B40" w:rsidP="00D62C91">
            <w:pPr>
              <w:pStyle w:val="CommentText"/>
              <w:rPr>
                <w:rFonts w:asciiTheme="minorHAnsi" w:hAnsiTheme="minorHAnsi" w:cstheme="minorHAnsi"/>
                <w:sz w:val="22"/>
                <w:szCs w:val="22"/>
                <w:highlight w:val="yellow"/>
              </w:rPr>
            </w:pPr>
          </w:p>
        </w:tc>
      </w:tr>
      <w:tr w:rsidR="007275B4" w:rsidRPr="003E1C03" w14:paraId="5EE143CD" w14:textId="77777777" w:rsidTr="00D62C91">
        <w:tc>
          <w:tcPr>
            <w:tcW w:w="2547" w:type="dxa"/>
          </w:tcPr>
          <w:p w14:paraId="198BA566" w14:textId="5AFA03ED" w:rsidR="007275B4" w:rsidRPr="003E1C03" w:rsidRDefault="007275B4"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Submission date (excluding extensions)</w:t>
            </w:r>
          </w:p>
        </w:tc>
        <w:tc>
          <w:tcPr>
            <w:tcW w:w="6469" w:type="dxa"/>
          </w:tcPr>
          <w:p w14:paraId="13F018B1" w14:textId="4570A83C" w:rsidR="007275B4" w:rsidRPr="00573066" w:rsidRDefault="00506945" w:rsidP="00D62C91">
            <w:pPr>
              <w:pStyle w:val="CommentText"/>
              <w:rPr>
                <w:rFonts w:asciiTheme="minorHAnsi" w:hAnsiTheme="minorHAnsi" w:cstheme="minorHAnsi"/>
                <w:sz w:val="22"/>
                <w:szCs w:val="22"/>
              </w:rPr>
            </w:pPr>
            <w:r w:rsidRPr="00573066">
              <w:rPr>
                <w:rFonts w:asciiTheme="minorHAnsi" w:hAnsiTheme="minorHAnsi" w:cstheme="minorHAnsi"/>
                <w:sz w:val="22"/>
                <w:szCs w:val="22"/>
              </w:rPr>
              <w:t xml:space="preserve">19 </w:t>
            </w:r>
            <w:r w:rsidR="00573066" w:rsidRPr="00573066">
              <w:rPr>
                <w:rFonts w:asciiTheme="minorHAnsi" w:hAnsiTheme="minorHAnsi" w:cstheme="minorHAnsi"/>
                <w:sz w:val="22"/>
                <w:szCs w:val="22"/>
              </w:rPr>
              <w:t>February 2024</w:t>
            </w:r>
          </w:p>
          <w:p w14:paraId="1D54F254" w14:textId="1941FF69" w:rsidR="00392B40" w:rsidRPr="003E1C03" w:rsidRDefault="00392B40" w:rsidP="00D62C91">
            <w:pPr>
              <w:pStyle w:val="CommentText"/>
              <w:rPr>
                <w:rFonts w:asciiTheme="minorHAnsi" w:hAnsiTheme="minorHAnsi" w:cstheme="minorHAnsi"/>
                <w:sz w:val="22"/>
                <w:szCs w:val="22"/>
                <w:highlight w:val="yellow"/>
              </w:rPr>
            </w:pPr>
          </w:p>
        </w:tc>
      </w:tr>
      <w:tr w:rsidR="00D85AA2" w:rsidRPr="003E1C03" w14:paraId="147492CA" w14:textId="77777777" w:rsidTr="00D62C91">
        <w:tc>
          <w:tcPr>
            <w:tcW w:w="2547" w:type="dxa"/>
          </w:tcPr>
          <w:p w14:paraId="2AA1C796" w14:textId="0083EB92" w:rsidR="00D85AA2" w:rsidRPr="003E1C03" w:rsidRDefault="00D85AA2"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Submission guidance</w:t>
            </w:r>
          </w:p>
        </w:tc>
        <w:tc>
          <w:tcPr>
            <w:tcW w:w="6469" w:type="dxa"/>
          </w:tcPr>
          <w:p w14:paraId="6AC6A9A6" w14:textId="77777777" w:rsidR="00D85AA2" w:rsidRDefault="00070592" w:rsidP="00070592">
            <w:pPr>
              <w:pStyle w:val="CommentText"/>
              <w:rPr>
                <w:rFonts w:asciiTheme="minorHAnsi" w:hAnsiTheme="minorHAnsi" w:cstheme="minorHAnsi"/>
                <w:sz w:val="22"/>
                <w:szCs w:val="22"/>
              </w:rPr>
            </w:pPr>
            <w:r>
              <w:rPr>
                <w:rFonts w:asciiTheme="minorHAnsi" w:hAnsiTheme="minorHAnsi" w:cstheme="minorHAnsi"/>
                <w:sz w:val="22"/>
                <w:szCs w:val="22"/>
              </w:rPr>
              <w:t>The submission link can be found on Tabula.</w:t>
            </w:r>
          </w:p>
          <w:p w14:paraId="1B728C14" w14:textId="2A9064C6" w:rsidR="00070592" w:rsidRPr="003E1C03" w:rsidRDefault="00070592" w:rsidP="00070592">
            <w:pPr>
              <w:pStyle w:val="CommentText"/>
              <w:rPr>
                <w:rFonts w:asciiTheme="minorHAnsi" w:hAnsiTheme="minorHAnsi" w:cstheme="minorHAnsi"/>
                <w:sz w:val="22"/>
                <w:szCs w:val="22"/>
                <w:highlight w:val="yellow"/>
              </w:rPr>
            </w:pPr>
          </w:p>
        </w:tc>
      </w:tr>
      <w:tr w:rsidR="007275B4" w:rsidRPr="003E1C03" w14:paraId="1B71CA5A" w14:textId="77777777" w:rsidTr="00A252D2">
        <w:tc>
          <w:tcPr>
            <w:tcW w:w="2547" w:type="dxa"/>
          </w:tcPr>
          <w:p w14:paraId="02F2EDA9" w14:textId="2B09E3C7" w:rsidR="007275B4" w:rsidRPr="003E1C03" w:rsidRDefault="007275B4"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Marks return date (excluding extensions)</w:t>
            </w:r>
          </w:p>
        </w:tc>
        <w:tc>
          <w:tcPr>
            <w:tcW w:w="6469" w:type="dxa"/>
            <w:shd w:val="clear" w:color="auto" w:fill="auto"/>
          </w:tcPr>
          <w:p w14:paraId="1EFB0FDC" w14:textId="54C905C8" w:rsidR="007275B4" w:rsidRPr="00A252D2" w:rsidRDefault="00C92E50" w:rsidP="00D62C91">
            <w:pPr>
              <w:pStyle w:val="CommentText"/>
              <w:rPr>
                <w:rFonts w:asciiTheme="minorHAnsi" w:hAnsiTheme="minorHAnsi" w:cstheme="minorHAnsi"/>
                <w:sz w:val="22"/>
                <w:szCs w:val="22"/>
              </w:rPr>
            </w:pPr>
            <w:r w:rsidRPr="00A252D2">
              <w:rPr>
                <w:rFonts w:asciiTheme="minorHAnsi" w:hAnsiTheme="minorHAnsi" w:cstheme="minorHAnsi"/>
                <w:sz w:val="22"/>
                <w:szCs w:val="22"/>
              </w:rPr>
              <w:t>1</w:t>
            </w:r>
            <w:r w:rsidR="00A252D2" w:rsidRPr="00A252D2">
              <w:rPr>
                <w:rFonts w:asciiTheme="minorHAnsi" w:hAnsiTheme="minorHAnsi" w:cstheme="minorHAnsi"/>
                <w:sz w:val="22"/>
                <w:szCs w:val="22"/>
              </w:rPr>
              <w:t>8</w:t>
            </w:r>
            <w:r w:rsidRPr="00A252D2">
              <w:rPr>
                <w:rFonts w:asciiTheme="minorHAnsi" w:hAnsiTheme="minorHAnsi" w:cstheme="minorHAnsi"/>
                <w:sz w:val="22"/>
                <w:szCs w:val="22"/>
                <w:vertAlign w:val="superscript"/>
              </w:rPr>
              <w:t>th</w:t>
            </w:r>
            <w:r w:rsidRPr="00A252D2">
              <w:rPr>
                <w:rFonts w:asciiTheme="minorHAnsi" w:hAnsiTheme="minorHAnsi" w:cstheme="minorHAnsi"/>
                <w:sz w:val="22"/>
                <w:szCs w:val="22"/>
              </w:rPr>
              <w:t xml:space="preserve"> March 2024</w:t>
            </w:r>
            <w:r w:rsidR="007275B4" w:rsidRPr="00A252D2">
              <w:rPr>
                <w:rFonts w:asciiTheme="minorHAnsi" w:hAnsiTheme="minorHAnsi" w:cstheme="minorHAnsi"/>
                <w:sz w:val="22"/>
                <w:szCs w:val="22"/>
              </w:rPr>
              <w:t xml:space="preserve"> </w:t>
            </w:r>
          </w:p>
          <w:p w14:paraId="3C942C3C" w14:textId="7CF004F4" w:rsidR="00392B40" w:rsidRPr="003E1C03" w:rsidRDefault="00392B40" w:rsidP="00D62C91">
            <w:pPr>
              <w:pStyle w:val="CommentText"/>
              <w:rPr>
                <w:rFonts w:asciiTheme="minorHAnsi" w:hAnsiTheme="minorHAnsi" w:cstheme="minorHAnsi"/>
                <w:sz w:val="22"/>
                <w:szCs w:val="22"/>
                <w:highlight w:val="yellow"/>
              </w:rPr>
            </w:pPr>
          </w:p>
        </w:tc>
      </w:tr>
      <w:tr w:rsidR="008C6B2F" w:rsidRPr="003E1C03" w14:paraId="0FC9655A" w14:textId="77777777" w:rsidTr="00D62C91">
        <w:tc>
          <w:tcPr>
            <w:tcW w:w="2547" w:type="dxa"/>
          </w:tcPr>
          <w:p w14:paraId="7E5A6F3F" w14:textId="6F625954" w:rsidR="008C6B2F" w:rsidRPr="003E1C03" w:rsidRDefault="008C6B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Late submission</w:t>
            </w:r>
            <w:r w:rsidR="00187EC1" w:rsidRPr="003E1C03">
              <w:rPr>
                <w:rFonts w:asciiTheme="minorHAnsi" w:hAnsiTheme="minorHAnsi" w:cstheme="minorHAnsi"/>
                <w:b/>
                <w:sz w:val="22"/>
                <w:szCs w:val="22"/>
              </w:rPr>
              <w:t xml:space="preserve"> policy</w:t>
            </w:r>
          </w:p>
        </w:tc>
        <w:tc>
          <w:tcPr>
            <w:tcW w:w="6469" w:type="dxa"/>
          </w:tcPr>
          <w:p w14:paraId="6E6ABC5E" w14:textId="1DB7C924" w:rsidR="005D589B" w:rsidRPr="002C6D1B" w:rsidRDefault="008C6B2F" w:rsidP="00D62C91">
            <w:pPr>
              <w:pStyle w:val="CommentText"/>
              <w:rPr>
                <w:rFonts w:asciiTheme="minorHAnsi" w:hAnsiTheme="minorHAnsi" w:cstheme="minorHAnsi"/>
                <w:iCs/>
                <w:sz w:val="22"/>
                <w:szCs w:val="22"/>
              </w:rPr>
            </w:pPr>
            <w:r w:rsidRPr="003E1C03">
              <w:rPr>
                <w:rFonts w:asciiTheme="minorHAnsi" w:hAnsiTheme="minorHAnsi" w:cstheme="minorHAnsi"/>
                <w:iCs/>
                <w:sz w:val="22"/>
                <w:szCs w:val="22"/>
              </w:rPr>
              <w:t xml:space="preserve">If work is submitted late, penalties will be applied at the rate of </w:t>
            </w:r>
            <w:r w:rsidRPr="003E1C03">
              <w:rPr>
                <w:rFonts w:asciiTheme="minorHAnsi" w:hAnsiTheme="minorHAnsi" w:cstheme="minorHAnsi"/>
                <w:b/>
                <w:iCs/>
                <w:sz w:val="22"/>
                <w:szCs w:val="22"/>
              </w:rPr>
              <w:t>5 marks per University working day</w:t>
            </w:r>
            <w:r w:rsidRPr="003E1C03">
              <w:rPr>
                <w:rFonts w:asciiTheme="minorHAnsi" w:hAnsiTheme="minorHAnsi" w:cstheme="minorHAnsi"/>
                <w:iCs/>
                <w:sz w:val="22"/>
                <w:szCs w:val="22"/>
              </w:rPr>
              <w:t xml:space="preserve"> after the due date, up to a </w:t>
            </w:r>
            <w:r w:rsidRPr="003E1C03">
              <w:rPr>
                <w:rFonts w:asciiTheme="minorHAnsi" w:hAnsiTheme="minorHAnsi" w:cstheme="minorHAnsi"/>
                <w:b/>
                <w:iCs/>
                <w:sz w:val="22"/>
                <w:szCs w:val="22"/>
              </w:rPr>
              <w:t>maximum of 10 working days</w:t>
            </w:r>
            <w:r w:rsidRPr="003E1C03">
              <w:rPr>
                <w:rFonts w:asciiTheme="minorHAnsi" w:hAnsiTheme="minorHAnsi" w:cstheme="minorHAnsi"/>
                <w:iCs/>
                <w:sz w:val="22"/>
                <w:szCs w:val="22"/>
              </w:rPr>
              <w:t xml:space="preserve"> late. After this period the mark for the work will be reduced to 0 (which is the maximum penalty). “Late” means </w:t>
            </w:r>
            <w:r w:rsidRPr="003E1C03">
              <w:rPr>
                <w:rFonts w:asciiTheme="minorHAnsi" w:hAnsiTheme="minorHAnsi" w:cstheme="minorHAnsi"/>
                <w:b/>
                <w:iCs/>
                <w:sz w:val="22"/>
                <w:szCs w:val="22"/>
              </w:rPr>
              <w:t>after the submission deadline time as well as the date</w:t>
            </w:r>
            <w:r w:rsidRPr="003E1C03">
              <w:rPr>
                <w:rFonts w:asciiTheme="minorHAnsi" w:hAnsiTheme="minorHAnsi" w:cstheme="minorHAnsi"/>
                <w:iCs/>
                <w:sz w:val="22"/>
                <w:szCs w:val="22"/>
              </w:rPr>
              <w:t xml:space="preserve"> – work submitted after the given time even on the sam</w:t>
            </w:r>
            <w:r w:rsidR="00D62C91">
              <w:rPr>
                <w:rFonts w:asciiTheme="minorHAnsi" w:hAnsiTheme="minorHAnsi" w:cstheme="minorHAnsi"/>
                <w:iCs/>
                <w:sz w:val="22"/>
                <w:szCs w:val="22"/>
              </w:rPr>
              <w:t>e day is counted as 1 day late.</w:t>
            </w:r>
          </w:p>
        </w:tc>
      </w:tr>
      <w:tr w:rsidR="008C6B2F" w:rsidRPr="003E1C03" w14:paraId="1CF6642F" w14:textId="77777777" w:rsidTr="00D62C91">
        <w:tc>
          <w:tcPr>
            <w:tcW w:w="2547" w:type="dxa"/>
          </w:tcPr>
          <w:p w14:paraId="368C87C0" w14:textId="03FFA555" w:rsidR="008C6B2F" w:rsidRPr="003E1C03" w:rsidRDefault="008C6B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Resubmission policy</w:t>
            </w:r>
          </w:p>
        </w:tc>
        <w:tc>
          <w:tcPr>
            <w:tcW w:w="6469" w:type="dxa"/>
          </w:tcPr>
          <w:p w14:paraId="1CFBCEBC" w14:textId="31A0BE30" w:rsidR="005D589B" w:rsidRPr="005D589B" w:rsidRDefault="005D589B" w:rsidP="00D62C91">
            <w:pPr>
              <w:jc w:val="left"/>
              <w:rPr>
                <w:rFonts w:eastAsia="Times New Roman" w:cstheme="minorHAnsi"/>
                <w:sz w:val="22"/>
              </w:rPr>
            </w:pPr>
            <w:r>
              <w:rPr>
                <w:rFonts w:eastAsia="Times New Roman" w:cstheme="minorHAnsi"/>
                <w:sz w:val="22"/>
              </w:rPr>
              <w:t>If you fail this assignment</w:t>
            </w:r>
            <w:r w:rsidR="00D62C91">
              <w:rPr>
                <w:rFonts w:eastAsia="Times New Roman" w:cstheme="minorHAnsi"/>
                <w:sz w:val="22"/>
              </w:rPr>
              <w:t xml:space="preserve"> or module</w:t>
            </w:r>
            <w:r>
              <w:rPr>
                <w:rFonts w:eastAsia="Times New Roman" w:cstheme="minorHAnsi"/>
                <w:sz w:val="22"/>
              </w:rPr>
              <w:t>, please be aware that t</w:t>
            </w:r>
            <w:r w:rsidRPr="005D589B">
              <w:rPr>
                <w:rFonts w:eastAsia="Times New Roman" w:cstheme="minorHAnsi"/>
                <w:sz w:val="22"/>
              </w:rPr>
              <w:t>he University allows students to remedy</w:t>
            </w:r>
            <w:r w:rsidR="00D62C91">
              <w:rPr>
                <w:rFonts w:eastAsia="Times New Roman" w:cstheme="minorHAnsi"/>
                <w:sz w:val="22"/>
              </w:rPr>
              <w:t xml:space="preserve"> such</w:t>
            </w:r>
            <w:r w:rsidRPr="005D589B">
              <w:rPr>
                <w:rFonts w:eastAsia="Times New Roman" w:cstheme="minorHAnsi"/>
                <w:sz w:val="22"/>
              </w:rPr>
              <w:t xml:space="preserve"> failure (within certain limits)</w:t>
            </w:r>
            <w:r>
              <w:rPr>
                <w:rFonts w:eastAsia="Times New Roman" w:cstheme="minorHAnsi"/>
                <w:sz w:val="22"/>
              </w:rPr>
              <w:t>. Decisions to authorise such resubmissions are made by Exam Boards. Normally these will be issued at specific times of the year, depending on your programme of study. More information can be found from your programme office if you are concerned.</w:t>
            </w:r>
          </w:p>
          <w:p w14:paraId="76F7D6BF" w14:textId="2EAC2DF7" w:rsidR="005D589B" w:rsidRPr="002C6D1B" w:rsidRDefault="002C6D1B" w:rsidP="002C6D1B">
            <w:pPr>
              <w:rPr>
                <w:b/>
                <w:bCs/>
                <w:sz w:val="20"/>
                <w:szCs w:val="20"/>
              </w:rPr>
            </w:pPr>
            <w:r w:rsidRPr="002C6D1B">
              <w:rPr>
                <w:b/>
                <w:bCs/>
                <w:sz w:val="22"/>
                <w:szCs w:val="20"/>
              </w:rPr>
              <w:t>If this is already a resubmission attempt, this means you will not be eligible for an additional attempt. The University allows as standard a maximum of two attempts on any assessment (i.e. only one resubmission). Students can only have a third attempt under exceptional circumstances via a Mitigating Circumstances Panel decision.</w:t>
            </w:r>
          </w:p>
        </w:tc>
      </w:tr>
    </w:tbl>
    <w:p w14:paraId="30170FF9" w14:textId="7E599DC1" w:rsidR="00A76B45" w:rsidRDefault="00A76B45">
      <w:pPr>
        <w:jc w:val="left"/>
        <w:rPr>
          <w:rFonts w:cstheme="minorHAnsi"/>
          <w:sz w:val="22"/>
        </w:rPr>
      </w:pPr>
    </w:p>
    <w:p w14:paraId="6EDD5E86" w14:textId="7C30961B" w:rsidR="0061792F" w:rsidRPr="003E1C03" w:rsidRDefault="005F656B" w:rsidP="00D62C91">
      <w:pPr>
        <w:pStyle w:val="CommentText"/>
        <w:rPr>
          <w:rFonts w:asciiTheme="minorHAnsi" w:hAnsiTheme="minorHAnsi" w:cstheme="minorHAnsi"/>
          <w:b/>
          <w:noProof/>
          <w:sz w:val="22"/>
          <w:szCs w:val="22"/>
        </w:rPr>
      </w:pPr>
      <w:r w:rsidRPr="003E1C03">
        <w:rPr>
          <w:rFonts w:asciiTheme="minorHAnsi" w:hAnsiTheme="minorHAnsi" w:cstheme="minorHAnsi"/>
          <w:b/>
          <w:noProof/>
          <w:sz w:val="22"/>
          <w:szCs w:val="22"/>
        </w:rPr>
        <w:lastRenderedPageBreak/>
        <w:t xml:space="preserve">To be </w:t>
      </w:r>
      <w:r w:rsidRPr="003E1C03">
        <w:rPr>
          <w:rFonts w:asciiTheme="minorHAnsi" w:hAnsiTheme="minorHAnsi" w:cstheme="minorHAnsi"/>
          <w:b/>
          <w:noProof/>
          <w:sz w:val="22"/>
          <w:szCs w:val="22"/>
          <w:u w:val="single"/>
        </w:rPr>
        <w:t>completed</w:t>
      </w:r>
      <w:r w:rsidRPr="003E1C03">
        <w:rPr>
          <w:rFonts w:asciiTheme="minorHAnsi" w:hAnsiTheme="minorHAnsi" w:cstheme="minorHAnsi"/>
          <w:b/>
          <w:noProof/>
          <w:sz w:val="22"/>
          <w:szCs w:val="22"/>
        </w:rPr>
        <w:t xml:space="preserve"> by the </w:t>
      </w:r>
      <w:r w:rsidRPr="003E1C03">
        <w:rPr>
          <w:rFonts w:asciiTheme="minorHAnsi" w:hAnsiTheme="minorHAnsi" w:cstheme="minorHAnsi"/>
          <w:b/>
          <w:noProof/>
          <w:sz w:val="22"/>
          <w:szCs w:val="22"/>
          <w:u w:val="single"/>
        </w:rPr>
        <w:t>module owner/tutor</w:t>
      </w:r>
      <w:r w:rsidRPr="003E1C03">
        <w:rPr>
          <w:rFonts w:asciiTheme="minorHAnsi" w:hAnsiTheme="minorHAnsi" w:cstheme="minorHAnsi"/>
          <w:b/>
          <w:noProof/>
          <w:sz w:val="22"/>
          <w:szCs w:val="22"/>
        </w:rPr>
        <w:t xml:space="preserve"> prior to approval and issuing</w:t>
      </w:r>
      <w:r w:rsidR="001B6F66" w:rsidRPr="003E1C03">
        <w:rPr>
          <w:rFonts w:asciiTheme="minorHAnsi" w:hAnsiTheme="minorHAnsi" w:cstheme="minorHAnsi"/>
          <w:b/>
          <w:noProof/>
          <w:sz w:val="22"/>
          <w:szCs w:val="22"/>
        </w:rPr>
        <w:t xml:space="preserve"> of the assessment; to be </w:t>
      </w:r>
      <w:r w:rsidR="001B6F66" w:rsidRPr="003E1C03">
        <w:rPr>
          <w:rFonts w:asciiTheme="minorHAnsi" w:hAnsiTheme="minorHAnsi" w:cstheme="minorHAnsi"/>
          <w:b/>
          <w:noProof/>
          <w:sz w:val="22"/>
          <w:szCs w:val="22"/>
          <w:u w:val="single"/>
        </w:rPr>
        <w:t>consulted</w:t>
      </w:r>
      <w:r w:rsidR="001B6F66" w:rsidRPr="003E1C03">
        <w:rPr>
          <w:rFonts w:asciiTheme="minorHAnsi" w:hAnsiTheme="minorHAnsi" w:cstheme="minorHAnsi"/>
          <w:b/>
          <w:noProof/>
          <w:sz w:val="22"/>
          <w:szCs w:val="22"/>
        </w:rPr>
        <w:t xml:space="preserve"> by the </w:t>
      </w:r>
      <w:r w:rsidR="001B6F66" w:rsidRPr="003E1C03">
        <w:rPr>
          <w:rFonts w:asciiTheme="minorHAnsi" w:hAnsiTheme="minorHAnsi" w:cstheme="minorHAnsi"/>
          <w:b/>
          <w:noProof/>
          <w:sz w:val="22"/>
          <w:szCs w:val="22"/>
          <w:u w:val="single"/>
        </w:rPr>
        <w:t>student(s)</w:t>
      </w:r>
      <w:r w:rsidR="001B6F66" w:rsidRPr="003E1C03">
        <w:rPr>
          <w:rFonts w:asciiTheme="minorHAnsi" w:hAnsiTheme="minorHAnsi" w:cstheme="minorHAnsi"/>
          <w:b/>
          <w:noProof/>
          <w:sz w:val="22"/>
          <w:szCs w:val="22"/>
        </w:rPr>
        <w:t xml:space="preserve"> so that you understand the assignment</w:t>
      </w:r>
      <w:r w:rsidR="003E1C03" w:rsidRPr="003E1C03">
        <w:rPr>
          <w:rFonts w:asciiTheme="minorHAnsi" w:hAnsiTheme="minorHAnsi" w:cstheme="minorHAnsi"/>
          <w:b/>
          <w:noProof/>
          <w:sz w:val="22"/>
          <w:szCs w:val="22"/>
        </w:rPr>
        <w:t xml:space="preserve"> brief, </w:t>
      </w:r>
      <w:r w:rsidR="001B6F66" w:rsidRPr="003E1C03">
        <w:rPr>
          <w:rFonts w:asciiTheme="minorHAnsi" w:hAnsiTheme="minorHAnsi" w:cstheme="minorHAnsi"/>
          <w:b/>
          <w:noProof/>
          <w:sz w:val="22"/>
          <w:szCs w:val="22"/>
        </w:rPr>
        <w:t>its context within the module</w:t>
      </w:r>
      <w:r w:rsidR="003E1C03" w:rsidRPr="003E1C03">
        <w:rPr>
          <w:rFonts w:asciiTheme="minorHAnsi" w:hAnsiTheme="minorHAnsi" w:cstheme="minorHAnsi"/>
          <w:b/>
          <w:noProof/>
          <w:sz w:val="22"/>
          <w:szCs w:val="22"/>
        </w:rPr>
        <w:t>, and any specific criteria and advice from the tutor</w:t>
      </w:r>
      <w:r w:rsidR="001B6F66" w:rsidRPr="003E1C03">
        <w:rPr>
          <w:rFonts w:asciiTheme="minorHAnsi" w:hAnsiTheme="minorHAnsi" w:cstheme="minorHAnsi"/>
          <w:b/>
          <w:noProof/>
          <w:sz w:val="22"/>
          <w:szCs w:val="22"/>
        </w:rPr>
        <w:t>:</w:t>
      </w:r>
    </w:p>
    <w:p w14:paraId="52B90741" w14:textId="77777777" w:rsidR="005F656B" w:rsidRPr="002C6D1B" w:rsidRDefault="005F656B" w:rsidP="00D62C91">
      <w:pPr>
        <w:pStyle w:val="CommentText"/>
        <w:rPr>
          <w:rFonts w:asciiTheme="minorHAnsi" w:hAnsiTheme="minorHAnsi" w:cstheme="minorHAnsi"/>
          <w:noProof/>
          <w:sz w:val="16"/>
          <w:szCs w:val="16"/>
        </w:rPr>
      </w:pPr>
    </w:p>
    <w:tbl>
      <w:tblPr>
        <w:tblStyle w:val="TableGrid"/>
        <w:tblW w:w="0" w:type="auto"/>
        <w:tblLook w:val="04A0" w:firstRow="1" w:lastRow="0" w:firstColumn="1" w:lastColumn="0" w:noHBand="0" w:noVBand="1"/>
      </w:tblPr>
      <w:tblGrid>
        <w:gridCol w:w="2547"/>
        <w:gridCol w:w="6469"/>
      </w:tblGrid>
      <w:tr w:rsidR="003C53F6" w:rsidRPr="003E1C03" w14:paraId="788DC5B6" w14:textId="77777777" w:rsidTr="00D62C91">
        <w:tc>
          <w:tcPr>
            <w:tcW w:w="2547" w:type="dxa"/>
          </w:tcPr>
          <w:p w14:paraId="3D80303E" w14:textId="7A989D7A" w:rsidR="003C53F6" w:rsidRPr="003E1C03" w:rsidRDefault="003C53F6" w:rsidP="003C53F6">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Module </w:t>
            </w:r>
            <w:r>
              <w:rPr>
                <w:rFonts w:asciiTheme="minorHAnsi" w:hAnsiTheme="minorHAnsi" w:cstheme="minorHAnsi"/>
                <w:b/>
                <w:sz w:val="22"/>
                <w:szCs w:val="22"/>
              </w:rPr>
              <w:t>t</w:t>
            </w:r>
            <w:r w:rsidRPr="003E1C03">
              <w:rPr>
                <w:rFonts w:asciiTheme="minorHAnsi" w:hAnsiTheme="minorHAnsi" w:cstheme="minorHAnsi"/>
                <w:b/>
                <w:sz w:val="22"/>
                <w:szCs w:val="22"/>
              </w:rPr>
              <w:t xml:space="preserve">itle &amp; </w:t>
            </w:r>
            <w:r>
              <w:rPr>
                <w:rFonts w:asciiTheme="minorHAnsi" w:hAnsiTheme="minorHAnsi" w:cstheme="minorHAnsi"/>
                <w:b/>
                <w:sz w:val="22"/>
                <w:szCs w:val="22"/>
              </w:rPr>
              <w:t>c</w:t>
            </w:r>
            <w:r w:rsidRPr="003E1C03">
              <w:rPr>
                <w:rFonts w:asciiTheme="minorHAnsi" w:hAnsiTheme="minorHAnsi" w:cstheme="minorHAnsi"/>
                <w:b/>
                <w:sz w:val="22"/>
                <w:szCs w:val="22"/>
              </w:rPr>
              <w:t>ode</w:t>
            </w:r>
          </w:p>
        </w:tc>
        <w:tc>
          <w:tcPr>
            <w:tcW w:w="6469" w:type="dxa"/>
          </w:tcPr>
          <w:p w14:paraId="041F316A" w14:textId="77777777" w:rsidR="003C53F6" w:rsidRPr="003E1C03" w:rsidRDefault="003C53F6" w:rsidP="003C53F6">
            <w:pPr>
              <w:pStyle w:val="CommentText"/>
              <w:rPr>
                <w:rFonts w:asciiTheme="minorHAnsi" w:hAnsiTheme="minorHAnsi" w:cstheme="minorHAnsi"/>
                <w:sz w:val="22"/>
                <w:szCs w:val="22"/>
                <w:highlight w:val="yellow"/>
              </w:rPr>
            </w:pPr>
            <w:r w:rsidRPr="00E4179E">
              <w:rPr>
                <w:rFonts w:asciiTheme="minorHAnsi" w:hAnsiTheme="minorHAnsi" w:cstheme="minorHAnsi"/>
                <w:sz w:val="22"/>
                <w:szCs w:val="22"/>
              </w:rPr>
              <w:t>Smart Solutions Development I (Programming), WM164-30</w:t>
            </w:r>
          </w:p>
          <w:p w14:paraId="79C79436" w14:textId="209C3148" w:rsidR="003C53F6" w:rsidRPr="00083325" w:rsidRDefault="003C53F6" w:rsidP="003C53F6">
            <w:pPr>
              <w:pStyle w:val="CommentText"/>
              <w:rPr>
                <w:rFonts w:asciiTheme="minorHAnsi" w:hAnsiTheme="minorHAnsi" w:cstheme="minorHAnsi"/>
                <w:sz w:val="22"/>
                <w:szCs w:val="22"/>
              </w:rPr>
            </w:pPr>
          </w:p>
        </w:tc>
      </w:tr>
      <w:tr w:rsidR="004B7220" w:rsidRPr="003E1C03" w14:paraId="3DD70AD5" w14:textId="77777777" w:rsidTr="00D62C91">
        <w:tc>
          <w:tcPr>
            <w:tcW w:w="2547" w:type="dxa"/>
          </w:tcPr>
          <w:p w14:paraId="71E6DF1C" w14:textId="2974A43E" w:rsidR="004B7220" w:rsidRPr="003E1C03" w:rsidRDefault="004B7220" w:rsidP="004B722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Pr>
                <w:rFonts w:asciiTheme="minorHAnsi" w:hAnsiTheme="minorHAnsi" w:cstheme="minorHAnsi"/>
                <w:b/>
                <w:bCs/>
                <w:sz w:val="22"/>
                <w:szCs w:val="22"/>
              </w:rPr>
              <w:t>o</w:t>
            </w:r>
            <w:r w:rsidRPr="003E1C03">
              <w:rPr>
                <w:rFonts w:asciiTheme="minorHAnsi" w:hAnsiTheme="minorHAnsi" w:cstheme="minorHAnsi"/>
                <w:b/>
                <w:bCs/>
                <w:sz w:val="22"/>
                <w:szCs w:val="22"/>
              </w:rPr>
              <w:t>wner</w:t>
            </w:r>
          </w:p>
        </w:tc>
        <w:tc>
          <w:tcPr>
            <w:tcW w:w="6469" w:type="dxa"/>
          </w:tcPr>
          <w:p w14:paraId="3FDA8C9D" w14:textId="77777777" w:rsidR="004B7220" w:rsidRPr="00E4179E" w:rsidRDefault="004B7220" w:rsidP="004B7220">
            <w:pPr>
              <w:pStyle w:val="CommentText"/>
              <w:rPr>
                <w:rFonts w:asciiTheme="minorHAnsi" w:hAnsiTheme="minorHAnsi" w:cstheme="minorHAnsi"/>
                <w:sz w:val="22"/>
                <w:szCs w:val="22"/>
              </w:rPr>
            </w:pPr>
            <w:r>
              <w:rPr>
                <w:rFonts w:asciiTheme="minorHAnsi" w:hAnsiTheme="minorHAnsi" w:cstheme="minorHAnsi"/>
                <w:sz w:val="22"/>
                <w:szCs w:val="22"/>
              </w:rPr>
              <w:t xml:space="preserve">Dr </w:t>
            </w:r>
            <w:r w:rsidRPr="00E4179E">
              <w:rPr>
                <w:rFonts w:asciiTheme="minorHAnsi" w:hAnsiTheme="minorHAnsi" w:cstheme="minorHAnsi"/>
                <w:sz w:val="22"/>
                <w:szCs w:val="22"/>
              </w:rPr>
              <w:t>Jianhua Yang</w:t>
            </w:r>
          </w:p>
          <w:p w14:paraId="410A2916" w14:textId="6C43F568" w:rsidR="004B7220" w:rsidRPr="00083325" w:rsidRDefault="004B7220" w:rsidP="004B7220">
            <w:pPr>
              <w:pStyle w:val="CommentText"/>
              <w:rPr>
                <w:rFonts w:asciiTheme="minorHAnsi" w:hAnsiTheme="minorHAnsi" w:cstheme="minorHAnsi"/>
                <w:sz w:val="22"/>
                <w:szCs w:val="22"/>
              </w:rPr>
            </w:pPr>
          </w:p>
        </w:tc>
      </w:tr>
      <w:tr w:rsidR="004B7220" w:rsidRPr="003E1C03" w14:paraId="1A15F0D7" w14:textId="77777777" w:rsidTr="00D62C91">
        <w:tc>
          <w:tcPr>
            <w:tcW w:w="2547" w:type="dxa"/>
          </w:tcPr>
          <w:p w14:paraId="50C2B867" w14:textId="3C2D32C0" w:rsidR="004B7220" w:rsidRPr="003E1C03" w:rsidRDefault="004B7220" w:rsidP="004B7220">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Module </w:t>
            </w:r>
            <w:r>
              <w:rPr>
                <w:rFonts w:asciiTheme="minorHAnsi" w:hAnsiTheme="minorHAnsi" w:cstheme="minorHAnsi"/>
                <w:b/>
                <w:bCs/>
                <w:sz w:val="22"/>
                <w:szCs w:val="22"/>
              </w:rPr>
              <w:t>t</w:t>
            </w:r>
            <w:r w:rsidRPr="003E1C03">
              <w:rPr>
                <w:rFonts w:asciiTheme="minorHAnsi" w:hAnsiTheme="minorHAnsi" w:cstheme="minorHAnsi"/>
                <w:b/>
                <w:bCs/>
                <w:sz w:val="22"/>
                <w:szCs w:val="22"/>
              </w:rPr>
              <w:t>utor</w:t>
            </w:r>
          </w:p>
        </w:tc>
        <w:tc>
          <w:tcPr>
            <w:tcW w:w="6469" w:type="dxa"/>
          </w:tcPr>
          <w:p w14:paraId="3E513216" w14:textId="77777777" w:rsidR="004B7220" w:rsidRPr="00E4179E" w:rsidRDefault="004B7220" w:rsidP="004B7220">
            <w:pPr>
              <w:pStyle w:val="CommentText"/>
              <w:rPr>
                <w:rFonts w:asciiTheme="minorHAnsi" w:hAnsiTheme="minorHAnsi" w:cstheme="minorHAnsi"/>
                <w:sz w:val="22"/>
                <w:szCs w:val="22"/>
              </w:rPr>
            </w:pPr>
            <w:r w:rsidRPr="00E4179E">
              <w:rPr>
                <w:rFonts w:asciiTheme="minorHAnsi" w:hAnsiTheme="minorHAnsi" w:cstheme="minorHAnsi"/>
                <w:sz w:val="22"/>
                <w:szCs w:val="22"/>
              </w:rPr>
              <w:t>See above</w:t>
            </w:r>
          </w:p>
          <w:p w14:paraId="5929224E" w14:textId="5820F572" w:rsidR="004B7220" w:rsidRPr="003E1C03" w:rsidRDefault="004B7220" w:rsidP="004B7220">
            <w:pPr>
              <w:pStyle w:val="CommentText"/>
              <w:rPr>
                <w:rFonts w:asciiTheme="minorHAnsi" w:hAnsiTheme="minorHAnsi" w:cstheme="minorHAnsi"/>
                <w:sz w:val="22"/>
                <w:szCs w:val="22"/>
                <w:highlight w:val="yellow"/>
              </w:rPr>
            </w:pPr>
          </w:p>
        </w:tc>
      </w:tr>
      <w:tr w:rsidR="004B7220" w:rsidRPr="003E1C03" w14:paraId="4E957740" w14:textId="77777777" w:rsidTr="00D62C91">
        <w:tc>
          <w:tcPr>
            <w:tcW w:w="2547" w:type="dxa"/>
          </w:tcPr>
          <w:p w14:paraId="5F62B976" w14:textId="03ABB047" w:rsidR="004B7220" w:rsidRPr="003E1C03" w:rsidRDefault="004B7220" w:rsidP="004B7220">
            <w:pPr>
              <w:pStyle w:val="CommentText"/>
              <w:rPr>
                <w:rFonts w:asciiTheme="minorHAnsi" w:hAnsiTheme="minorHAnsi" w:cstheme="minorHAnsi"/>
                <w:b/>
                <w:sz w:val="22"/>
                <w:szCs w:val="22"/>
              </w:rPr>
            </w:pPr>
            <w:r w:rsidRPr="003E1C03">
              <w:rPr>
                <w:rFonts w:asciiTheme="minorHAnsi" w:hAnsiTheme="minorHAnsi" w:cstheme="minorHAnsi"/>
                <w:b/>
                <w:sz w:val="22"/>
                <w:szCs w:val="22"/>
              </w:rPr>
              <w:t>Assessment type</w:t>
            </w:r>
          </w:p>
        </w:tc>
        <w:tc>
          <w:tcPr>
            <w:tcW w:w="6469" w:type="dxa"/>
          </w:tcPr>
          <w:p w14:paraId="4BFB41AB" w14:textId="77777777" w:rsidR="004B7220" w:rsidRPr="003E1C03" w:rsidRDefault="004B7220" w:rsidP="004B7220">
            <w:pPr>
              <w:pStyle w:val="CommentText"/>
              <w:rPr>
                <w:rFonts w:asciiTheme="minorHAnsi" w:hAnsiTheme="minorHAnsi" w:cstheme="minorHAnsi"/>
                <w:sz w:val="22"/>
                <w:szCs w:val="22"/>
                <w:highlight w:val="yellow"/>
              </w:rPr>
            </w:pPr>
            <w:r w:rsidRPr="00E4179E">
              <w:rPr>
                <w:rFonts w:asciiTheme="minorHAnsi" w:hAnsiTheme="minorHAnsi" w:cstheme="minorHAnsi"/>
                <w:sz w:val="22"/>
                <w:szCs w:val="22"/>
              </w:rPr>
              <w:t>Project - Individual</w:t>
            </w:r>
          </w:p>
          <w:p w14:paraId="6971D216" w14:textId="10C827A1" w:rsidR="004B7220" w:rsidRPr="003E1C03" w:rsidRDefault="004B7220" w:rsidP="004B7220">
            <w:pPr>
              <w:pStyle w:val="CommentText"/>
              <w:rPr>
                <w:rFonts w:asciiTheme="minorHAnsi" w:hAnsiTheme="minorHAnsi" w:cstheme="minorHAnsi"/>
                <w:sz w:val="22"/>
                <w:szCs w:val="22"/>
                <w:highlight w:val="yellow"/>
              </w:rPr>
            </w:pPr>
          </w:p>
        </w:tc>
      </w:tr>
      <w:tr w:rsidR="004B7220" w:rsidRPr="003E1C03" w14:paraId="058B2E67" w14:textId="77777777" w:rsidTr="00D62C91">
        <w:tc>
          <w:tcPr>
            <w:tcW w:w="2547" w:type="dxa"/>
          </w:tcPr>
          <w:p w14:paraId="436E838D" w14:textId="77777777" w:rsidR="004B7220" w:rsidRPr="003E1C03" w:rsidRDefault="004B7220" w:rsidP="004B7220">
            <w:pPr>
              <w:pStyle w:val="CommentText"/>
              <w:rPr>
                <w:rFonts w:asciiTheme="minorHAnsi" w:hAnsiTheme="minorHAnsi" w:cstheme="minorHAnsi"/>
                <w:b/>
                <w:sz w:val="22"/>
                <w:szCs w:val="22"/>
              </w:rPr>
            </w:pPr>
            <w:r w:rsidRPr="003E1C03">
              <w:rPr>
                <w:rFonts w:asciiTheme="minorHAnsi" w:hAnsiTheme="minorHAnsi" w:cstheme="minorHAnsi"/>
                <w:b/>
                <w:sz w:val="22"/>
                <w:szCs w:val="22"/>
              </w:rPr>
              <w:t>Weighting of mark</w:t>
            </w:r>
          </w:p>
        </w:tc>
        <w:tc>
          <w:tcPr>
            <w:tcW w:w="6469" w:type="dxa"/>
          </w:tcPr>
          <w:p w14:paraId="0113287F" w14:textId="77777777" w:rsidR="004B7220" w:rsidRPr="00E4179E" w:rsidRDefault="004B7220" w:rsidP="004B7220">
            <w:pPr>
              <w:pStyle w:val="CommentText"/>
              <w:rPr>
                <w:rFonts w:asciiTheme="minorHAnsi" w:hAnsiTheme="minorHAnsi" w:cstheme="minorHAnsi"/>
                <w:sz w:val="22"/>
                <w:szCs w:val="22"/>
              </w:rPr>
            </w:pPr>
            <w:r w:rsidRPr="00E4179E">
              <w:rPr>
                <w:rFonts w:asciiTheme="minorHAnsi" w:hAnsiTheme="minorHAnsi" w:cstheme="minorHAnsi"/>
                <w:sz w:val="22"/>
                <w:szCs w:val="22"/>
              </w:rPr>
              <w:t>60%</w:t>
            </w:r>
          </w:p>
          <w:p w14:paraId="44C99CA5" w14:textId="7AA23238" w:rsidR="004B7220" w:rsidRPr="003E1C03" w:rsidRDefault="004B7220" w:rsidP="004B7220">
            <w:pPr>
              <w:pStyle w:val="CommentText"/>
              <w:rPr>
                <w:rFonts w:asciiTheme="minorHAnsi" w:hAnsiTheme="minorHAnsi" w:cstheme="minorHAnsi"/>
                <w:sz w:val="22"/>
                <w:szCs w:val="22"/>
                <w:highlight w:val="yellow"/>
              </w:rPr>
            </w:pPr>
          </w:p>
        </w:tc>
      </w:tr>
    </w:tbl>
    <w:p w14:paraId="4B5090B0" w14:textId="3DA781BD" w:rsidR="007275B4" w:rsidRPr="003E1C03" w:rsidRDefault="007275B4"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9016"/>
      </w:tblGrid>
      <w:tr w:rsidR="00392B40" w:rsidRPr="003E1C03" w14:paraId="7F07A821" w14:textId="77777777" w:rsidTr="00187EC1">
        <w:tc>
          <w:tcPr>
            <w:tcW w:w="0" w:type="auto"/>
          </w:tcPr>
          <w:p w14:paraId="51655B3B" w14:textId="47C077C0" w:rsidR="00392B40" w:rsidRDefault="00392B40"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 xml:space="preserve">Assessment </w:t>
            </w:r>
            <w:r w:rsidR="00F14F90">
              <w:rPr>
                <w:rFonts w:asciiTheme="minorHAnsi" w:hAnsiTheme="minorHAnsi" w:cstheme="minorHAnsi"/>
                <w:b/>
                <w:bCs/>
                <w:sz w:val="22"/>
                <w:szCs w:val="22"/>
              </w:rPr>
              <w:t>b</w:t>
            </w:r>
            <w:r w:rsidRPr="003E1C03">
              <w:rPr>
                <w:rFonts w:asciiTheme="minorHAnsi" w:hAnsiTheme="minorHAnsi" w:cstheme="minorHAnsi"/>
                <w:b/>
                <w:bCs/>
                <w:sz w:val="22"/>
                <w:szCs w:val="22"/>
              </w:rPr>
              <w:t>rief</w:t>
            </w:r>
          </w:p>
          <w:p w14:paraId="661693EA" w14:textId="1D07DAE6" w:rsidR="00D87307" w:rsidRPr="003E1C03" w:rsidRDefault="00D87307" w:rsidP="00D62C91">
            <w:pPr>
              <w:pStyle w:val="CommentText"/>
              <w:rPr>
                <w:rFonts w:asciiTheme="minorHAnsi" w:hAnsiTheme="minorHAnsi" w:cstheme="minorHAnsi"/>
                <w:b/>
                <w:bCs/>
                <w:sz w:val="22"/>
                <w:szCs w:val="22"/>
              </w:rPr>
            </w:pPr>
          </w:p>
        </w:tc>
      </w:tr>
      <w:tr w:rsidR="00392B40" w:rsidRPr="003E1C03" w14:paraId="2A1C9094" w14:textId="77777777" w:rsidTr="00187EC1">
        <w:tc>
          <w:tcPr>
            <w:tcW w:w="0" w:type="auto"/>
          </w:tcPr>
          <w:p w14:paraId="1CE96137" w14:textId="77777777" w:rsidR="003F5DDF" w:rsidRDefault="003F5DDF" w:rsidP="003F5DDF">
            <w:pPr>
              <w:pStyle w:val="CommentText"/>
              <w:rPr>
                <w:rFonts w:asciiTheme="minorHAnsi" w:hAnsiTheme="minorHAnsi" w:cstheme="minorHAnsi"/>
                <w:sz w:val="22"/>
                <w:szCs w:val="22"/>
              </w:rPr>
            </w:pPr>
          </w:p>
          <w:p w14:paraId="41D35FB3" w14:textId="44D83DB6" w:rsidR="003F5DDF" w:rsidRDefault="0004313D" w:rsidP="003F5DDF">
            <w:pPr>
              <w:pStyle w:val="CommentText"/>
              <w:rPr>
                <w:rFonts w:asciiTheme="minorHAnsi" w:hAnsiTheme="minorHAnsi" w:cstheme="minorHAnsi"/>
                <w:sz w:val="22"/>
                <w:szCs w:val="22"/>
              </w:rPr>
            </w:pPr>
            <w:r w:rsidRPr="0004313D">
              <w:rPr>
                <w:rFonts w:asciiTheme="minorHAnsi" w:hAnsiTheme="minorHAnsi" w:cstheme="minorHAnsi"/>
                <w:sz w:val="22"/>
                <w:szCs w:val="22"/>
              </w:rPr>
              <w:t>For this assignment, you are tasked with designing a Python GUI program to address various analytics questions using given data. It's important to emphasize that the design of your program and the code's style are as crucial as your answers to the analytics questions. A comprehensive report for your program is also required. Refer to the "</w:t>
            </w:r>
            <w:r w:rsidRPr="0004313D">
              <w:rPr>
                <w:rFonts w:asciiTheme="minorHAnsi" w:hAnsiTheme="minorHAnsi" w:cstheme="minorHAnsi"/>
                <w:b/>
                <w:bCs/>
                <w:sz w:val="22"/>
                <w:szCs w:val="22"/>
              </w:rPr>
              <w:t>Marking Guidelines</w:t>
            </w:r>
            <w:r w:rsidRPr="0004313D">
              <w:rPr>
                <w:rFonts w:asciiTheme="minorHAnsi" w:hAnsiTheme="minorHAnsi" w:cstheme="minorHAnsi"/>
                <w:sz w:val="22"/>
                <w:szCs w:val="22"/>
              </w:rPr>
              <w:t>" section for details on how the report will be evaluated.</w:t>
            </w:r>
          </w:p>
          <w:p w14:paraId="650B29F2" w14:textId="77777777" w:rsidR="003F5DDF" w:rsidRDefault="003F5DDF" w:rsidP="003F5DDF">
            <w:pPr>
              <w:pStyle w:val="CommentText"/>
              <w:rPr>
                <w:rFonts w:asciiTheme="minorHAnsi" w:hAnsiTheme="minorHAnsi" w:cstheme="minorHAnsi"/>
                <w:sz w:val="22"/>
                <w:szCs w:val="22"/>
              </w:rPr>
            </w:pPr>
          </w:p>
          <w:p w14:paraId="78551389" w14:textId="77777777" w:rsidR="003F5DDF" w:rsidRDefault="003F5DDF" w:rsidP="003F5DDF">
            <w:pPr>
              <w:pStyle w:val="CommentText"/>
              <w:rPr>
                <w:rFonts w:asciiTheme="minorHAnsi" w:hAnsiTheme="minorHAnsi" w:cstheme="minorHAnsi"/>
                <w:b/>
                <w:bCs/>
                <w:sz w:val="22"/>
                <w:szCs w:val="22"/>
              </w:rPr>
            </w:pPr>
            <w:r w:rsidRPr="00060A1B">
              <w:rPr>
                <w:rFonts w:asciiTheme="minorHAnsi" w:hAnsiTheme="minorHAnsi" w:cstheme="minorHAnsi"/>
                <w:b/>
                <w:bCs/>
                <w:sz w:val="22"/>
                <w:szCs w:val="22"/>
              </w:rPr>
              <w:t>The Dataset</w:t>
            </w:r>
          </w:p>
          <w:p w14:paraId="505CC4E5" w14:textId="77777777" w:rsidR="00AC1996" w:rsidRDefault="00AC1996" w:rsidP="003F5DDF">
            <w:pPr>
              <w:pStyle w:val="CommentText"/>
              <w:rPr>
                <w:rFonts w:asciiTheme="minorHAnsi" w:hAnsiTheme="minorHAnsi" w:cstheme="minorHAnsi"/>
                <w:b/>
                <w:bCs/>
                <w:sz w:val="22"/>
                <w:szCs w:val="22"/>
              </w:rPr>
            </w:pPr>
          </w:p>
          <w:p w14:paraId="7FE58E20" w14:textId="3414DBB4" w:rsidR="00AC1996" w:rsidRDefault="00617BFC" w:rsidP="003F5DDF">
            <w:pPr>
              <w:pStyle w:val="CommentText"/>
              <w:rPr>
                <w:rFonts w:asciiTheme="minorHAnsi" w:hAnsiTheme="minorHAnsi" w:cstheme="minorHAnsi"/>
                <w:sz w:val="22"/>
                <w:szCs w:val="22"/>
              </w:rPr>
            </w:pPr>
            <w:r w:rsidRPr="00617BFC">
              <w:rPr>
                <w:rFonts w:asciiTheme="minorHAnsi" w:hAnsiTheme="minorHAnsi" w:cstheme="minorHAnsi"/>
                <w:sz w:val="22"/>
                <w:szCs w:val="22"/>
              </w:rPr>
              <w:t>You must choose from one of the two provided</w:t>
            </w:r>
            <w:r w:rsidR="00497A51">
              <w:rPr>
                <w:rFonts w:asciiTheme="minorHAnsi" w:hAnsiTheme="minorHAnsi" w:cstheme="minorHAnsi"/>
                <w:sz w:val="22"/>
                <w:szCs w:val="22"/>
              </w:rPr>
              <w:t xml:space="preserve"> dataset</w:t>
            </w:r>
            <w:r w:rsidRPr="00617BFC">
              <w:rPr>
                <w:rFonts w:asciiTheme="minorHAnsi" w:hAnsiTheme="minorHAnsi" w:cstheme="minorHAnsi"/>
                <w:sz w:val="22"/>
                <w:szCs w:val="22"/>
              </w:rPr>
              <w:t xml:space="preserve"> options.</w:t>
            </w:r>
          </w:p>
          <w:p w14:paraId="4E2B5219" w14:textId="77777777" w:rsidR="00617BFC" w:rsidRDefault="00617BFC" w:rsidP="003F5DDF">
            <w:pPr>
              <w:pStyle w:val="CommentText"/>
              <w:rPr>
                <w:rFonts w:asciiTheme="minorHAnsi" w:hAnsiTheme="minorHAnsi" w:cstheme="minorHAnsi"/>
                <w:sz w:val="22"/>
                <w:szCs w:val="22"/>
              </w:rPr>
            </w:pPr>
          </w:p>
          <w:p w14:paraId="68E99597" w14:textId="2D205882" w:rsidR="00AC1996" w:rsidRPr="00617BFC" w:rsidRDefault="00AC1996" w:rsidP="003F5DDF">
            <w:pPr>
              <w:pStyle w:val="CommentText"/>
              <w:rPr>
                <w:rFonts w:asciiTheme="minorHAnsi" w:hAnsiTheme="minorHAnsi" w:cstheme="minorHAnsi"/>
                <w:b/>
                <w:bCs/>
                <w:sz w:val="22"/>
                <w:szCs w:val="22"/>
              </w:rPr>
            </w:pPr>
            <w:r w:rsidRPr="00617BFC">
              <w:rPr>
                <w:rFonts w:asciiTheme="minorHAnsi" w:hAnsiTheme="minorHAnsi" w:cstheme="minorHAnsi"/>
                <w:b/>
                <w:bCs/>
                <w:sz w:val="22"/>
                <w:szCs w:val="22"/>
              </w:rPr>
              <w:t>Option 1:</w:t>
            </w:r>
          </w:p>
          <w:p w14:paraId="11DCB3E6" w14:textId="0FF7DA42" w:rsidR="00050CB8" w:rsidRPr="00081AA8" w:rsidRDefault="00050CB8" w:rsidP="003F5DDF">
            <w:pPr>
              <w:pStyle w:val="CommentText"/>
              <w:rPr>
                <w:rFonts w:asciiTheme="minorHAnsi" w:hAnsiTheme="minorHAnsi" w:cstheme="minorHAnsi"/>
                <w:sz w:val="22"/>
                <w:szCs w:val="22"/>
              </w:rPr>
            </w:pPr>
            <w:r w:rsidRPr="00050CB8">
              <w:rPr>
                <w:rFonts w:asciiTheme="minorHAnsi" w:hAnsiTheme="minorHAnsi" w:cstheme="minorHAnsi"/>
                <w:sz w:val="22"/>
                <w:szCs w:val="22"/>
              </w:rPr>
              <w:t>During the C++ part of the module, we developed Arduino-based air quality monitoring kits, which were then distributed to local schools: Cardinal Newman Catholic Secondary School and Sixth Form College in Coventry, and Harris Church of England Academy in Rugby. The collected and cleaned data is now available on Moodle. The data, stored in two CSV files, comprises continuously monitored Air Quality Indicators (AQIs) from two distinct locations. Each record in the file includes a timestamp and AQI readings.</w:t>
            </w:r>
          </w:p>
          <w:p w14:paraId="76BEE3F1" w14:textId="77777777" w:rsidR="00686EB0" w:rsidRDefault="00686EB0" w:rsidP="003F5DDF">
            <w:pPr>
              <w:pStyle w:val="CommentText"/>
              <w:rPr>
                <w:rFonts w:asciiTheme="minorHAnsi" w:hAnsiTheme="minorHAnsi" w:cstheme="minorHAnsi"/>
                <w:b/>
                <w:bCs/>
                <w:sz w:val="22"/>
                <w:szCs w:val="22"/>
              </w:rPr>
            </w:pPr>
          </w:p>
          <w:p w14:paraId="4BA42EFF" w14:textId="14D4BF22" w:rsidR="00686EB0" w:rsidRPr="00050CB8" w:rsidRDefault="00686EB0" w:rsidP="003F5DDF">
            <w:pPr>
              <w:pStyle w:val="CommentText"/>
              <w:rPr>
                <w:rFonts w:asciiTheme="minorHAnsi" w:hAnsiTheme="minorHAnsi" w:cstheme="minorHAnsi"/>
                <w:b/>
                <w:bCs/>
                <w:sz w:val="22"/>
                <w:szCs w:val="22"/>
              </w:rPr>
            </w:pPr>
            <w:r w:rsidRPr="00050CB8">
              <w:rPr>
                <w:rFonts w:asciiTheme="minorHAnsi" w:hAnsiTheme="minorHAnsi" w:cstheme="minorHAnsi"/>
                <w:b/>
                <w:bCs/>
                <w:sz w:val="22"/>
                <w:szCs w:val="22"/>
              </w:rPr>
              <w:t>Option 2:</w:t>
            </w:r>
          </w:p>
          <w:p w14:paraId="32D131AA" w14:textId="5A1B01AE" w:rsidR="00A47C5B" w:rsidRPr="00A47C5B" w:rsidRDefault="00A47C5B" w:rsidP="00A47C5B">
            <w:pPr>
              <w:pStyle w:val="CommentText"/>
              <w:rPr>
                <w:rFonts w:asciiTheme="minorHAnsi" w:hAnsiTheme="minorHAnsi" w:cstheme="minorHAnsi"/>
                <w:sz w:val="22"/>
                <w:szCs w:val="22"/>
              </w:rPr>
            </w:pPr>
            <w:r w:rsidRPr="00A47C5B">
              <w:rPr>
                <w:rFonts w:asciiTheme="minorHAnsi" w:hAnsiTheme="minorHAnsi" w:cstheme="minorHAnsi"/>
                <w:sz w:val="22"/>
                <w:szCs w:val="22"/>
              </w:rPr>
              <w:t>This is the Bristol air quality dataset originally obtained from data.gov.uk</w:t>
            </w:r>
            <w:r>
              <w:rPr>
                <w:rStyle w:val="FootnoteReference"/>
                <w:rFonts w:asciiTheme="minorHAnsi" w:hAnsiTheme="minorHAnsi" w:cstheme="minorHAnsi"/>
                <w:sz w:val="22"/>
                <w:szCs w:val="22"/>
              </w:rPr>
              <w:footnoteReference w:id="1"/>
            </w:r>
            <w:r w:rsidRPr="00A47C5B">
              <w:rPr>
                <w:rFonts w:asciiTheme="minorHAnsi" w:hAnsiTheme="minorHAnsi" w:cstheme="minorHAnsi"/>
                <w:sz w:val="22"/>
                <w:szCs w:val="22"/>
              </w:rPr>
              <w:t>. The version on Moodle, specifically for this assignment, is a simplified edition containing AQI readings from only two locations. The data is stored in a single CSV file. Similar to Option 1, each record contains a timestamp and two AQI readings corresponding to different locations.</w:t>
            </w:r>
          </w:p>
          <w:p w14:paraId="1E6B1CA1" w14:textId="77777777" w:rsidR="00A47C5B" w:rsidRPr="00A47C5B" w:rsidRDefault="00A47C5B" w:rsidP="00A47C5B">
            <w:pPr>
              <w:pStyle w:val="CommentText"/>
              <w:rPr>
                <w:rFonts w:asciiTheme="minorHAnsi" w:hAnsiTheme="minorHAnsi" w:cstheme="minorHAnsi"/>
                <w:sz w:val="22"/>
                <w:szCs w:val="22"/>
              </w:rPr>
            </w:pPr>
          </w:p>
          <w:p w14:paraId="4301AF10" w14:textId="0E36061D" w:rsidR="00A47C5B" w:rsidRPr="00AA36E3" w:rsidRDefault="00A47C5B" w:rsidP="00A47C5B">
            <w:pPr>
              <w:pStyle w:val="CommentText"/>
              <w:rPr>
                <w:rFonts w:asciiTheme="minorHAnsi" w:hAnsiTheme="minorHAnsi" w:cstheme="minorHAnsi"/>
                <w:sz w:val="22"/>
                <w:szCs w:val="22"/>
              </w:rPr>
            </w:pPr>
            <w:r w:rsidRPr="00A47C5B">
              <w:rPr>
                <w:rFonts w:asciiTheme="minorHAnsi" w:hAnsiTheme="minorHAnsi" w:cstheme="minorHAnsi"/>
                <w:sz w:val="22"/>
                <w:szCs w:val="22"/>
              </w:rPr>
              <w:t>It's noteworthy that in both options, some data points might be missing, and your program should be robust enough to identify and handle such scenarios.</w:t>
            </w:r>
          </w:p>
          <w:p w14:paraId="15E6B3F1" w14:textId="77777777" w:rsidR="00686EB0" w:rsidRDefault="00686EB0" w:rsidP="003F5DDF">
            <w:pPr>
              <w:pStyle w:val="CommentText"/>
              <w:rPr>
                <w:rFonts w:asciiTheme="minorHAnsi" w:hAnsiTheme="minorHAnsi" w:cstheme="minorHAnsi"/>
                <w:sz w:val="22"/>
                <w:szCs w:val="22"/>
              </w:rPr>
            </w:pPr>
          </w:p>
          <w:p w14:paraId="05C85B35" w14:textId="77777777" w:rsidR="00A47C5B" w:rsidRDefault="00A47C5B" w:rsidP="003F5DDF">
            <w:pPr>
              <w:pStyle w:val="CommentText"/>
              <w:rPr>
                <w:rFonts w:asciiTheme="minorHAnsi" w:hAnsiTheme="minorHAnsi" w:cstheme="minorHAnsi"/>
                <w:sz w:val="22"/>
                <w:szCs w:val="22"/>
              </w:rPr>
            </w:pPr>
          </w:p>
          <w:p w14:paraId="5DCF2F79" w14:textId="77777777" w:rsidR="00A47C5B" w:rsidRDefault="00A47C5B" w:rsidP="003F5DDF">
            <w:pPr>
              <w:pStyle w:val="CommentText"/>
              <w:rPr>
                <w:rFonts w:asciiTheme="minorHAnsi" w:hAnsiTheme="minorHAnsi" w:cstheme="minorHAnsi"/>
                <w:sz w:val="22"/>
                <w:szCs w:val="22"/>
              </w:rPr>
            </w:pPr>
          </w:p>
          <w:p w14:paraId="786879CA" w14:textId="77777777" w:rsidR="008C35B4" w:rsidRDefault="008C35B4" w:rsidP="003F5DDF">
            <w:pPr>
              <w:pStyle w:val="CommentText"/>
              <w:rPr>
                <w:rFonts w:asciiTheme="minorHAnsi" w:hAnsiTheme="minorHAnsi" w:cstheme="minorHAnsi"/>
                <w:sz w:val="22"/>
                <w:szCs w:val="22"/>
              </w:rPr>
            </w:pPr>
          </w:p>
          <w:p w14:paraId="3F7A5DD9" w14:textId="77777777" w:rsidR="00A47C5B" w:rsidRDefault="00A47C5B" w:rsidP="003F5DDF">
            <w:pPr>
              <w:pStyle w:val="CommentText"/>
              <w:rPr>
                <w:rFonts w:asciiTheme="minorHAnsi" w:hAnsiTheme="minorHAnsi" w:cstheme="minorHAnsi"/>
                <w:sz w:val="22"/>
                <w:szCs w:val="22"/>
              </w:rPr>
            </w:pPr>
          </w:p>
          <w:p w14:paraId="461B5120" w14:textId="77777777" w:rsidR="00A47C5B" w:rsidRPr="00AA36E3" w:rsidRDefault="00A47C5B" w:rsidP="003F5DDF">
            <w:pPr>
              <w:pStyle w:val="CommentText"/>
              <w:rPr>
                <w:rFonts w:asciiTheme="minorHAnsi" w:hAnsiTheme="minorHAnsi" w:cstheme="minorHAnsi"/>
                <w:sz w:val="22"/>
                <w:szCs w:val="22"/>
              </w:rPr>
            </w:pPr>
          </w:p>
          <w:p w14:paraId="7F0E56B4" w14:textId="77777777" w:rsidR="00D95221" w:rsidRDefault="00D95221" w:rsidP="00D95221">
            <w:pPr>
              <w:pStyle w:val="CommentText"/>
              <w:rPr>
                <w:rFonts w:asciiTheme="minorHAnsi" w:hAnsiTheme="minorHAnsi" w:cstheme="minorHAnsi"/>
                <w:b/>
                <w:bCs/>
                <w:sz w:val="22"/>
                <w:szCs w:val="22"/>
              </w:rPr>
            </w:pPr>
            <w:r w:rsidRPr="00060A1B">
              <w:rPr>
                <w:rFonts w:asciiTheme="minorHAnsi" w:hAnsiTheme="minorHAnsi" w:cstheme="minorHAnsi"/>
                <w:b/>
                <w:bCs/>
                <w:sz w:val="22"/>
                <w:szCs w:val="22"/>
              </w:rPr>
              <w:t>Functional Requirements</w:t>
            </w:r>
          </w:p>
          <w:p w14:paraId="2867B1A5" w14:textId="77777777" w:rsidR="00283693" w:rsidRPr="00283693" w:rsidRDefault="00283693" w:rsidP="00283693">
            <w:pPr>
              <w:pStyle w:val="CommentText"/>
              <w:rPr>
                <w:rFonts w:asciiTheme="minorHAnsi" w:hAnsiTheme="minorHAnsi" w:cstheme="minorHAnsi"/>
                <w:sz w:val="22"/>
                <w:szCs w:val="22"/>
              </w:rPr>
            </w:pPr>
          </w:p>
          <w:p w14:paraId="2D16C402" w14:textId="77777777" w:rsidR="00283693" w:rsidRPr="00283693" w:rsidRDefault="00283693" w:rsidP="00283693">
            <w:pPr>
              <w:pStyle w:val="CommentText"/>
              <w:rPr>
                <w:rFonts w:asciiTheme="minorHAnsi" w:hAnsiTheme="minorHAnsi" w:cstheme="minorHAnsi"/>
                <w:sz w:val="22"/>
                <w:szCs w:val="22"/>
              </w:rPr>
            </w:pPr>
            <w:r w:rsidRPr="00283693">
              <w:rPr>
                <w:rFonts w:asciiTheme="minorHAnsi" w:hAnsiTheme="minorHAnsi" w:cstheme="minorHAnsi"/>
                <w:sz w:val="22"/>
                <w:szCs w:val="22"/>
              </w:rPr>
              <w:t>You are required to address the following questions, referred to as functional requirements (FRs). All FRs must be addressed, meaning you must create a GUI to present these analytical outcomes.</w:t>
            </w:r>
          </w:p>
          <w:p w14:paraId="5D6A5BFD" w14:textId="77777777" w:rsidR="00283693" w:rsidRPr="00283693" w:rsidRDefault="00283693" w:rsidP="00283693">
            <w:pPr>
              <w:pStyle w:val="CommentText"/>
              <w:rPr>
                <w:rFonts w:asciiTheme="minorHAnsi" w:hAnsiTheme="minorHAnsi" w:cstheme="minorHAnsi"/>
                <w:sz w:val="22"/>
                <w:szCs w:val="22"/>
              </w:rPr>
            </w:pPr>
          </w:p>
          <w:p w14:paraId="5457DBE4" w14:textId="77777777" w:rsidR="00283693" w:rsidRPr="00283693" w:rsidRDefault="00283693" w:rsidP="00283693">
            <w:pPr>
              <w:pStyle w:val="CommentText"/>
              <w:numPr>
                <w:ilvl w:val="0"/>
                <w:numId w:val="11"/>
              </w:numPr>
              <w:rPr>
                <w:rFonts w:asciiTheme="minorHAnsi" w:hAnsiTheme="minorHAnsi" w:cstheme="minorHAnsi"/>
                <w:sz w:val="22"/>
                <w:szCs w:val="22"/>
              </w:rPr>
            </w:pPr>
            <w:r w:rsidRPr="00283693">
              <w:rPr>
                <w:rFonts w:asciiTheme="minorHAnsi" w:hAnsiTheme="minorHAnsi" w:cstheme="minorHAnsi"/>
                <w:b/>
                <w:bCs/>
                <w:sz w:val="22"/>
                <w:szCs w:val="22"/>
              </w:rPr>
              <w:t>FR1</w:t>
            </w:r>
            <w:r w:rsidRPr="00283693">
              <w:rPr>
                <w:rFonts w:asciiTheme="minorHAnsi" w:hAnsiTheme="minorHAnsi" w:cstheme="minorHAnsi"/>
                <w:sz w:val="22"/>
                <w:szCs w:val="22"/>
              </w:rPr>
              <w:t>: Calculate the mean AQI readings' differences between the two locations.</w:t>
            </w:r>
          </w:p>
          <w:p w14:paraId="499B91A5" w14:textId="57DFF608" w:rsidR="00283693" w:rsidRPr="00283693" w:rsidRDefault="00283693" w:rsidP="00283693">
            <w:pPr>
              <w:pStyle w:val="CommentText"/>
              <w:numPr>
                <w:ilvl w:val="0"/>
                <w:numId w:val="11"/>
              </w:numPr>
              <w:rPr>
                <w:rFonts w:asciiTheme="minorHAnsi" w:hAnsiTheme="minorHAnsi" w:cstheme="minorHAnsi"/>
                <w:sz w:val="22"/>
                <w:szCs w:val="22"/>
              </w:rPr>
            </w:pPr>
            <w:r w:rsidRPr="00283693">
              <w:rPr>
                <w:rFonts w:asciiTheme="minorHAnsi" w:hAnsiTheme="minorHAnsi" w:cstheme="minorHAnsi"/>
                <w:b/>
                <w:bCs/>
                <w:sz w:val="22"/>
                <w:szCs w:val="22"/>
              </w:rPr>
              <w:t>FR2</w:t>
            </w:r>
            <w:r w:rsidRPr="00283693">
              <w:rPr>
                <w:rFonts w:asciiTheme="minorHAnsi" w:hAnsiTheme="minorHAnsi" w:cstheme="minorHAnsi"/>
                <w:sz w:val="22"/>
                <w:szCs w:val="22"/>
              </w:rPr>
              <w:t>: Determine, within a 3-point time window, at which location</w:t>
            </w:r>
            <w:r w:rsidR="00FA1F8C">
              <w:rPr>
                <w:rFonts w:asciiTheme="minorHAnsi" w:hAnsiTheme="minorHAnsi" w:cstheme="minorHAnsi"/>
                <w:sz w:val="22"/>
                <w:szCs w:val="22"/>
              </w:rPr>
              <w:t>/</w:t>
            </w:r>
            <w:r w:rsidR="00FA1F8C">
              <w:rPr>
                <w:rFonts w:asciiTheme="minorHAnsi" w:hAnsiTheme="minorHAnsi" w:cstheme="minorHAnsi"/>
              </w:rPr>
              <w:t>time</w:t>
            </w:r>
            <w:r w:rsidRPr="00283693">
              <w:rPr>
                <w:rFonts w:asciiTheme="minorHAnsi" w:hAnsiTheme="minorHAnsi" w:cstheme="minorHAnsi"/>
                <w:sz w:val="22"/>
                <w:szCs w:val="22"/>
              </w:rPr>
              <w:t xml:space="preserve"> the window has the highest standard deviation.</w:t>
            </w:r>
            <w:r w:rsidR="00CB0955">
              <w:rPr>
                <w:rFonts w:asciiTheme="minorHAnsi" w:hAnsiTheme="minorHAnsi" w:cstheme="minorHAnsi"/>
                <w:sz w:val="22"/>
                <w:szCs w:val="22"/>
              </w:rPr>
              <w:t xml:space="preserve"> </w:t>
            </w:r>
            <w:r w:rsidR="00CB0955" w:rsidRPr="00283693">
              <w:rPr>
                <w:rFonts w:asciiTheme="minorHAnsi" w:hAnsiTheme="minorHAnsi" w:cstheme="minorHAnsi"/>
                <w:sz w:val="22"/>
                <w:szCs w:val="22"/>
              </w:rPr>
              <w:t>3-point time window</w:t>
            </w:r>
            <w:r w:rsidR="00CB0955">
              <w:rPr>
                <w:rFonts w:asciiTheme="minorHAnsi" w:hAnsiTheme="minorHAnsi" w:cstheme="minorHAnsi"/>
                <w:sz w:val="22"/>
                <w:szCs w:val="22"/>
              </w:rPr>
              <w:t xml:space="preserve"> means three adjacent rows </w:t>
            </w:r>
            <w:r w:rsidR="00E52F0F">
              <w:rPr>
                <w:rFonts w:asciiTheme="minorHAnsi" w:hAnsiTheme="minorHAnsi" w:cstheme="minorHAnsi"/>
                <w:sz w:val="22"/>
                <w:szCs w:val="22"/>
              </w:rPr>
              <w:t>that AQIs are measured as illustrated in the figure below.</w:t>
            </w:r>
          </w:p>
          <w:p w14:paraId="76CDA9E2" w14:textId="3B13D8C0" w:rsidR="00D95221" w:rsidRDefault="00283693" w:rsidP="00283693">
            <w:pPr>
              <w:pStyle w:val="CommentText"/>
              <w:numPr>
                <w:ilvl w:val="0"/>
                <w:numId w:val="11"/>
              </w:numPr>
              <w:rPr>
                <w:rFonts w:asciiTheme="minorHAnsi" w:hAnsiTheme="minorHAnsi" w:cstheme="minorHAnsi"/>
                <w:sz w:val="22"/>
                <w:szCs w:val="22"/>
              </w:rPr>
            </w:pPr>
            <w:r w:rsidRPr="00283693">
              <w:rPr>
                <w:rFonts w:asciiTheme="minorHAnsi" w:hAnsiTheme="minorHAnsi" w:cstheme="minorHAnsi"/>
                <w:b/>
                <w:bCs/>
                <w:sz w:val="22"/>
                <w:szCs w:val="22"/>
              </w:rPr>
              <w:t>FR3</w:t>
            </w:r>
            <w:r w:rsidRPr="00283693">
              <w:rPr>
                <w:rFonts w:asciiTheme="minorHAnsi" w:hAnsiTheme="minorHAnsi" w:cstheme="minorHAnsi"/>
                <w:sz w:val="22"/>
                <w:szCs w:val="22"/>
              </w:rPr>
              <w:t>: Display analytical results of FR1 and FR2 in a user-friendly GUI. Output presented on the command line will not be considered</w:t>
            </w:r>
            <w:r w:rsidR="008C752C">
              <w:rPr>
                <w:rFonts w:asciiTheme="minorHAnsi" w:hAnsiTheme="minorHAnsi" w:cstheme="minorHAnsi"/>
                <w:sz w:val="22"/>
                <w:szCs w:val="22"/>
              </w:rPr>
              <w:t>, so be sure to use the GUI to display analytical results.</w:t>
            </w:r>
          </w:p>
          <w:p w14:paraId="683C9F24" w14:textId="77777777" w:rsidR="00E52F0F" w:rsidRDefault="00E52F0F" w:rsidP="00E52F0F">
            <w:pPr>
              <w:pStyle w:val="CommentText"/>
              <w:rPr>
                <w:rFonts w:asciiTheme="minorHAnsi" w:hAnsiTheme="minorHAnsi" w:cstheme="minorHAnsi"/>
                <w:b/>
                <w:bCs/>
                <w:sz w:val="22"/>
                <w:szCs w:val="22"/>
              </w:rPr>
            </w:pPr>
          </w:p>
          <w:p w14:paraId="628FC88E" w14:textId="78A19128" w:rsidR="00E52F0F" w:rsidRDefault="00971C8A" w:rsidP="00971C8A">
            <w:pPr>
              <w:pStyle w:val="CommentText"/>
              <w:jc w:val="center"/>
              <w:rPr>
                <w:rFonts w:asciiTheme="minorHAnsi" w:hAnsiTheme="minorHAnsi" w:cstheme="minorHAnsi"/>
                <w:sz w:val="22"/>
                <w:szCs w:val="22"/>
              </w:rPr>
            </w:pPr>
            <w:r>
              <w:object w:dxaOrig="5262" w:dyaOrig="3480" w14:anchorId="1875C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75pt;height:173.9pt" o:ole="">
                  <v:imagedata r:id="rId11" o:title=""/>
                </v:shape>
                <o:OLEObject Type="Embed" ProgID="PBrush" ShapeID="_x0000_i1025" DrawAspect="Content" ObjectID="_1754597209" r:id="rId12"/>
              </w:object>
            </w:r>
          </w:p>
          <w:p w14:paraId="3279409E" w14:textId="77777777" w:rsidR="00283693" w:rsidRPr="002C4B2F" w:rsidRDefault="00283693" w:rsidP="00283693">
            <w:pPr>
              <w:pStyle w:val="CommentText"/>
              <w:rPr>
                <w:rFonts w:asciiTheme="minorHAnsi" w:hAnsiTheme="minorHAnsi" w:cstheme="minorHAnsi"/>
                <w:sz w:val="22"/>
                <w:szCs w:val="22"/>
              </w:rPr>
            </w:pPr>
          </w:p>
          <w:p w14:paraId="0E10070E" w14:textId="5B993FCE" w:rsidR="00623340" w:rsidRPr="00BD1222" w:rsidRDefault="00D95221" w:rsidP="00D95221">
            <w:pPr>
              <w:pStyle w:val="CommentText"/>
              <w:rPr>
                <w:rFonts w:ascii="Arial" w:hAnsi="Arial" w:cs="Arial"/>
                <w:b/>
                <w:i/>
                <w:noProof/>
              </w:rPr>
            </w:pPr>
            <w:r w:rsidRPr="00046755">
              <w:rPr>
                <w:rFonts w:asciiTheme="minorHAnsi" w:hAnsiTheme="minorHAnsi" w:cstheme="minorHAnsi"/>
                <w:b/>
                <w:bCs/>
                <w:sz w:val="22"/>
                <w:szCs w:val="22"/>
              </w:rPr>
              <w:t>Constraints</w:t>
            </w:r>
          </w:p>
          <w:p w14:paraId="7BCCCB31" w14:textId="77777777" w:rsidR="00D95221" w:rsidRDefault="00D95221" w:rsidP="00D95221">
            <w:pPr>
              <w:pStyle w:val="CommentText"/>
              <w:rPr>
                <w:rFonts w:asciiTheme="minorHAnsi" w:hAnsiTheme="minorHAnsi" w:cstheme="minorHAnsi"/>
                <w:sz w:val="22"/>
                <w:szCs w:val="22"/>
              </w:rPr>
            </w:pPr>
          </w:p>
          <w:p w14:paraId="0D0A3087" w14:textId="097410D9" w:rsidR="00623340" w:rsidRPr="00623340" w:rsidRDefault="00623340" w:rsidP="00623340">
            <w:pPr>
              <w:pStyle w:val="CommentText"/>
              <w:numPr>
                <w:ilvl w:val="0"/>
                <w:numId w:val="7"/>
              </w:numPr>
              <w:rPr>
                <w:rFonts w:asciiTheme="minorHAnsi" w:hAnsiTheme="minorHAnsi" w:cstheme="minorHAnsi"/>
                <w:sz w:val="22"/>
                <w:szCs w:val="22"/>
              </w:rPr>
            </w:pPr>
            <w:r w:rsidRPr="00623340">
              <w:rPr>
                <w:rFonts w:asciiTheme="minorHAnsi" w:hAnsiTheme="minorHAnsi" w:cstheme="minorHAnsi"/>
                <w:sz w:val="22"/>
                <w:szCs w:val="22"/>
              </w:rPr>
              <w:t>You must utilize the provided data as-is and exclusively as input to your program. Altering the given data or embedding it directly in your code is prohibited.</w:t>
            </w:r>
          </w:p>
          <w:p w14:paraId="5AF465EF" w14:textId="3ECBF918" w:rsidR="00623340" w:rsidRPr="00623340" w:rsidRDefault="00623340" w:rsidP="00623340">
            <w:pPr>
              <w:pStyle w:val="CommentText"/>
              <w:numPr>
                <w:ilvl w:val="0"/>
                <w:numId w:val="7"/>
              </w:numPr>
              <w:rPr>
                <w:rFonts w:asciiTheme="minorHAnsi" w:hAnsiTheme="minorHAnsi" w:cstheme="minorHAnsi"/>
                <w:sz w:val="22"/>
                <w:szCs w:val="22"/>
              </w:rPr>
            </w:pPr>
            <w:r w:rsidRPr="00623340">
              <w:rPr>
                <w:rFonts w:asciiTheme="minorHAnsi" w:hAnsiTheme="minorHAnsi" w:cstheme="minorHAnsi"/>
                <w:sz w:val="22"/>
                <w:szCs w:val="22"/>
              </w:rPr>
              <w:t>You are limited to using Python version ≥ 3.7.</w:t>
            </w:r>
          </w:p>
          <w:p w14:paraId="39C4A9E9" w14:textId="0B0381A5" w:rsidR="00623340" w:rsidRDefault="00623340" w:rsidP="00623340">
            <w:pPr>
              <w:pStyle w:val="CommentText"/>
              <w:numPr>
                <w:ilvl w:val="0"/>
                <w:numId w:val="7"/>
              </w:numPr>
              <w:rPr>
                <w:rFonts w:asciiTheme="minorHAnsi" w:hAnsiTheme="minorHAnsi" w:cstheme="minorHAnsi"/>
                <w:sz w:val="22"/>
                <w:szCs w:val="22"/>
              </w:rPr>
            </w:pPr>
            <w:r w:rsidRPr="00623340">
              <w:rPr>
                <w:rFonts w:asciiTheme="minorHAnsi" w:hAnsiTheme="minorHAnsi" w:cstheme="minorHAnsi"/>
                <w:sz w:val="22"/>
                <w:szCs w:val="22"/>
              </w:rPr>
              <w:t>While you can use external software libraries beyond the Python Standard Library, these libraries' source code must be freely accessible online, accessible to assessors and examiners. If uncertain, verify with the module tutor.</w:t>
            </w:r>
          </w:p>
          <w:p w14:paraId="08C63B29" w14:textId="77777777" w:rsidR="00D2749E" w:rsidRDefault="00D2749E" w:rsidP="00D2749E">
            <w:pPr>
              <w:pStyle w:val="CommentText"/>
              <w:ind w:left="360"/>
              <w:rPr>
                <w:rFonts w:asciiTheme="minorHAnsi" w:hAnsiTheme="minorHAnsi" w:cstheme="minorHAnsi"/>
                <w:sz w:val="22"/>
                <w:szCs w:val="22"/>
              </w:rPr>
            </w:pPr>
          </w:p>
          <w:p w14:paraId="79F6F7B1" w14:textId="77777777" w:rsidR="007426AB" w:rsidRDefault="007426AB" w:rsidP="00E975B0">
            <w:pPr>
              <w:pStyle w:val="CommentText"/>
              <w:rPr>
                <w:rFonts w:asciiTheme="minorHAnsi" w:hAnsiTheme="minorHAnsi" w:cstheme="minorHAnsi"/>
                <w:b/>
                <w:bCs/>
                <w:sz w:val="22"/>
                <w:szCs w:val="22"/>
              </w:rPr>
            </w:pPr>
            <w:r w:rsidRPr="00E975B0">
              <w:rPr>
                <w:rFonts w:asciiTheme="minorHAnsi" w:hAnsiTheme="minorHAnsi" w:cstheme="minorHAnsi"/>
                <w:b/>
                <w:bCs/>
                <w:sz w:val="22"/>
                <w:szCs w:val="22"/>
              </w:rPr>
              <w:t>The Report</w:t>
            </w:r>
          </w:p>
          <w:p w14:paraId="72568F09" w14:textId="77777777" w:rsidR="00185E7C" w:rsidRDefault="00185E7C" w:rsidP="009568C2">
            <w:pPr>
              <w:pStyle w:val="CommentText"/>
              <w:rPr>
                <w:rFonts w:asciiTheme="minorHAnsi" w:hAnsiTheme="minorHAnsi" w:cstheme="minorHAnsi"/>
                <w:sz w:val="22"/>
                <w:szCs w:val="22"/>
              </w:rPr>
            </w:pPr>
          </w:p>
          <w:p w14:paraId="62B71357" w14:textId="6511AE3F" w:rsidR="009568C2" w:rsidRPr="009568C2" w:rsidRDefault="009568C2" w:rsidP="009568C2">
            <w:pPr>
              <w:pStyle w:val="CommentText"/>
              <w:rPr>
                <w:rFonts w:asciiTheme="minorHAnsi" w:hAnsiTheme="minorHAnsi" w:cstheme="minorHAnsi"/>
                <w:sz w:val="22"/>
                <w:szCs w:val="22"/>
              </w:rPr>
            </w:pPr>
            <w:r w:rsidRPr="009568C2">
              <w:rPr>
                <w:rFonts w:asciiTheme="minorHAnsi" w:hAnsiTheme="minorHAnsi" w:cstheme="minorHAnsi"/>
                <w:sz w:val="22"/>
                <w:szCs w:val="22"/>
              </w:rPr>
              <w:t>Your report should be a single file in either Word or PDF format. Specific points to note:</w:t>
            </w:r>
          </w:p>
          <w:p w14:paraId="246DEC8A" w14:textId="77777777" w:rsidR="009568C2" w:rsidRPr="009568C2" w:rsidRDefault="009568C2" w:rsidP="009568C2">
            <w:pPr>
              <w:pStyle w:val="CommentText"/>
              <w:rPr>
                <w:rFonts w:asciiTheme="minorHAnsi" w:hAnsiTheme="minorHAnsi" w:cstheme="minorHAnsi"/>
                <w:sz w:val="22"/>
                <w:szCs w:val="22"/>
              </w:rPr>
            </w:pPr>
          </w:p>
          <w:p w14:paraId="28182E3F" w14:textId="6FAF12A3" w:rsidR="009568C2" w:rsidRPr="009568C2" w:rsidRDefault="009568C2" w:rsidP="009568C2">
            <w:pPr>
              <w:pStyle w:val="ListParagraph"/>
              <w:numPr>
                <w:ilvl w:val="0"/>
                <w:numId w:val="9"/>
              </w:numPr>
              <w:rPr>
                <w:rFonts w:cstheme="minorHAnsi"/>
                <w:noProof/>
                <w:sz w:val="22"/>
              </w:rPr>
            </w:pPr>
            <w:r w:rsidRPr="009568C2">
              <w:rPr>
                <w:rFonts w:cstheme="minorHAnsi"/>
                <w:noProof/>
                <w:sz w:val="22"/>
              </w:rPr>
              <w:t>Include the word count of your report on the front page.</w:t>
            </w:r>
          </w:p>
          <w:p w14:paraId="42B2DEA2" w14:textId="195C8134" w:rsidR="009568C2" w:rsidRPr="009568C2" w:rsidRDefault="009568C2" w:rsidP="009568C2">
            <w:pPr>
              <w:pStyle w:val="ListParagraph"/>
              <w:numPr>
                <w:ilvl w:val="0"/>
                <w:numId w:val="9"/>
              </w:numPr>
              <w:rPr>
                <w:rFonts w:cstheme="minorHAnsi"/>
                <w:noProof/>
                <w:sz w:val="22"/>
              </w:rPr>
            </w:pPr>
            <w:r w:rsidRPr="009568C2">
              <w:rPr>
                <w:rFonts w:cstheme="minorHAnsi"/>
                <w:noProof/>
                <w:sz w:val="22"/>
              </w:rPr>
              <w:t>Provide the URL to your project repository on the WMG GitLab server (https://mygit.wmg.warwick.ac.uk) on the front page. Do not use public server</w:t>
            </w:r>
            <w:r w:rsidR="009F2E05">
              <w:rPr>
                <w:rFonts w:cstheme="minorHAnsi"/>
                <w:noProof/>
                <w:sz w:val="22"/>
              </w:rPr>
              <w:t xml:space="preserve">s such as </w:t>
            </w:r>
            <w:r w:rsidR="000F2686">
              <w:rPr>
                <w:rFonts w:cstheme="minorHAnsi"/>
                <w:noProof/>
                <w:sz w:val="22"/>
              </w:rPr>
              <w:t>GitHub.</w:t>
            </w:r>
          </w:p>
          <w:p w14:paraId="6313CC15" w14:textId="57A0BB53" w:rsidR="009568C2" w:rsidRPr="009568C2" w:rsidRDefault="009568C2" w:rsidP="009568C2">
            <w:pPr>
              <w:pStyle w:val="ListParagraph"/>
              <w:numPr>
                <w:ilvl w:val="0"/>
                <w:numId w:val="9"/>
              </w:numPr>
              <w:rPr>
                <w:rFonts w:cstheme="minorHAnsi"/>
                <w:noProof/>
                <w:sz w:val="22"/>
              </w:rPr>
            </w:pPr>
            <w:r w:rsidRPr="009568C2">
              <w:rPr>
                <w:rFonts w:cstheme="minorHAnsi"/>
                <w:noProof/>
                <w:sz w:val="22"/>
              </w:rPr>
              <w:t>Include all Python source code in report appendices.</w:t>
            </w:r>
          </w:p>
          <w:p w14:paraId="09893CAA" w14:textId="3300FCD9" w:rsidR="009568C2" w:rsidRPr="009568C2" w:rsidRDefault="009568C2" w:rsidP="009568C2">
            <w:pPr>
              <w:pStyle w:val="ListParagraph"/>
              <w:numPr>
                <w:ilvl w:val="0"/>
                <w:numId w:val="9"/>
              </w:numPr>
              <w:rPr>
                <w:rFonts w:cstheme="minorHAnsi"/>
                <w:noProof/>
                <w:sz w:val="22"/>
              </w:rPr>
            </w:pPr>
            <w:r w:rsidRPr="009568C2">
              <w:rPr>
                <w:rFonts w:cstheme="minorHAnsi"/>
                <w:noProof/>
                <w:sz w:val="22"/>
              </w:rPr>
              <w:t>Your report should be comprehensible to individuals with general technical backgrounds, even if they are not coding experts.</w:t>
            </w:r>
          </w:p>
          <w:p w14:paraId="70E902F9" w14:textId="59B3D526" w:rsidR="009568C2" w:rsidRPr="009568C2" w:rsidRDefault="009568C2" w:rsidP="009568C2">
            <w:pPr>
              <w:pStyle w:val="ListParagraph"/>
              <w:numPr>
                <w:ilvl w:val="0"/>
                <w:numId w:val="9"/>
              </w:numPr>
              <w:rPr>
                <w:rFonts w:cstheme="minorHAnsi"/>
                <w:noProof/>
                <w:sz w:val="22"/>
              </w:rPr>
            </w:pPr>
            <w:r w:rsidRPr="009568C2">
              <w:rPr>
                <w:rFonts w:cstheme="minorHAnsi"/>
                <w:noProof/>
                <w:sz w:val="22"/>
              </w:rPr>
              <w:t>While you can use appendices for additional information, ensure the main text contains all essential information needed to understand the project.</w:t>
            </w:r>
          </w:p>
          <w:p w14:paraId="3623F3A8" w14:textId="3E430E1A" w:rsidR="009568C2" w:rsidRPr="009568C2" w:rsidRDefault="009568C2" w:rsidP="009568C2">
            <w:pPr>
              <w:pStyle w:val="ListParagraph"/>
              <w:numPr>
                <w:ilvl w:val="0"/>
                <w:numId w:val="9"/>
              </w:numPr>
              <w:rPr>
                <w:rFonts w:cstheme="minorHAnsi"/>
                <w:noProof/>
                <w:sz w:val="22"/>
              </w:rPr>
            </w:pPr>
            <w:r w:rsidRPr="009568C2">
              <w:rPr>
                <w:rFonts w:cstheme="minorHAnsi"/>
                <w:noProof/>
                <w:sz w:val="22"/>
              </w:rPr>
              <w:lastRenderedPageBreak/>
              <w:t>While report structure is flexible, adhering to the suggested structure and aligning with marking criteria is recommended:</w:t>
            </w:r>
          </w:p>
          <w:p w14:paraId="1C474EC6" w14:textId="368E145A" w:rsidR="009568C2" w:rsidRPr="009568C2" w:rsidRDefault="009568C2" w:rsidP="009568C2">
            <w:pPr>
              <w:pStyle w:val="ListParagraph"/>
              <w:numPr>
                <w:ilvl w:val="0"/>
                <w:numId w:val="10"/>
              </w:numPr>
              <w:rPr>
                <w:rFonts w:cstheme="minorHAnsi"/>
                <w:noProof/>
                <w:sz w:val="22"/>
              </w:rPr>
            </w:pPr>
            <w:r w:rsidRPr="009568C2">
              <w:rPr>
                <w:rFonts w:cstheme="minorHAnsi"/>
                <w:noProof/>
                <w:sz w:val="22"/>
              </w:rPr>
              <w:t xml:space="preserve">Introduction: </w:t>
            </w:r>
            <w:r w:rsidR="00D23FDA">
              <w:rPr>
                <w:rFonts w:cstheme="minorHAnsi"/>
                <w:noProof/>
                <w:sz w:val="22"/>
              </w:rPr>
              <w:t>Inclu</w:t>
            </w:r>
            <w:r w:rsidR="006077B6">
              <w:rPr>
                <w:rFonts w:cstheme="minorHAnsi"/>
                <w:noProof/>
                <w:sz w:val="22"/>
              </w:rPr>
              <w:t>ding g</w:t>
            </w:r>
            <w:r w:rsidRPr="009568C2">
              <w:rPr>
                <w:rFonts w:cstheme="minorHAnsi"/>
                <w:noProof/>
                <w:sz w:val="22"/>
              </w:rPr>
              <w:t>eneral project overview, GUI and FRs.</w:t>
            </w:r>
          </w:p>
          <w:p w14:paraId="76A5B421" w14:textId="50855A9E" w:rsidR="009568C2" w:rsidRPr="009568C2" w:rsidRDefault="009568C2" w:rsidP="009568C2">
            <w:pPr>
              <w:pStyle w:val="ListParagraph"/>
              <w:numPr>
                <w:ilvl w:val="0"/>
                <w:numId w:val="10"/>
              </w:numPr>
              <w:rPr>
                <w:rFonts w:cstheme="minorHAnsi"/>
                <w:noProof/>
                <w:sz w:val="22"/>
              </w:rPr>
            </w:pPr>
            <w:r w:rsidRPr="009568C2">
              <w:rPr>
                <w:rFonts w:cstheme="minorHAnsi"/>
                <w:noProof/>
                <w:sz w:val="22"/>
              </w:rPr>
              <w:t xml:space="preserve">Coding Principles: Evidence for LO7, </w:t>
            </w:r>
            <w:r w:rsidR="006077B6">
              <w:rPr>
                <w:rFonts w:cstheme="minorHAnsi"/>
                <w:noProof/>
                <w:sz w:val="22"/>
              </w:rPr>
              <w:t xml:space="preserve">including </w:t>
            </w:r>
            <w:r w:rsidRPr="009568C2">
              <w:rPr>
                <w:rFonts w:cstheme="minorHAnsi"/>
                <w:noProof/>
                <w:sz w:val="22"/>
              </w:rPr>
              <w:t xml:space="preserve">coding philosophy (test-driven, data-driven), </w:t>
            </w:r>
            <w:r w:rsidR="006077B6">
              <w:rPr>
                <w:rFonts w:cstheme="minorHAnsi"/>
                <w:noProof/>
                <w:sz w:val="22"/>
              </w:rPr>
              <w:t>and more</w:t>
            </w:r>
            <w:r w:rsidRPr="009568C2">
              <w:rPr>
                <w:rFonts w:cstheme="minorHAnsi"/>
                <w:noProof/>
                <w:sz w:val="22"/>
              </w:rPr>
              <w:t>.</w:t>
            </w:r>
          </w:p>
          <w:p w14:paraId="4DFC4AA7" w14:textId="6986C26A" w:rsidR="009568C2" w:rsidRPr="009568C2" w:rsidRDefault="009568C2" w:rsidP="009568C2">
            <w:pPr>
              <w:pStyle w:val="ListParagraph"/>
              <w:numPr>
                <w:ilvl w:val="0"/>
                <w:numId w:val="10"/>
              </w:numPr>
              <w:rPr>
                <w:rFonts w:cstheme="minorHAnsi"/>
                <w:noProof/>
                <w:sz w:val="22"/>
              </w:rPr>
            </w:pPr>
            <w:r w:rsidRPr="009568C2">
              <w:rPr>
                <w:rFonts w:cstheme="minorHAnsi"/>
                <w:noProof/>
                <w:sz w:val="22"/>
              </w:rPr>
              <w:t xml:space="preserve">Object-Oriented Programming (OOP): Evidence for LO4, </w:t>
            </w:r>
            <w:r w:rsidR="006077B6">
              <w:rPr>
                <w:rFonts w:cstheme="minorHAnsi"/>
                <w:noProof/>
                <w:sz w:val="22"/>
              </w:rPr>
              <w:t xml:space="preserve">including </w:t>
            </w:r>
            <w:r w:rsidRPr="009568C2">
              <w:rPr>
                <w:rFonts w:cstheme="minorHAnsi"/>
                <w:noProof/>
                <w:sz w:val="22"/>
              </w:rPr>
              <w:t xml:space="preserve">encapsulation, inheritance, </w:t>
            </w:r>
            <w:r w:rsidR="006077B6">
              <w:rPr>
                <w:rFonts w:cstheme="minorHAnsi"/>
                <w:noProof/>
                <w:sz w:val="22"/>
              </w:rPr>
              <w:t>and more</w:t>
            </w:r>
            <w:r w:rsidRPr="009568C2">
              <w:rPr>
                <w:rFonts w:cstheme="minorHAnsi"/>
                <w:noProof/>
                <w:sz w:val="22"/>
              </w:rPr>
              <w:t>.</w:t>
            </w:r>
          </w:p>
          <w:p w14:paraId="62C8BB76" w14:textId="681D1351" w:rsidR="009568C2" w:rsidRPr="009568C2" w:rsidRDefault="009568C2" w:rsidP="009568C2">
            <w:pPr>
              <w:pStyle w:val="ListParagraph"/>
              <w:numPr>
                <w:ilvl w:val="0"/>
                <w:numId w:val="10"/>
              </w:numPr>
              <w:rPr>
                <w:rFonts w:cstheme="minorHAnsi"/>
                <w:noProof/>
                <w:sz w:val="22"/>
              </w:rPr>
            </w:pPr>
            <w:r w:rsidRPr="009568C2">
              <w:rPr>
                <w:rFonts w:cstheme="minorHAnsi"/>
                <w:noProof/>
                <w:sz w:val="22"/>
              </w:rPr>
              <w:t xml:space="preserve">Quality and Style: Evidence for LO6, </w:t>
            </w:r>
            <w:r w:rsidR="006077B6">
              <w:rPr>
                <w:rFonts w:cstheme="minorHAnsi"/>
                <w:noProof/>
                <w:sz w:val="22"/>
              </w:rPr>
              <w:t xml:space="preserve">including </w:t>
            </w:r>
            <w:r w:rsidRPr="009568C2">
              <w:rPr>
                <w:rFonts w:cstheme="minorHAnsi"/>
                <w:noProof/>
                <w:sz w:val="22"/>
              </w:rPr>
              <w:t xml:space="preserve">adherence to PEP8, naming conventions, </w:t>
            </w:r>
            <w:r w:rsidR="006077B6">
              <w:rPr>
                <w:rFonts w:cstheme="minorHAnsi"/>
                <w:noProof/>
                <w:sz w:val="22"/>
              </w:rPr>
              <w:t>and more</w:t>
            </w:r>
            <w:r w:rsidRPr="009568C2">
              <w:rPr>
                <w:rFonts w:cstheme="minorHAnsi"/>
                <w:noProof/>
                <w:sz w:val="22"/>
              </w:rPr>
              <w:t>.</w:t>
            </w:r>
          </w:p>
          <w:p w14:paraId="49CC930E" w14:textId="07C401FE" w:rsidR="009568C2" w:rsidRPr="009568C2" w:rsidRDefault="009568C2" w:rsidP="009568C2">
            <w:pPr>
              <w:pStyle w:val="ListParagraph"/>
              <w:numPr>
                <w:ilvl w:val="0"/>
                <w:numId w:val="10"/>
              </w:numPr>
              <w:rPr>
                <w:rFonts w:cstheme="minorHAnsi"/>
                <w:noProof/>
                <w:sz w:val="22"/>
              </w:rPr>
            </w:pPr>
            <w:r w:rsidRPr="009568C2">
              <w:rPr>
                <w:rFonts w:cstheme="minorHAnsi"/>
                <w:noProof/>
                <w:sz w:val="22"/>
              </w:rPr>
              <w:t xml:space="preserve">Version Control: Evidence for LO5, </w:t>
            </w:r>
            <w:r w:rsidR="006077B6">
              <w:rPr>
                <w:rFonts w:cstheme="minorHAnsi"/>
                <w:noProof/>
                <w:sz w:val="22"/>
              </w:rPr>
              <w:t xml:space="preserve">including </w:t>
            </w:r>
            <w:r w:rsidRPr="009568C2">
              <w:rPr>
                <w:rFonts w:cstheme="minorHAnsi"/>
                <w:noProof/>
                <w:sz w:val="22"/>
              </w:rPr>
              <w:t xml:space="preserve">usage of Git features, rationale, justification, </w:t>
            </w:r>
            <w:r w:rsidR="006077B6">
              <w:rPr>
                <w:rFonts w:cstheme="minorHAnsi"/>
                <w:noProof/>
                <w:sz w:val="22"/>
              </w:rPr>
              <w:t>and more</w:t>
            </w:r>
            <w:r w:rsidRPr="009568C2">
              <w:rPr>
                <w:rFonts w:cstheme="minorHAnsi"/>
                <w:noProof/>
                <w:sz w:val="22"/>
              </w:rPr>
              <w:t>.</w:t>
            </w:r>
          </w:p>
          <w:p w14:paraId="48325D39" w14:textId="0051B246" w:rsidR="009568C2" w:rsidRPr="009568C2" w:rsidRDefault="009568C2" w:rsidP="009568C2">
            <w:pPr>
              <w:pStyle w:val="ListParagraph"/>
              <w:numPr>
                <w:ilvl w:val="0"/>
                <w:numId w:val="10"/>
              </w:numPr>
              <w:rPr>
                <w:rFonts w:cstheme="minorHAnsi"/>
                <w:noProof/>
                <w:sz w:val="22"/>
              </w:rPr>
            </w:pPr>
            <w:r w:rsidRPr="009568C2">
              <w:rPr>
                <w:rFonts w:cstheme="minorHAnsi"/>
                <w:noProof/>
                <w:sz w:val="22"/>
              </w:rPr>
              <w:t xml:space="preserve">Conclusions: </w:t>
            </w:r>
            <w:r w:rsidR="006077B6">
              <w:rPr>
                <w:rFonts w:cstheme="minorHAnsi"/>
                <w:noProof/>
                <w:sz w:val="22"/>
              </w:rPr>
              <w:t>Summarizing k</w:t>
            </w:r>
            <w:r w:rsidRPr="009568C2">
              <w:rPr>
                <w:rFonts w:cstheme="minorHAnsi"/>
                <w:noProof/>
                <w:sz w:val="22"/>
              </w:rPr>
              <w:t>ey findings, reflections, future prospects.</w:t>
            </w:r>
          </w:p>
          <w:p w14:paraId="0C3C2718" w14:textId="421E6DF8" w:rsidR="007426AB" w:rsidRDefault="009568C2" w:rsidP="009568C2">
            <w:pPr>
              <w:pStyle w:val="ListParagraph"/>
              <w:numPr>
                <w:ilvl w:val="0"/>
                <w:numId w:val="10"/>
              </w:numPr>
              <w:rPr>
                <w:rFonts w:cstheme="minorHAnsi"/>
                <w:noProof/>
                <w:sz w:val="22"/>
              </w:rPr>
            </w:pPr>
            <w:r w:rsidRPr="009568C2">
              <w:rPr>
                <w:rFonts w:cstheme="minorHAnsi"/>
                <w:noProof/>
                <w:sz w:val="22"/>
              </w:rPr>
              <w:t>Appendices: Source code to replicate claimed results, additional information if necessary.</w:t>
            </w:r>
          </w:p>
          <w:p w14:paraId="23B1F013" w14:textId="77777777" w:rsidR="00606233" w:rsidRDefault="00606233" w:rsidP="00D95221">
            <w:pPr>
              <w:pStyle w:val="CommentText"/>
              <w:rPr>
                <w:rFonts w:asciiTheme="minorHAnsi" w:hAnsiTheme="minorHAnsi" w:cstheme="minorHAnsi"/>
                <w:sz w:val="22"/>
                <w:szCs w:val="22"/>
              </w:rPr>
            </w:pPr>
          </w:p>
          <w:p w14:paraId="64DEE907" w14:textId="77777777" w:rsidR="000D5F3F" w:rsidRPr="000D5F3F" w:rsidRDefault="000D5F3F" w:rsidP="000D5F3F">
            <w:pPr>
              <w:pStyle w:val="CommentText"/>
              <w:rPr>
                <w:rFonts w:asciiTheme="minorHAnsi" w:hAnsiTheme="minorHAnsi" w:cstheme="minorHAnsi"/>
                <w:b/>
                <w:bCs/>
                <w:sz w:val="22"/>
                <w:szCs w:val="22"/>
              </w:rPr>
            </w:pPr>
            <w:r w:rsidRPr="000D5F3F">
              <w:rPr>
                <w:rFonts w:asciiTheme="minorHAnsi" w:hAnsiTheme="minorHAnsi" w:cstheme="minorHAnsi"/>
                <w:b/>
                <w:bCs/>
                <w:sz w:val="22"/>
                <w:szCs w:val="22"/>
              </w:rPr>
              <w:t>Best Practices</w:t>
            </w:r>
          </w:p>
          <w:p w14:paraId="569E920D" w14:textId="77777777" w:rsidR="000D5F3F" w:rsidRPr="000D5F3F" w:rsidRDefault="000D5F3F" w:rsidP="000D5F3F">
            <w:pPr>
              <w:rPr>
                <w:rFonts w:cstheme="minorHAnsi"/>
                <w:b/>
                <w:bCs/>
                <w:noProof/>
                <w:sz w:val="22"/>
              </w:rPr>
            </w:pPr>
          </w:p>
          <w:p w14:paraId="1C55D4C4" w14:textId="07502880" w:rsidR="000D5F3F" w:rsidRPr="000D5F3F" w:rsidRDefault="000D5F3F" w:rsidP="000D5F3F">
            <w:pPr>
              <w:pStyle w:val="ListParagraph"/>
              <w:numPr>
                <w:ilvl w:val="0"/>
                <w:numId w:val="9"/>
              </w:numPr>
              <w:rPr>
                <w:rFonts w:cstheme="minorHAnsi"/>
                <w:noProof/>
                <w:sz w:val="22"/>
              </w:rPr>
            </w:pPr>
            <w:r w:rsidRPr="000D5F3F">
              <w:rPr>
                <w:rFonts w:cstheme="minorHAnsi"/>
                <w:noProof/>
                <w:sz w:val="22"/>
              </w:rPr>
              <w:t>Use an academic writing style; avoid first-person language (I/we).</w:t>
            </w:r>
          </w:p>
          <w:p w14:paraId="23D02717" w14:textId="74E96A63" w:rsidR="000D5F3F" w:rsidRPr="000D5F3F" w:rsidRDefault="000D5F3F" w:rsidP="000D5F3F">
            <w:pPr>
              <w:pStyle w:val="ListParagraph"/>
              <w:numPr>
                <w:ilvl w:val="0"/>
                <w:numId w:val="9"/>
              </w:numPr>
              <w:rPr>
                <w:rFonts w:cstheme="minorHAnsi"/>
                <w:noProof/>
                <w:sz w:val="22"/>
              </w:rPr>
            </w:pPr>
            <w:r w:rsidRPr="000D5F3F">
              <w:rPr>
                <w:rFonts w:cstheme="minorHAnsi"/>
                <w:noProof/>
                <w:sz w:val="22"/>
              </w:rPr>
              <w:t>Effectively utilize illustrations (tables, figures) with clear labels and captions. Reference them in your text.</w:t>
            </w:r>
          </w:p>
          <w:p w14:paraId="03786690" w14:textId="4716226D" w:rsidR="000D5F3F" w:rsidRPr="000D5F3F" w:rsidRDefault="000D5F3F" w:rsidP="000D5F3F">
            <w:pPr>
              <w:pStyle w:val="ListParagraph"/>
              <w:numPr>
                <w:ilvl w:val="0"/>
                <w:numId w:val="9"/>
              </w:numPr>
              <w:rPr>
                <w:rFonts w:cstheme="minorHAnsi"/>
                <w:b/>
                <w:bCs/>
                <w:noProof/>
                <w:sz w:val="22"/>
              </w:rPr>
            </w:pPr>
            <w:r w:rsidRPr="000D5F3F">
              <w:rPr>
                <w:rFonts w:cstheme="minorHAnsi"/>
                <w:noProof/>
                <w:sz w:val="22"/>
              </w:rPr>
              <w:t>Support your design decisions and claims with</w:t>
            </w:r>
            <w:r w:rsidRPr="000D5F3F">
              <w:rPr>
                <w:rFonts w:cstheme="minorHAnsi"/>
                <w:b/>
                <w:bCs/>
                <w:noProof/>
                <w:sz w:val="22"/>
              </w:rPr>
              <w:t xml:space="preserve"> </w:t>
            </w:r>
            <w:r w:rsidRPr="00F075D9">
              <w:rPr>
                <w:rFonts w:cstheme="minorHAnsi"/>
                <w:noProof/>
                <w:sz w:val="22"/>
              </w:rPr>
              <w:t>appropriate references</w:t>
            </w:r>
            <w:r w:rsidRPr="000D5F3F">
              <w:rPr>
                <w:rFonts w:cstheme="minorHAnsi"/>
                <w:b/>
                <w:bCs/>
                <w:noProof/>
                <w:sz w:val="22"/>
              </w:rPr>
              <w:t>.</w:t>
            </w:r>
          </w:p>
          <w:p w14:paraId="3D03678C" w14:textId="4CF05918" w:rsidR="000D5F3F" w:rsidRPr="000D5F3F" w:rsidRDefault="000D5F3F" w:rsidP="000D5F3F">
            <w:pPr>
              <w:pStyle w:val="ListParagraph"/>
              <w:numPr>
                <w:ilvl w:val="0"/>
                <w:numId w:val="9"/>
              </w:numPr>
              <w:rPr>
                <w:rFonts w:cstheme="minorHAnsi"/>
                <w:noProof/>
                <w:sz w:val="22"/>
              </w:rPr>
            </w:pPr>
            <w:r w:rsidRPr="000D5F3F">
              <w:rPr>
                <w:rFonts w:cstheme="minorHAnsi"/>
                <w:noProof/>
                <w:sz w:val="22"/>
              </w:rPr>
              <w:t>Incorporate important syntax-highlighted code snippets in the main body of the report; avoid extensive code blocks.</w:t>
            </w:r>
          </w:p>
          <w:p w14:paraId="02EF0971" w14:textId="248C1270" w:rsidR="000D5F3F" w:rsidRPr="000D5F3F" w:rsidRDefault="000D5F3F" w:rsidP="000D5F3F">
            <w:pPr>
              <w:pStyle w:val="ListParagraph"/>
              <w:numPr>
                <w:ilvl w:val="0"/>
                <w:numId w:val="9"/>
              </w:numPr>
              <w:rPr>
                <w:rFonts w:cstheme="minorHAnsi"/>
                <w:noProof/>
                <w:sz w:val="22"/>
              </w:rPr>
            </w:pPr>
            <w:r w:rsidRPr="000D5F3F">
              <w:rPr>
                <w:rFonts w:cstheme="minorHAnsi"/>
                <w:noProof/>
                <w:sz w:val="22"/>
              </w:rPr>
              <w:t>Do not submit source code files separately.</w:t>
            </w:r>
          </w:p>
          <w:p w14:paraId="1E9F0DA4" w14:textId="3869D0AF" w:rsidR="00D87307" w:rsidRPr="003E1C03" w:rsidRDefault="00D87307" w:rsidP="003F5DDF">
            <w:pPr>
              <w:pStyle w:val="CommentText"/>
              <w:rPr>
                <w:rFonts w:asciiTheme="minorHAnsi" w:hAnsiTheme="minorHAnsi" w:cstheme="minorHAnsi"/>
                <w:b/>
                <w:bCs/>
                <w:sz w:val="22"/>
                <w:szCs w:val="22"/>
              </w:rPr>
            </w:pPr>
          </w:p>
        </w:tc>
      </w:tr>
    </w:tbl>
    <w:p w14:paraId="101ACA92" w14:textId="77777777" w:rsidR="0061792F" w:rsidRPr="003E1C03" w:rsidRDefault="0061792F" w:rsidP="00D62C91">
      <w:pPr>
        <w:pStyle w:val="CommentText"/>
        <w:rPr>
          <w:rFonts w:asciiTheme="minorHAnsi" w:hAnsiTheme="minorHAnsi" w:cstheme="minorHAnsi"/>
          <w:noProof/>
          <w:sz w:val="22"/>
          <w:szCs w:val="22"/>
        </w:rPr>
      </w:pPr>
    </w:p>
    <w:tbl>
      <w:tblPr>
        <w:tblStyle w:val="TableGrid"/>
        <w:tblW w:w="0" w:type="auto"/>
        <w:tblLook w:val="04A0" w:firstRow="1" w:lastRow="0" w:firstColumn="1" w:lastColumn="0" w:noHBand="0" w:noVBand="1"/>
      </w:tblPr>
      <w:tblGrid>
        <w:gridCol w:w="2547"/>
        <w:gridCol w:w="6469"/>
      </w:tblGrid>
      <w:tr w:rsidR="0061792F" w:rsidRPr="003E1C03" w14:paraId="475BEEFF" w14:textId="77777777" w:rsidTr="00D62C91">
        <w:tc>
          <w:tcPr>
            <w:tcW w:w="2547" w:type="dxa"/>
          </w:tcPr>
          <w:p w14:paraId="432B5FE8" w14:textId="2841BFEC" w:rsidR="0061792F" w:rsidRPr="003E1C03" w:rsidRDefault="00D85AA2"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Word count</w:t>
            </w:r>
          </w:p>
          <w:p w14:paraId="720B2DB5" w14:textId="77777777" w:rsidR="0061792F" w:rsidRPr="003E1C03" w:rsidRDefault="0061792F" w:rsidP="00D62C91">
            <w:pPr>
              <w:pStyle w:val="CommentText"/>
              <w:rPr>
                <w:rFonts w:asciiTheme="minorHAnsi" w:hAnsiTheme="minorHAnsi" w:cstheme="minorHAnsi"/>
                <w:sz w:val="22"/>
                <w:szCs w:val="22"/>
              </w:rPr>
            </w:pPr>
          </w:p>
        </w:tc>
        <w:tc>
          <w:tcPr>
            <w:tcW w:w="6469" w:type="dxa"/>
          </w:tcPr>
          <w:p w14:paraId="32AA7AE4" w14:textId="71173379" w:rsidR="009215F1" w:rsidRDefault="00B84276" w:rsidP="009215F1">
            <w:pPr>
              <w:pStyle w:val="xmsocommenttext"/>
              <w:shd w:val="clear" w:color="auto" w:fill="FFFFFF"/>
              <w:spacing w:before="0" w:beforeAutospacing="0" w:after="0" w:afterAutospacing="0"/>
              <w:jc w:val="both"/>
              <w:rPr>
                <w:rStyle w:val="xcontentpasted0"/>
                <w:rFonts w:ascii="Calibri" w:hAnsi="Calibri" w:cs="Calibri"/>
                <w:color w:val="000000"/>
                <w:sz w:val="22"/>
                <w:szCs w:val="22"/>
                <w:bdr w:val="none" w:sz="0" w:space="0" w:color="auto" w:frame="1"/>
              </w:rPr>
            </w:pPr>
            <w:r>
              <w:rPr>
                <w:rStyle w:val="xcontentpasted0"/>
                <w:rFonts w:ascii="Calibri" w:hAnsi="Calibri" w:cs="Calibri"/>
                <w:b/>
                <w:bCs/>
                <w:color w:val="000000"/>
                <w:sz w:val="22"/>
                <w:szCs w:val="22"/>
                <w:bdr w:val="none" w:sz="0" w:space="0" w:color="auto" w:frame="1"/>
              </w:rPr>
              <w:t>30</w:t>
            </w:r>
            <w:r w:rsidR="009215F1">
              <w:rPr>
                <w:rStyle w:val="xcontentpasted0"/>
                <w:rFonts w:ascii="Calibri" w:hAnsi="Calibri" w:cs="Calibri"/>
                <w:b/>
                <w:bCs/>
                <w:color w:val="000000"/>
                <w:sz w:val="22"/>
                <w:szCs w:val="22"/>
                <w:bdr w:val="none" w:sz="0" w:space="0" w:color="auto" w:frame="1"/>
              </w:rPr>
              <w:t xml:space="preserve">00 words </w:t>
            </w:r>
            <w:r w:rsidR="00122024">
              <w:rPr>
                <w:rStyle w:val="xcontentpasted0"/>
                <w:rFonts w:ascii="Calibri" w:hAnsi="Calibri" w:cs="Calibri"/>
                <w:b/>
                <w:bCs/>
                <w:color w:val="000000"/>
                <w:sz w:val="22"/>
                <w:szCs w:val="22"/>
                <w:bdr w:val="none" w:sz="0" w:space="0" w:color="auto" w:frame="1"/>
              </w:rPr>
              <w:t>+</w:t>
            </w:r>
            <w:r w:rsidR="009215F1">
              <w:rPr>
                <w:rStyle w:val="xcontentpasted0"/>
                <w:rFonts w:ascii="Calibri" w:hAnsi="Calibri" w:cs="Calibri"/>
                <w:b/>
                <w:bCs/>
                <w:color w:val="000000"/>
                <w:sz w:val="22"/>
                <w:szCs w:val="22"/>
                <w:bdr w:val="none" w:sz="0" w:space="0" w:color="auto" w:frame="1"/>
              </w:rPr>
              <w:t xml:space="preserve"> 10%</w:t>
            </w:r>
          </w:p>
          <w:p w14:paraId="3682750B" w14:textId="77777777" w:rsidR="009215F1" w:rsidRDefault="009215F1" w:rsidP="009215F1">
            <w:pPr>
              <w:pStyle w:val="xmsocommenttext"/>
              <w:shd w:val="clear" w:color="auto" w:fill="FFFFFF"/>
              <w:spacing w:before="0" w:beforeAutospacing="0" w:after="0" w:afterAutospacing="0"/>
              <w:jc w:val="both"/>
              <w:rPr>
                <w:color w:val="000000"/>
                <w:sz w:val="20"/>
                <w:szCs w:val="20"/>
              </w:rPr>
            </w:pPr>
          </w:p>
          <w:p w14:paraId="12CFCEDA"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r w:rsidRPr="007F71C0">
              <w:rPr>
                <w:rFonts w:ascii="Calibri" w:hAnsi="Calibri" w:cs="Calibri"/>
                <w:color w:val="000000"/>
                <w:sz w:val="22"/>
                <w:bdr w:val="none" w:sz="0" w:space="0" w:color="auto" w:frame="1"/>
              </w:rPr>
              <w:t>You must declare the word count on the front page of your report, not providing a word count is penalised by a reduction in marks of 5%.</w:t>
            </w:r>
          </w:p>
          <w:p w14:paraId="493F4049"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p>
          <w:p w14:paraId="1A92081D"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r w:rsidRPr="007F71C0">
              <w:rPr>
                <w:rFonts w:ascii="Calibri" w:hAnsi="Calibri" w:cs="Calibri"/>
                <w:color w:val="000000"/>
                <w:sz w:val="22"/>
                <w:bdr w:val="none" w:sz="0" w:space="0" w:color="auto" w:frame="1"/>
              </w:rPr>
              <w:t>The word count includes titles, headings, captions, abstracts &amp; summaries, quotations, text in tables, footnotes, endnotes, in-text citations. It does not include text in figures, the questions as set, or other material from the rubric or supplementary information such as tables of contents, tables of figures, tables of tables, list of acronyms, glossary, code snippets, the reference list, or bibliographies. Material submitted in an annex or appendix is also outside the word count. However, all materials maybe considered in the assessment process and are within marking scope and so are subject to academic integrity rules.</w:t>
            </w:r>
          </w:p>
          <w:p w14:paraId="6F4E00F9"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p>
          <w:p w14:paraId="1E883264"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r w:rsidRPr="007F71C0">
              <w:rPr>
                <w:rFonts w:ascii="Calibri" w:hAnsi="Calibri" w:cs="Calibri"/>
                <w:color w:val="000000"/>
                <w:sz w:val="22"/>
                <w:bdr w:val="none" w:sz="0" w:space="0" w:color="auto" w:frame="1"/>
              </w:rPr>
              <w:t>Note: use of text in image format or any non-searchable form in the report to defeat word count or Turnitin analysis is an academic integrity offence and will be reported as such.</w:t>
            </w:r>
          </w:p>
          <w:p w14:paraId="6A01E963"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p>
          <w:p w14:paraId="66636A9B"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r w:rsidRPr="007F71C0">
              <w:rPr>
                <w:rFonts w:ascii="Calibri" w:hAnsi="Calibri" w:cs="Calibri"/>
                <w:color w:val="000000"/>
                <w:sz w:val="22"/>
                <w:bdr w:val="none" w:sz="0" w:space="0" w:color="auto" w:frame="1"/>
              </w:rPr>
              <w:t xml:space="preserve">The deductions for over-length work are as follows: </w:t>
            </w:r>
          </w:p>
          <w:p w14:paraId="0EFDAEE1" w14:textId="77777777" w:rsidR="007F71C0" w:rsidRPr="007F71C0" w:rsidRDefault="007F71C0" w:rsidP="007F71C0">
            <w:pPr>
              <w:shd w:val="clear" w:color="auto" w:fill="FFFFFF"/>
              <w:textAlignment w:val="baseline"/>
              <w:rPr>
                <w:rFonts w:ascii="Calibri" w:hAnsi="Calibri" w:cs="Calibri"/>
                <w:color w:val="000000"/>
                <w:sz w:val="22"/>
                <w:bdr w:val="none" w:sz="0" w:space="0" w:color="auto" w:frame="1"/>
              </w:rPr>
            </w:pPr>
          </w:p>
          <w:p w14:paraId="08203D42" w14:textId="77777777" w:rsidR="008C6B2F" w:rsidRDefault="007F71C0" w:rsidP="007F71C0">
            <w:pPr>
              <w:pStyle w:val="CommentText"/>
              <w:rPr>
                <w:rFonts w:ascii="Calibri" w:hAnsi="Calibri" w:cs="Calibri"/>
                <w:color w:val="000000"/>
                <w:sz w:val="22"/>
                <w:bdr w:val="none" w:sz="0" w:space="0" w:color="auto" w:frame="1"/>
              </w:rPr>
            </w:pPr>
            <w:r w:rsidRPr="007F71C0">
              <w:rPr>
                <w:rFonts w:ascii="Calibri" w:hAnsi="Calibri" w:cs="Calibri"/>
                <w:color w:val="000000"/>
                <w:sz w:val="22"/>
                <w:bdr w:val="none" w:sz="0" w:space="0" w:color="auto" w:frame="1"/>
              </w:rPr>
              <w:t xml:space="preserve">For more than 10% up to and including 30% a deduction of 10 percentage points will be applied. For more than 30% , the work will </w:t>
            </w:r>
            <w:r w:rsidRPr="007F71C0">
              <w:rPr>
                <w:rFonts w:ascii="Calibri" w:hAnsi="Calibri" w:cs="Calibri"/>
                <w:color w:val="000000"/>
                <w:sz w:val="22"/>
                <w:bdr w:val="none" w:sz="0" w:space="0" w:color="auto" w:frame="1"/>
              </w:rPr>
              <w:lastRenderedPageBreak/>
              <w:t>be capped at the pass grade (marks below pass grade are returned without penalties).</w:t>
            </w:r>
          </w:p>
          <w:p w14:paraId="31E55E35" w14:textId="352A96CD" w:rsidR="007F71C0" w:rsidRPr="003E1C03" w:rsidRDefault="007F71C0" w:rsidP="007F71C0">
            <w:pPr>
              <w:pStyle w:val="CommentText"/>
              <w:rPr>
                <w:rFonts w:asciiTheme="minorHAnsi" w:hAnsiTheme="minorHAnsi" w:cstheme="minorHAnsi"/>
                <w:sz w:val="22"/>
                <w:szCs w:val="22"/>
              </w:rPr>
            </w:pPr>
          </w:p>
        </w:tc>
      </w:tr>
      <w:tr w:rsidR="0061792F" w:rsidRPr="003E1C03" w14:paraId="7DA876D7" w14:textId="77777777" w:rsidTr="00D62C91">
        <w:tc>
          <w:tcPr>
            <w:tcW w:w="2547" w:type="dxa"/>
          </w:tcPr>
          <w:p w14:paraId="09C2EB65" w14:textId="72240674" w:rsidR="0061792F" w:rsidRPr="00D62C91" w:rsidRDefault="006179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lastRenderedPageBreak/>
              <w:t>Module learning outcomes (numbered)</w:t>
            </w:r>
          </w:p>
        </w:tc>
        <w:tc>
          <w:tcPr>
            <w:tcW w:w="6469" w:type="dxa"/>
          </w:tcPr>
          <w:p w14:paraId="317DB557" w14:textId="4783DB15" w:rsidR="00BB7C78" w:rsidRPr="00BB7C78" w:rsidRDefault="00BB7C78" w:rsidP="00BB7C78">
            <w:pPr>
              <w:pStyle w:val="CommentText"/>
              <w:rPr>
                <w:rFonts w:asciiTheme="minorHAnsi" w:hAnsiTheme="minorHAnsi" w:cstheme="minorHAnsi"/>
                <w:sz w:val="22"/>
                <w:szCs w:val="22"/>
              </w:rPr>
            </w:pPr>
            <w:r w:rsidRPr="00BB7C78">
              <w:rPr>
                <w:rFonts w:asciiTheme="minorHAnsi" w:hAnsiTheme="minorHAnsi" w:cstheme="minorHAnsi"/>
                <w:sz w:val="22"/>
                <w:szCs w:val="22"/>
              </w:rPr>
              <w:t>LO1 Describe basic syntax, data structures, and algorithms used in modern programming languages</w:t>
            </w:r>
            <w:r w:rsidR="002E3114">
              <w:rPr>
                <w:rFonts w:asciiTheme="minorHAnsi" w:hAnsiTheme="minorHAnsi" w:cstheme="minorHAnsi"/>
                <w:sz w:val="22"/>
                <w:szCs w:val="22"/>
              </w:rPr>
              <w:t>.</w:t>
            </w:r>
          </w:p>
          <w:p w14:paraId="3EA29F6D" w14:textId="28788182" w:rsidR="00BB7C78" w:rsidRPr="00BB7C78" w:rsidRDefault="00BB7C78" w:rsidP="00BB7C78">
            <w:pPr>
              <w:pStyle w:val="CommentText"/>
              <w:rPr>
                <w:rFonts w:asciiTheme="minorHAnsi" w:hAnsiTheme="minorHAnsi" w:cstheme="minorHAnsi"/>
                <w:sz w:val="22"/>
                <w:szCs w:val="22"/>
              </w:rPr>
            </w:pPr>
            <w:r w:rsidRPr="00BB7C78">
              <w:rPr>
                <w:rFonts w:asciiTheme="minorHAnsi" w:hAnsiTheme="minorHAnsi" w:cstheme="minorHAnsi"/>
                <w:sz w:val="22"/>
                <w:szCs w:val="22"/>
              </w:rPr>
              <w:t>LO2 Describe development techniques and tools used in modern programming languages</w:t>
            </w:r>
            <w:r w:rsidR="002E3114">
              <w:rPr>
                <w:rFonts w:asciiTheme="minorHAnsi" w:hAnsiTheme="minorHAnsi" w:cstheme="minorHAnsi"/>
                <w:sz w:val="22"/>
                <w:szCs w:val="22"/>
              </w:rPr>
              <w:t>.</w:t>
            </w:r>
          </w:p>
          <w:p w14:paraId="7FCAE3BF" w14:textId="77777777" w:rsidR="00BB7C78" w:rsidRPr="00BB7C78" w:rsidRDefault="00BB7C78" w:rsidP="00BB7C78">
            <w:pPr>
              <w:pStyle w:val="CommentText"/>
              <w:rPr>
                <w:rFonts w:asciiTheme="minorHAnsi" w:hAnsiTheme="minorHAnsi" w:cstheme="minorHAnsi"/>
                <w:sz w:val="22"/>
                <w:szCs w:val="22"/>
              </w:rPr>
            </w:pPr>
            <w:r w:rsidRPr="00BB7C78">
              <w:rPr>
                <w:rFonts w:asciiTheme="minorHAnsi" w:hAnsiTheme="minorHAnsi" w:cstheme="minorHAnsi"/>
                <w:sz w:val="22"/>
                <w:szCs w:val="22"/>
              </w:rPr>
              <w:t>LO3 Describe the underlying benefits of memory management and code optimization, and how to interact with basic hardware devices.</w:t>
            </w:r>
          </w:p>
          <w:p w14:paraId="25901DB6" w14:textId="320D19A4" w:rsidR="00BB7C78" w:rsidRPr="00BB7C78" w:rsidRDefault="00BB7C78" w:rsidP="00BB7C78">
            <w:pPr>
              <w:pStyle w:val="CommentText"/>
              <w:rPr>
                <w:rFonts w:asciiTheme="minorHAnsi" w:hAnsiTheme="minorHAnsi" w:cstheme="minorHAnsi"/>
                <w:sz w:val="22"/>
                <w:szCs w:val="22"/>
              </w:rPr>
            </w:pPr>
            <w:r w:rsidRPr="00BB7C78">
              <w:rPr>
                <w:rFonts w:asciiTheme="minorHAnsi" w:hAnsiTheme="minorHAnsi" w:cstheme="minorHAnsi"/>
                <w:sz w:val="22"/>
                <w:szCs w:val="22"/>
              </w:rPr>
              <w:t>LO4 Describe underlying theories of object-oriented programming, and how these are applied at different stages of software development</w:t>
            </w:r>
            <w:r w:rsidR="002E3114">
              <w:rPr>
                <w:rFonts w:asciiTheme="minorHAnsi" w:hAnsiTheme="minorHAnsi" w:cstheme="minorHAnsi"/>
                <w:sz w:val="22"/>
                <w:szCs w:val="22"/>
              </w:rPr>
              <w:t>.</w:t>
            </w:r>
          </w:p>
          <w:p w14:paraId="24D08465" w14:textId="3B9D7202" w:rsidR="00BB7C78" w:rsidRPr="00BB7C78" w:rsidRDefault="00BB7C78" w:rsidP="00BB7C78">
            <w:pPr>
              <w:pStyle w:val="CommentText"/>
              <w:rPr>
                <w:rFonts w:asciiTheme="minorHAnsi" w:hAnsiTheme="minorHAnsi" w:cstheme="minorHAnsi"/>
                <w:sz w:val="22"/>
                <w:szCs w:val="22"/>
              </w:rPr>
            </w:pPr>
            <w:r w:rsidRPr="00BB7C78">
              <w:rPr>
                <w:rFonts w:asciiTheme="minorHAnsi" w:hAnsiTheme="minorHAnsi" w:cstheme="minorHAnsi"/>
                <w:sz w:val="22"/>
                <w:szCs w:val="22"/>
              </w:rPr>
              <w:t>LO5 Describe underlying theories of version controls systems</w:t>
            </w:r>
            <w:r w:rsidR="002E3114">
              <w:rPr>
                <w:rFonts w:asciiTheme="minorHAnsi" w:hAnsiTheme="minorHAnsi" w:cstheme="minorHAnsi"/>
                <w:sz w:val="22"/>
                <w:szCs w:val="22"/>
              </w:rPr>
              <w:t>.</w:t>
            </w:r>
          </w:p>
          <w:p w14:paraId="6E73CFC9" w14:textId="77777777" w:rsidR="00BB7C78" w:rsidRPr="00BB7C78" w:rsidRDefault="00BB7C78" w:rsidP="00BB7C78">
            <w:pPr>
              <w:pStyle w:val="CommentText"/>
              <w:rPr>
                <w:rFonts w:asciiTheme="minorHAnsi" w:hAnsiTheme="minorHAnsi" w:cstheme="minorHAnsi"/>
                <w:sz w:val="22"/>
                <w:szCs w:val="22"/>
              </w:rPr>
            </w:pPr>
            <w:r w:rsidRPr="00BB7C78">
              <w:rPr>
                <w:rFonts w:asciiTheme="minorHAnsi" w:hAnsiTheme="minorHAnsi" w:cstheme="minorHAnsi"/>
                <w:sz w:val="22"/>
                <w:szCs w:val="22"/>
              </w:rPr>
              <w:t>LO6 Describe factors affecting software quality and approaches for how to control them including code quality and standards.</w:t>
            </w:r>
          </w:p>
          <w:p w14:paraId="11312599" w14:textId="77777777" w:rsidR="008C6B2F" w:rsidRDefault="00BB7C78" w:rsidP="00BB7C78">
            <w:pPr>
              <w:pStyle w:val="CommentText"/>
              <w:rPr>
                <w:rFonts w:asciiTheme="minorHAnsi" w:hAnsiTheme="minorHAnsi" w:cstheme="minorHAnsi"/>
                <w:sz w:val="22"/>
                <w:szCs w:val="22"/>
              </w:rPr>
            </w:pPr>
            <w:r w:rsidRPr="00BB7C78">
              <w:rPr>
                <w:rFonts w:asciiTheme="minorHAnsi" w:hAnsiTheme="minorHAnsi" w:cstheme="minorHAnsi"/>
                <w:sz w:val="22"/>
                <w:szCs w:val="22"/>
              </w:rPr>
              <w:t>LO7 Describe the basic principles of coding, testing and debugging software for data analysis involving different data formats.</w:t>
            </w:r>
          </w:p>
          <w:p w14:paraId="15CD3CF6" w14:textId="6BF73B97" w:rsidR="00BB7C78" w:rsidRPr="003E1C03" w:rsidRDefault="00BB7C78" w:rsidP="00BB7C78">
            <w:pPr>
              <w:pStyle w:val="CommentText"/>
              <w:rPr>
                <w:rFonts w:asciiTheme="minorHAnsi" w:hAnsiTheme="minorHAnsi" w:cstheme="minorHAnsi"/>
                <w:sz w:val="22"/>
                <w:szCs w:val="22"/>
              </w:rPr>
            </w:pPr>
          </w:p>
        </w:tc>
      </w:tr>
      <w:tr w:rsidR="0061792F" w:rsidRPr="003E1C03" w14:paraId="16528464" w14:textId="77777777" w:rsidTr="00D62C91">
        <w:tc>
          <w:tcPr>
            <w:tcW w:w="2547" w:type="dxa"/>
          </w:tcPr>
          <w:p w14:paraId="422A729A" w14:textId="25D40F68" w:rsidR="0061792F" w:rsidRPr="00D62C91" w:rsidRDefault="0061792F"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Learning outcomes assessed in this assessment (numbered)</w:t>
            </w:r>
          </w:p>
        </w:tc>
        <w:tc>
          <w:tcPr>
            <w:tcW w:w="6469" w:type="dxa"/>
          </w:tcPr>
          <w:p w14:paraId="13669C78" w14:textId="59679167" w:rsidR="0061792F" w:rsidRPr="003E1C03" w:rsidRDefault="00BB7C78" w:rsidP="00D62C91">
            <w:pPr>
              <w:pStyle w:val="CommentText"/>
              <w:rPr>
                <w:rFonts w:asciiTheme="minorHAnsi" w:hAnsiTheme="minorHAnsi" w:cstheme="minorHAnsi"/>
                <w:sz w:val="22"/>
                <w:szCs w:val="22"/>
              </w:rPr>
            </w:pPr>
            <w:r>
              <w:rPr>
                <w:rFonts w:asciiTheme="minorHAnsi" w:hAnsiTheme="minorHAnsi" w:cstheme="minorHAnsi"/>
                <w:sz w:val="22"/>
                <w:szCs w:val="22"/>
              </w:rPr>
              <w:t>L</w:t>
            </w:r>
            <w:r>
              <w:rPr>
                <w:rFonts w:asciiTheme="minorHAnsi" w:hAnsiTheme="minorHAnsi" w:cstheme="minorHAnsi"/>
              </w:rPr>
              <w:t>O</w:t>
            </w:r>
            <w:r w:rsidR="0025382D">
              <w:rPr>
                <w:rFonts w:asciiTheme="minorHAnsi" w:hAnsiTheme="minorHAnsi" w:cstheme="minorHAnsi"/>
              </w:rPr>
              <w:t xml:space="preserve"> </w:t>
            </w:r>
            <w:r>
              <w:rPr>
                <w:rFonts w:asciiTheme="minorHAnsi" w:hAnsiTheme="minorHAnsi" w:cstheme="minorHAnsi"/>
              </w:rPr>
              <w:t>4/5/6/7</w:t>
            </w:r>
          </w:p>
          <w:p w14:paraId="74AFC62C" w14:textId="2052612C" w:rsidR="008C6B2F" w:rsidRPr="003E1C03" w:rsidRDefault="008C6B2F" w:rsidP="00D62C91">
            <w:pPr>
              <w:pStyle w:val="CommentText"/>
              <w:rPr>
                <w:rFonts w:asciiTheme="minorHAnsi" w:hAnsiTheme="minorHAnsi" w:cstheme="minorHAnsi"/>
                <w:sz w:val="22"/>
                <w:szCs w:val="22"/>
              </w:rPr>
            </w:pPr>
          </w:p>
        </w:tc>
      </w:tr>
      <w:tr w:rsidR="0061792F" w:rsidRPr="003E1C03" w14:paraId="54324C44" w14:textId="77777777" w:rsidTr="00D62C91">
        <w:tc>
          <w:tcPr>
            <w:tcW w:w="2547" w:type="dxa"/>
          </w:tcPr>
          <w:p w14:paraId="4FEF0AF9" w14:textId="4DFE5BD7" w:rsidR="0061792F" w:rsidRPr="00D62C91" w:rsidRDefault="0061792F" w:rsidP="00D62C91">
            <w:pPr>
              <w:pStyle w:val="CommentText"/>
              <w:rPr>
                <w:rFonts w:asciiTheme="minorHAnsi" w:hAnsiTheme="minorHAnsi" w:cstheme="minorHAnsi"/>
                <w:b/>
                <w:bCs/>
                <w:sz w:val="22"/>
                <w:szCs w:val="22"/>
              </w:rPr>
            </w:pPr>
            <w:r w:rsidRPr="003E1C03">
              <w:rPr>
                <w:rFonts w:asciiTheme="minorHAnsi" w:hAnsiTheme="minorHAnsi" w:cstheme="minorHAnsi"/>
                <w:b/>
                <w:bCs/>
                <w:sz w:val="22"/>
                <w:szCs w:val="22"/>
              </w:rPr>
              <w:t>Marking guidelines</w:t>
            </w:r>
          </w:p>
        </w:tc>
        <w:tc>
          <w:tcPr>
            <w:tcW w:w="6469" w:type="dxa"/>
          </w:tcPr>
          <w:p w14:paraId="5FD80E21" w14:textId="24EC8D13" w:rsidR="00C30BBD" w:rsidRDefault="00F405A6" w:rsidP="00F405A6">
            <w:pPr>
              <w:pStyle w:val="CommentText"/>
              <w:rPr>
                <w:rFonts w:asciiTheme="minorHAnsi" w:hAnsiTheme="minorHAnsi" w:cstheme="minorHAnsi"/>
                <w:iCs/>
                <w:sz w:val="22"/>
                <w:szCs w:val="22"/>
              </w:rPr>
            </w:pPr>
            <w:r>
              <w:rPr>
                <w:rFonts w:asciiTheme="minorHAnsi" w:hAnsiTheme="minorHAnsi" w:cstheme="minorHAnsi"/>
                <w:iCs/>
                <w:sz w:val="22"/>
                <w:szCs w:val="22"/>
              </w:rPr>
              <w:t>Refer to file ‘</w:t>
            </w:r>
            <w:r w:rsidR="00BF33E3" w:rsidRPr="00BF33E3">
              <w:rPr>
                <w:rFonts w:asciiTheme="minorHAnsi" w:hAnsiTheme="minorHAnsi" w:cstheme="minorHAnsi"/>
                <w:iCs/>
                <w:sz w:val="22"/>
                <w:szCs w:val="22"/>
              </w:rPr>
              <w:t>DTS WM164 23_24 Assignment UG Mark Sheet.docx</w:t>
            </w:r>
            <w:r>
              <w:rPr>
                <w:rFonts w:asciiTheme="minorHAnsi" w:hAnsiTheme="minorHAnsi" w:cstheme="minorHAnsi"/>
                <w:iCs/>
                <w:sz w:val="22"/>
                <w:szCs w:val="22"/>
              </w:rPr>
              <w:t>’</w:t>
            </w:r>
            <w:r w:rsidR="00BF33E3">
              <w:rPr>
                <w:rFonts w:asciiTheme="minorHAnsi" w:hAnsiTheme="minorHAnsi" w:cstheme="minorHAnsi"/>
                <w:iCs/>
                <w:sz w:val="22"/>
                <w:szCs w:val="22"/>
              </w:rPr>
              <w:t>.</w:t>
            </w:r>
          </w:p>
          <w:p w14:paraId="1B9C3F3A" w14:textId="79A6E786" w:rsidR="00F405A6" w:rsidRPr="003E1C03" w:rsidRDefault="00F405A6" w:rsidP="00F405A6">
            <w:pPr>
              <w:pStyle w:val="CommentText"/>
              <w:rPr>
                <w:rFonts w:asciiTheme="minorHAnsi" w:hAnsiTheme="minorHAnsi" w:cstheme="minorHAnsi"/>
                <w:iCs/>
                <w:sz w:val="22"/>
                <w:szCs w:val="22"/>
              </w:rPr>
            </w:pPr>
          </w:p>
        </w:tc>
      </w:tr>
      <w:tr w:rsidR="0061792F" w:rsidRPr="003E1C03" w14:paraId="6041B622" w14:textId="77777777" w:rsidTr="00D62C91">
        <w:tc>
          <w:tcPr>
            <w:tcW w:w="2547" w:type="dxa"/>
          </w:tcPr>
          <w:p w14:paraId="70FFCE0B" w14:textId="16AE5DDD" w:rsidR="0061792F" w:rsidRPr="003E1C03" w:rsidRDefault="0061792F" w:rsidP="00D62C91">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Academic </w:t>
            </w:r>
            <w:r w:rsidR="00D85AA2" w:rsidRPr="003E1C03">
              <w:rPr>
                <w:rFonts w:asciiTheme="minorHAnsi" w:hAnsiTheme="minorHAnsi" w:cstheme="minorHAnsi"/>
                <w:b/>
                <w:sz w:val="22"/>
                <w:szCs w:val="22"/>
              </w:rPr>
              <w:t>g</w:t>
            </w:r>
            <w:r w:rsidRPr="003E1C03">
              <w:rPr>
                <w:rFonts w:asciiTheme="minorHAnsi" w:hAnsiTheme="minorHAnsi" w:cstheme="minorHAnsi"/>
                <w:b/>
                <w:sz w:val="22"/>
                <w:szCs w:val="22"/>
              </w:rPr>
              <w:t>uidance</w:t>
            </w:r>
            <w:r w:rsidR="00D85AA2" w:rsidRPr="003E1C03">
              <w:rPr>
                <w:rFonts w:asciiTheme="minorHAnsi" w:hAnsiTheme="minorHAnsi" w:cstheme="minorHAnsi"/>
                <w:b/>
                <w:sz w:val="22"/>
                <w:szCs w:val="22"/>
              </w:rPr>
              <w:t xml:space="preserve"> resources</w:t>
            </w:r>
          </w:p>
        </w:tc>
        <w:tc>
          <w:tcPr>
            <w:tcW w:w="6469" w:type="dxa"/>
          </w:tcPr>
          <w:p w14:paraId="06993A17" w14:textId="45B37504" w:rsidR="007D2C5B" w:rsidRDefault="007D2C5B" w:rsidP="00D62C91">
            <w:pPr>
              <w:pStyle w:val="CommentText"/>
              <w:rPr>
                <w:rFonts w:asciiTheme="minorHAnsi" w:hAnsiTheme="minorHAnsi" w:cstheme="minorHAnsi"/>
                <w:sz w:val="22"/>
                <w:szCs w:val="22"/>
              </w:rPr>
            </w:pPr>
          </w:p>
          <w:p w14:paraId="209070BD" w14:textId="602BAD03" w:rsidR="00F36F13" w:rsidRPr="00F36F13" w:rsidRDefault="00F36F13" w:rsidP="00D62C91">
            <w:pPr>
              <w:pStyle w:val="CommentText"/>
              <w:rPr>
                <w:rFonts w:asciiTheme="minorHAnsi" w:hAnsiTheme="minorHAnsi" w:cstheme="minorHAnsi"/>
                <w:sz w:val="14"/>
                <w:szCs w:val="14"/>
              </w:rPr>
            </w:pPr>
          </w:p>
        </w:tc>
      </w:tr>
    </w:tbl>
    <w:p w14:paraId="5CE2A826" w14:textId="77777777" w:rsidR="00A76B45" w:rsidRDefault="00A76B45" w:rsidP="002C6D1B">
      <w:pPr>
        <w:jc w:val="left"/>
        <w:rPr>
          <w:rFonts w:eastAsia="Times New Roman" w:cstheme="minorHAnsi"/>
          <w:noProof/>
          <w:sz w:val="22"/>
        </w:rPr>
      </w:pPr>
    </w:p>
    <w:sectPr w:rsidR="00A76B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379A" w14:textId="77777777" w:rsidR="001D1E15" w:rsidRDefault="001D1E15" w:rsidP="00EC1E3C">
      <w:pPr>
        <w:spacing w:after="0" w:line="240" w:lineRule="auto"/>
      </w:pPr>
      <w:r>
        <w:separator/>
      </w:r>
    </w:p>
  </w:endnote>
  <w:endnote w:type="continuationSeparator" w:id="0">
    <w:p w14:paraId="507B6001" w14:textId="77777777" w:rsidR="001D1E15" w:rsidRDefault="001D1E15" w:rsidP="00E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ED862" w14:textId="77777777" w:rsidR="001D1E15" w:rsidRDefault="001D1E15" w:rsidP="00EC1E3C">
      <w:pPr>
        <w:spacing w:after="0" w:line="240" w:lineRule="auto"/>
      </w:pPr>
      <w:r>
        <w:separator/>
      </w:r>
    </w:p>
  </w:footnote>
  <w:footnote w:type="continuationSeparator" w:id="0">
    <w:p w14:paraId="5C62D418" w14:textId="77777777" w:rsidR="001D1E15" w:rsidRDefault="001D1E15" w:rsidP="00EC1E3C">
      <w:pPr>
        <w:spacing w:after="0" w:line="240" w:lineRule="auto"/>
      </w:pPr>
      <w:r>
        <w:continuationSeparator/>
      </w:r>
    </w:p>
  </w:footnote>
  <w:footnote w:id="1">
    <w:p w14:paraId="591C5690" w14:textId="77777777" w:rsidR="00A47C5B" w:rsidRDefault="00A47C5B" w:rsidP="00A47C5B">
      <w:pPr>
        <w:pStyle w:val="FootnoteText"/>
      </w:pPr>
      <w:r>
        <w:rPr>
          <w:rStyle w:val="FootnoteReference"/>
        </w:rPr>
        <w:footnoteRef/>
      </w:r>
      <w:r>
        <w:t xml:space="preserve"> </w:t>
      </w:r>
      <w:hyperlink r:id="rId1" w:history="1">
        <w:r w:rsidRPr="00B32395">
          <w:rPr>
            <w:rStyle w:val="Hyperlink"/>
          </w:rPr>
          <w:t>https://www.data.gov.uk/dataset/3f5d7bbf-73af-46cd-8b9e-8e07cedb9506/bristol-air-quality</w:t>
        </w:r>
      </w:hyperlink>
      <w:r>
        <w:t>, accessed 18</w:t>
      </w:r>
      <w:r w:rsidRPr="00DA0B05">
        <w:rPr>
          <w:vertAlign w:val="superscript"/>
        </w:rPr>
        <w:t>th</w:t>
      </w:r>
      <w:r>
        <w:t xml:space="preserve"> August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991D41"/>
    <w:multiLevelType w:val="hybridMultilevel"/>
    <w:tmpl w:val="FBFA5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F5BCE"/>
    <w:multiLevelType w:val="multilevel"/>
    <w:tmpl w:val="4BE401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7EA2"/>
    <w:multiLevelType w:val="hybridMultilevel"/>
    <w:tmpl w:val="EB14E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6236A"/>
    <w:multiLevelType w:val="hybridMultilevel"/>
    <w:tmpl w:val="8CE83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5316F"/>
    <w:multiLevelType w:val="hybridMultilevel"/>
    <w:tmpl w:val="3746C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4D2016"/>
    <w:multiLevelType w:val="hybridMultilevel"/>
    <w:tmpl w:val="562C4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8" w15:restartNumberingAfterBreak="0">
    <w:nsid w:val="7561560D"/>
    <w:multiLevelType w:val="hybridMultilevel"/>
    <w:tmpl w:val="A8BE2EF8"/>
    <w:lvl w:ilvl="0" w:tplc="702263D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223422"/>
    <w:multiLevelType w:val="hybridMultilevel"/>
    <w:tmpl w:val="871E0D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9E47DEE"/>
    <w:multiLevelType w:val="hybridMultilevel"/>
    <w:tmpl w:val="C580762E"/>
    <w:lvl w:ilvl="0" w:tplc="04C4150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4501041">
    <w:abstractNumId w:val="2"/>
  </w:num>
  <w:num w:numId="2" w16cid:durableId="1416246729">
    <w:abstractNumId w:val="7"/>
  </w:num>
  <w:num w:numId="3" w16cid:durableId="560675267">
    <w:abstractNumId w:val="3"/>
  </w:num>
  <w:num w:numId="4" w16cid:durableId="529925510">
    <w:abstractNumId w:val="0"/>
  </w:num>
  <w:num w:numId="5" w16cid:durableId="654995429">
    <w:abstractNumId w:val="10"/>
  </w:num>
  <w:num w:numId="6" w16cid:durableId="2122020741">
    <w:abstractNumId w:val="4"/>
  </w:num>
  <w:num w:numId="7" w16cid:durableId="1909533714">
    <w:abstractNumId w:val="6"/>
  </w:num>
  <w:num w:numId="8" w16cid:durableId="848762551">
    <w:abstractNumId w:val="8"/>
  </w:num>
  <w:num w:numId="9" w16cid:durableId="589777556">
    <w:abstractNumId w:val="1"/>
  </w:num>
  <w:num w:numId="10" w16cid:durableId="847908754">
    <w:abstractNumId w:val="9"/>
  </w:num>
  <w:num w:numId="11" w16cid:durableId="1991326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2F"/>
    <w:rsid w:val="00030874"/>
    <w:rsid w:val="0003388D"/>
    <w:rsid w:val="0004313D"/>
    <w:rsid w:val="0004345D"/>
    <w:rsid w:val="00050CB8"/>
    <w:rsid w:val="00070592"/>
    <w:rsid w:val="00081AA8"/>
    <w:rsid w:val="00083325"/>
    <w:rsid w:val="000C5E4A"/>
    <w:rsid w:val="000C7A89"/>
    <w:rsid w:val="000D5F3F"/>
    <w:rsid w:val="000E12C4"/>
    <w:rsid w:val="000F2686"/>
    <w:rsid w:val="00110907"/>
    <w:rsid w:val="0011311C"/>
    <w:rsid w:val="00122024"/>
    <w:rsid w:val="00136F04"/>
    <w:rsid w:val="0015328C"/>
    <w:rsid w:val="00160F11"/>
    <w:rsid w:val="0018130F"/>
    <w:rsid w:val="00184458"/>
    <w:rsid w:val="00185E7C"/>
    <w:rsid w:val="00187EC1"/>
    <w:rsid w:val="0019476B"/>
    <w:rsid w:val="001948FB"/>
    <w:rsid w:val="001963D7"/>
    <w:rsid w:val="001B6F66"/>
    <w:rsid w:val="001D1E15"/>
    <w:rsid w:val="00233FDF"/>
    <w:rsid w:val="0024539A"/>
    <w:rsid w:val="002459E9"/>
    <w:rsid w:val="0025382D"/>
    <w:rsid w:val="00283693"/>
    <w:rsid w:val="00285EBE"/>
    <w:rsid w:val="00293C5E"/>
    <w:rsid w:val="002A021A"/>
    <w:rsid w:val="002C37F8"/>
    <w:rsid w:val="002C6D1B"/>
    <w:rsid w:val="002E3114"/>
    <w:rsid w:val="002E7BC1"/>
    <w:rsid w:val="00316E4A"/>
    <w:rsid w:val="00335D6D"/>
    <w:rsid w:val="003506A5"/>
    <w:rsid w:val="00364913"/>
    <w:rsid w:val="003730F1"/>
    <w:rsid w:val="00392B40"/>
    <w:rsid w:val="0039619E"/>
    <w:rsid w:val="003B226E"/>
    <w:rsid w:val="003C53F6"/>
    <w:rsid w:val="003D48F9"/>
    <w:rsid w:val="003E1C03"/>
    <w:rsid w:val="003E6202"/>
    <w:rsid w:val="003F5DDF"/>
    <w:rsid w:val="00436D90"/>
    <w:rsid w:val="00456948"/>
    <w:rsid w:val="00474E1B"/>
    <w:rsid w:val="00497A51"/>
    <w:rsid w:val="004B7220"/>
    <w:rsid w:val="005059EB"/>
    <w:rsid w:val="00506945"/>
    <w:rsid w:val="005108EF"/>
    <w:rsid w:val="0052327C"/>
    <w:rsid w:val="0052674F"/>
    <w:rsid w:val="0054148D"/>
    <w:rsid w:val="00556A16"/>
    <w:rsid w:val="00573066"/>
    <w:rsid w:val="005750E4"/>
    <w:rsid w:val="00592A75"/>
    <w:rsid w:val="00593D42"/>
    <w:rsid w:val="005962D9"/>
    <w:rsid w:val="005B0D5E"/>
    <w:rsid w:val="005C2782"/>
    <w:rsid w:val="005D059F"/>
    <w:rsid w:val="005D589B"/>
    <w:rsid w:val="005E2585"/>
    <w:rsid w:val="005E64C4"/>
    <w:rsid w:val="005F656B"/>
    <w:rsid w:val="00606233"/>
    <w:rsid w:val="006077B6"/>
    <w:rsid w:val="0061792F"/>
    <w:rsid w:val="00617BFC"/>
    <w:rsid w:val="00620A8A"/>
    <w:rsid w:val="00623340"/>
    <w:rsid w:val="00651613"/>
    <w:rsid w:val="00661024"/>
    <w:rsid w:val="00674818"/>
    <w:rsid w:val="006853ED"/>
    <w:rsid w:val="00686EB0"/>
    <w:rsid w:val="006E4FE0"/>
    <w:rsid w:val="00710407"/>
    <w:rsid w:val="00723AC8"/>
    <w:rsid w:val="007275B4"/>
    <w:rsid w:val="007426AB"/>
    <w:rsid w:val="00746C90"/>
    <w:rsid w:val="00761051"/>
    <w:rsid w:val="00774891"/>
    <w:rsid w:val="007839C7"/>
    <w:rsid w:val="00794128"/>
    <w:rsid w:val="007A1AEA"/>
    <w:rsid w:val="007A1E01"/>
    <w:rsid w:val="007A683A"/>
    <w:rsid w:val="007A68FE"/>
    <w:rsid w:val="007D15C2"/>
    <w:rsid w:val="007D2C5B"/>
    <w:rsid w:val="007D42CC"/>
    <w:rsid w:val="007F71C0"/>
    <w:rsid w:val="00810001"/>
    <w:rsid w:val="00832506"/>
    <w:rsid w:val="00835258"/>
    <w:rsid w:val="00871E6C"/>
    <w:rsid w:val="008C35B4"/>
    <w:rsid w:val="008C6B2F"/>
    <w:rsid w:val="008C752C"/>
    <w:rsid w:val="008F3D74"/>
    <w:rsid w:val="008F7AA8"/>
    <w:rsid w:val="00915FC2"/>
    <w:rsid w:val="009215F1"/>
    <w:rsid w:val="00927A9E"/>
    <w:rsid w:val="00940117"/>
    <w:rsid w:val="009444A7"/>
    <w:rsid w:val="009568C2"/>
    <w:rsid w:val="00957FF5"/>
    <w:rsid w:val="00971C8A"/>
    <w:rsid w:val="009815D6"/>
    <w:rsid w:val="009A27A9"/>
    <w:rsid w:val="009A60C5"/>
    <w:rsid w:val="009F2E05"/>
    <w:rsid w:val="009F7440"/>
    <w:rsid w:val="00A16E7B"/>
    <w:rsid w:val="00A252D2"/>
    <w:rsid w:val="00A402AB"/>
    <w:rsid w:val="00A47C5B"/>
    <w:rsid w:val="00A67AB7"/>
    <w:rsid w:val="00A76B45"/>
    <w:rsid w:val="00A92566"/>
    <w:rsid w:val="00AA36E3"/>
    <w:rsid w:val="00AC0E90"/>
    <w:rsid w:val="00AC1996"/>
    <w:rsid w:val="00AE5233"/>
    <w:rsid w:val="00AE7701"/>
    <w:rsid w:val="00AF169E"/>
    <w:rsid w:val="00AF600A"/>
    <w:rsid w:val="00B15B1B"/>
    <w:rsid w:val="00B26B68"/>
    <w:rsid w:val="00B319DA"/>
    <w:rsid w:val="00B55861"/>
    <w:rsid w:val="00B62EA5"/>
    <w:rsid w:val="00B64A5D"/>
    <w:rsid w:val="00B66357"/>
    <w:rsid w:val="00B84276"/>
    <w:rsid w:val="00BA7D51"/>
    <w:rsid w:val="00BB7C78"/>
    <w:rsid w:val="00BC54FC"/>
    <w:rsid w:val="00BE0B9F"/>
    <w:rsid w:val="00BE43F8"/>
    <w:rsid w:val="00BF1B70"/>
    <w:rsid w:val="00BF33E3"/>
    <w:rsid w:val="00BF52C2"/>
    <w:rsid w:val="00C30BBD"/>
    <w:rsid w:val="00C30E13"/>
    <w:rsid w:val="00C37298"/>
    <w:rsid w:val="00C71557"/>
    <w:rsid w:val="00C8152B"/>
    <w:rsid w:val="00C9288E"/>
    <w:rsid w:val="00C92E50"/>
    <w:rsid w:val="00CB0955"/>
    <w:rsid w:val="00CC41D0"/>
    <w:rsid w:val="00CF768E"/>
    <w:rsid w:val="00D23FDA"/>
    <w:rsid w:val="00D244B4"/>
    <w:rsid w:val="00D2749E"/>
    <w:rsid w:val="00D62C91"/>
    <w:rsid w:val="00D742C8"/>
    <w:rsid w:val="00D85AA2"/>
    <w:rsid w:val="00D87307"/>
    <w:rsid w:val="00D876DB"/>
    <w:rsid w:val="00D95221"/>
    <w:rsid w:val="00DA0B05"/>
    <w:rsid w:val="00DB6933"/>
    <w:rsid w:val="00DB71D3"/>
    <w:rsid w:val="00DC5AA1"/>
    <w:rsid w:val="00DD41BD"/>
    <w:rsid w:val="00DD5279"/>
    <w:rsid w:val="00DE4A38"/>
    <w:rsid w:val="00DF4747"/>
    <w:rsid w:val="00E26E39"/>
    <w:rsid w:val="00E37EEF"/>
    <w:rsid w:val="00E52F0F"/>
    <w:rsid w:val="00E736A4"/>
    <w:rsid w:val="00E810BB"/>
    <w:rsid w:val="00E975B0"/>
    <w:rsid w:val="00EC1E3C"/>
    <w:rsid w:val="00EF036F"/>
    <w:rsid w:val="00EF4E4E"/>
    <w:rsid w:val="00F02713"/>
    <w:rsid w:val="00F075D9"/>
    <w:rsid w:val="00F14F90"/>
    <w:rsid w:val="00F16223"/>
    <w:rsid w:val="00F36F13"/>
    <w:rsid w:val="00F37877"/>
    <w:rsid w:val="00F405A6"/>
    <w:rsid w:val="00F55322"/>
    <w:rsid w:val="00FA1F8C"/>
    <w:rsid w:val="00FB553E"/>
    <w:rsid w:val="00FD76B0"/>
    <w:rsid w:val="00FF3502"/>
    <w:rsid w:val="00FF50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AE99"/>
  <w15:chartTrackingRefBased/>
  <w15:docId w15:val="{C5D7AF90-FCF9-486A-A28D-D546B955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92F"/>
    <w:pPr>
      <w:jc w:val="both"/>
    </w:pPr>
    <w:rPr>
      <w:sz w:val="24"/>
    </w:rPr>
  </w:style>
  <w:style w:type="paragraph" w:styleId="Heading1">
    <w:name w:val="heading 1"/>
    <w:basedOn w:val="ListParagraph"/>
    <w:next w:val="Normal"/>
    <w:link w:val="Heading1Char"/>
    <w:uiPriority w:val="9"/>
    <w:qFormat/>
    <w:rsid w:val="00335D6D"/>
    <w:pPr>
      <w:numPr>
        <w:numId w:val="8"/>
      </w:numPr>
      <w:outlineLvl w:val="0"/>
    </w:pPr>
    <w:rPr>
      <w:rFonts w:ascii="Arial" w:eastAsia="SimSun" w:hAnsi="Arial" w:cs="Arial"/>
      <w:b/>
      <w:bCs/>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61792F"/>
    <w:pPr>
      <w:spacing w:after="0" w:line="240" w:lineRule="auto"/>
      <w:jc w:val="left"/>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61792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61792F"/>
    <w:rPr>
      <w:sz w:val="16"/>
      <w:szCs w:val="16"/>
    </w:rPr>
  </w:style>
  <w:style w:type="paragraph" w:styleId="BalloonText">
    <w:name w:val="Balloon Text"/>
    <w:basedOn w:val="Normal"/>
    <w:link w:val="BalloonTextChar"/>
    <w:uiPriority w:val="99"/>
    <w:semiHidden/>
    <w:unhideWhenUsed/>
    <w:rsid w:val="006179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792F"/>
    <w:rPr>
      <w:rFonts w:ascii="Segoe UI" w:hAnsi="Segoe UI" w:cs="Segoe UI"/>
      <w:sz w:val="18"/>
      <w:szCs w:val="18"/>
    </w:rPr>
  </w:style>
  <w:style w:type="character" w:styleId="Hyperlink">
    <w:name w:val="Hyperlink"/>
    <w:basedOn w:val="DefaultParagraphFont"/>
    <w:uiPriority w:val="99"/>
    <w:unhideWhenUsed/>
    <w:rsid w:val="009444A7"/>
    <w:rPr>
      <w:color w:val="0563C1" w:themeColor="hyperlink"/>
      <w:u w:val="single"/>
    </w:rPr>
  </w:style>
  <w:style w:type="character" w:styleId="FollowedHyperlink">
    <w:name w:val="FollowedHyperlink"/>
    <w:basedOn w:val="DefaultParagraphFont"/>
    <w:uiPriority w:val="99"/>
    <w:semiHidden/>
    <w:unhideWhenUsed/>
    <w:rsid w:val="009444A7"/>
    <w:rPr>
      <w:color w:val="954F72" w:themeColor="followedHyperlink"/>
      <w:u w:val="single"/>
    </w:rPr>
  </w:style>
  <w:style w:type="paragraph" w:styleId="ListParagraph">
    <w:name w:val="List Paragraph"/>
    <w:basedOn w:val="Normal"/>
    <w:uiPriority w:val="34"/>
    <w:qFormat/>
    <w:rsid w:val="00D244B4"/>
    <w:pPr>
      <w:ind w:left="720"/>
      <w:contextualSpacing/>
    </w:pPr>
  </w:style>
  <w:style w:type="paragraph" w:styleId="CommentSubject">
    <w:name w:val="annotation subject"/>
    <w:basedOn w:val="CommentText"/>
    <w:next w:val="CommentText"/>
    <w:link w:val="CommentSubjectChar"/>
    <w:uiPriority w:val="99"/>
    <w:semiHidden/>
    <w:unhideWhenUsed/>
    <w:rsid w:val="008C6B2F"/>
    <w:pPr>
      <w:spacing w:after="160"/>
      <w:jc w:val="both"/>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C6B2F"/>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A76B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B45"/>
    <w:rPr>
      <w:rFonts w:asciiTheme="majorHAnsi" w:eastAsiaTheme="majorEastAsia" w:hAnsiTheme="majorHAnsi" w:cstheme="majorBidi"/>
      <w:spacing w:val="-10"/>
      <w:kern w:val="28"/>
      <w:sz w:val="56"/>
      <w:szCs w:val="56"/>
    </w:rPr>
  </w:style>
  <w:style w:type="paragraph" w:customStyle="1" w:styleId="xmsocommenttext">
    <w:name w:val="x_msocommenttext"/>
    <w:basedOn w:val="Normal"/>
    <w:rsid w:val="009215F1"/>
    <w:pPr>
      <w:spacing w:before="100" w:beforeAutospacing="1" w:after="100" w:afterAutospacing="1" w:line="240" w:lineRule="auto"/>
      <w:jc w:val="left"/>
    </w:pPr>
    <w:rPr>
      <w:rFonts w:ascii="Times New Roman" w:eastAsia="Times New Roman" w:hAnsi="Times New Roman" w:cs="Times New Roman"/>
      <w:szCs w:val="24"/>
      <w:lang w:eastAsia="zh-CN"/>
    </w:rPr>
  </w:style>
  <w:style w:type="character" w:customStyle="1" w:styleId="xcontentpasted0">
    <w:name w:val="x_contentpasted0"/>
    <w:basedOn w:val="DefaultParagraphFont"/>
    <w:rsid w:val="009215F1"/>
  </w:style>
  <w:style w:type="paragraph" w:customStyle="1" w:styleId="xparagraph">
    <w:name w:val="x_paragraph"/>
    <w:basedOn w:val="Normal"/>
    <w:rsid w:val="009215F1"/>
    <w:pPr>
      <w:spacing w:before="100" w:beforeAutospacing="1" w:after="100" w:afterAutospacing="1" w:line="240" w:lineRule="auto"/>
      <w:jc w:val="left"/>
    </w:pPr>
    <w:rPr>
      <w:rFonts w:ascii="Times New Roman" w:eastAsia="Times New Roman" w:hAnsi="Times New Roman" w:cs="Times New Roman"/>
      <w:szCs w:val="24"/>
      <w:lang w:eastAsia="zh-CN"/>
    </w:rPr>
  </w:style>
  <w:style w:type="character" w:customStyle="1" w:styleId="xtabchar">
    <w:name w:val="x_tabchar"/>
    <w:basedOn w:val="DefaultParagraphFont"/>
    <w:rsid w:val="009215F1"/>
  </w:style>
  <w:style w:type="character" w:customStyle="1" w:styleId="Heading1Char">
    <w:name w:val="Heading 1 Char"/>
    <w:basedOn w:val="DefaultParagraphFont"/>
    <w:link w:val="Heading1"/>
    <w:uiPriority w:val="9"/>
    <w:rsid w:val="00335D6D"/>
    <w:rPr>
      <w:rFonts w:ascii="Arial" w:eastAsia="SimSun" w:hAnsi="Arial" w:cs="Arial"/>
      <w:b/>
      <w:bCs/>
      <w:i/>
      <w:iCs/>
      <w:noProof/>
      <w:sz w:val="24"/>
    </w:rPr>
  </w:style>
  <w:style w:type="character" w:styleId="UnresolvedMention">
    <w:name w:val="Unresolved Mention"/>
    <w:basedOn w:val="DefaultParagraphFont"/>
    <w:uiPriority w:val="99"/>
    <w:semiHidden/>
    <w:unhideWhenUsed/>
    <w:rsid w:val="00593D42"/>
    <w:rPr>
      <w:color w:val="605E5C"/>
      <w:shd w:val="clear" w:color="auto" w:fill="E1DFDD"/>
    </w:rPr>
  </w:style>
  <w:style w:type="paragraph" w:styleId="FootnoteText">
    <w:name w:val="footnote text"/>
    <w:basedOn w:val="Normal"/>
    <w:link w:val="FootnoteTextChar"/>
    <w:uiPriority w:val="99"/>
    <w:semiHidden/>
    <w:unhideWhenUsed/>
    <w:rsid w:val="00EC1E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E3C"/>
    <w:rPr>
      <w:sz w:val="20"/>
      <w:szCs w:val="20"/>
    </w:rPr>
  </w:style>
  <w:style w:type="character" w:styleId="FootnoteReference">
    <w:name w:val="footnote reference"/>
    <w:basedOn w:val="DefaultParagraphFont"/>
    <w:uiPriority w:val="99"/>
    <w:semiHidden/>
    <w:unhideWhenUsed/>
    <w:rsid w:val="00EC1E3C"/>
    <w:rPr>
      <w:vertAlign w:val="superscript"/>
    </w:rPr>
  </w:style>
  <w:style w:type="character" w:customStyle="1" w:styleId="il">
    <w:name w:val="il"/>
    <w:basedOn w:val="DefaultParagraphFont"/>
    <w:rsid w:val="00BE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7849">
      <w:bodyDiv w:val="1"/>
      <w:marLeft w:val="0"/>
      <w:marRight w:val="0"/>
      <w:marTop w:val="0"/>
      <w:marBottom w:val="0"/>
      <w:divBdr>
        <w:top w:val="none" w:sz="0" w:space="0" w:color="auto"/>
        <w:left w:val="none" w:sz="0" w:space="0" w:color="auto"/>
        <w:bottom w:val="none" w:sz="0" w:space="0" w:color="auto"/>
        <w:right w:val="none" w:sz="0" w:space="0" w:color="auto"/>
      </w:divBdr>
    </w:div>
    <w:div w:id="926420332">
      <w:bodyDiv w:val="1"/>
      <w:marLeft w:val="0"/>
      <w:marRight w:val="0"/>
      <w:marTop w:val="0"/>
      <w:marBottom w:val="0"/>
      <w:divBdr>
        <w:top w:val="none" w:sz="0" w:space="0" w:color="auto"/>
        <w:left w:val="none" w:sz="0" w:space="0" w:color="auto"/>
        <w:bottom w:val="none" w:sz="0" w:space="0" w:color="auto"/>
        <w:right w:val="none" w:sz="0" w:space="0" w:color="auto"/>
      </w:divBdr>
    </w:div>
    <w:div w:id="974990479">
      <w:bodyDiv w:val="1"/>
      <w:marLeft w:val="0"/>
      <w:marRight w:val="0"/>
      <w:marTop w:val="0"/>
      <w:marBottom w:val="0"/>
      <w:divBdr>
        <w:top w:val="none" w:sz="0" w:space="0" w:color="auto"/>
        <w:left w:val="none" w:sz="0" w:space="0" w:color="auto"/>
        <w:bottom w:val="none" w:sz="0" w:space="0" w:color="auto"/>
        <w:right w:val="none" w:sz="0" w:space="0" w:color="auto"/>
      </w:divBdr>
      <w:divsChild>
        <w:div w:id="653609894">
          <w:marLeft w:val="0"/>
          <w:marRight w:val="0"/>
          <w:marTop w:val="0"/>
          <w:marBottom w:val="0"/>
          <w:divBdr>
            <w:top w:val="none" w:sz="0" w:space="0" w:color="auto"/>
            <w:left w:val="none" w:sz="0" w:space="0" w:color="auto"/>
            <w:bottom w:val="none" w:sz="0" w:space="0" w:color="auto"/>
            <w:right w:val="none" w:sz="0" w:space="0" w:color="auto"/>
          </w:divBdr>
        </w:div>
      </w:divsChild>
    </w:div>
    <w:div w:id="14302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data.gov.uk/dataset/3f5d7bbf-73af-46cd-8b9e-8e07cedb9506/bristol-ai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1B142C6607954393CB17C541157526" ma:contentTypeVersion="3" ma:contentTypeDescription="Create a new document." ma:contentTypeScope="" ma:versionID="74acc7284d8434e01d5860cf63a69ad2">
  <xsd:schema xmlns:xsd="http://www.w3.org/2001/XMLSchema" xmlns:xs="http://www.w3.org/2001/XMLSchema" xmlns:p="http://schemas.microsoft.com/office/2006/metadata/properties" xmlns:ns2="fb32e0cb-d627-41bb-9f47-2ab4acbde753" targetNamespace="http://schemas.microsoft.com/office/2006/metadata/properties" ma:root="true" ma:fieldsID="019508a46d1118f34278681da8b6dbde" ns2:_="">
    <xsd:import namespace="fb32e0cb-d627-41bb-9f47-2ab4acbde7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32e0cb-d627-41bb-9f47-2ab4acbde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57015-57EA-4AD4-97EB-925A9526B3F2}">
  <ds:schemaRefs>
    <ds:schemaRef ds:uri="http://schemas.openxmlformats.org/officeDocument/2006/bibliography"/>
  </ds:schemaRefs>
</ds:datastoreItem>
</file>

<file path=customXml/itemProps2.xml><?xml version="1.0" encoding="utf-8"?>
<ds:datastoreItem xmlns:ds="http://schemas.openxmlformats.org/officeDocument/2006/customXml" ds:itemID="{666D74FC-07E3-437E-B6DD-C80A40D63F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90B017-24C4-4AFB-BDCD-B753D40246A5}"/>
</file>

<file path=customXml/itemProps4.xml><?xml version="1.0" encoding="utf-8"?>
<ds:datastoreItem xmlns:ds="http://schemas.openxmlformats.org/officeDocument/2006/customXml" ds:itemID="{E3627051-6C13-4B17-B15D-34048BA724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WMG</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Knowles</dc:creator>
  <cp:keywords/>
  <dc:description/>
  <cp:lastModifiedBy>Yang, Jianhua</cp:lastModifiedBy>
  <cp:revision>166</cp:revision>
  <dcterms:created xsi:type="dcterms:W3CDTF">2022-06-24T12:24:00Z</dcterms:created>
  <dcterms:modified xsi:type="dcterms:W3CDTF">2023-08-26T22:20:00Z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0x010100801B142C6607954393CB17C541157526</vt:lpwstr>
  </property>
</Properties>
</file>