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13" w:rsidRDefault="00085213" w:rsidP="00085213">
      <w:pPr>
        <w:pStyle w:val="a6"/>
        <w:spacing w:before="68" w:line="360" w:lineRule="auto"/>
        <w:ind w:left="-284" w:right="-66" w:hanging="2"/>
        <w:jc w:val="center"/>
      </w:pPr>
      <w:bookmarkStart w:id="0" w:name="_Toc191967504"/>
      <w:r>
        <w:t xml:space="preserve">МИНИСТЕРСТВО </w:t>
      </w:r>
      <w:r>
        <w:rPr>
          <w:spacing w:val="-6"/>
        </w:rPr>
        <w:t xml:space="preserve">НАУКИ </w:t>
      </w:r>
      <w:r>
        <w:t>И ВЫСШЕГО ОБРАЗОВАНИЯ</w:t>
      </w:r>
      <w:r>
        <w:rPr>
          <w:spacing w:val="-5"/>
        </w:rPr>
        <w:t xml:space="preserve"> </w:t>
      </w:r>
      <w:r>
        <w:t xml:space="preserve">РОССИЙСКОЙ </w:t>
      </w:r>
      <w:r>
        <w:rPr>
          <w:spacing w:val="-4"/>
        </w:rPr>
        <w:t xml:space="preserve">ФЕДЕРАЦИИ ФЕДЕРАЛЬНОЕ </w:t>
      </w:r>
      <w:r>
        <w:rPr>
          <w:spacing w:val="-3"/>
        </w:rPr>
        <w:t xml:space="preserve">ГОСУДАРСТВЕННОЕ </w:t>
      </w:r>
      <w:r>
        <w:t xml:space="preserve">АВТОНОМНОЕ </w:t>
      </w:r>
      <w:r>
        <w:rPr>
          <w:spacing w:val="-6"/>
        </w:rPr>
        <w:t xml:space="preserve">ОБРАЗОВАТЕЛЬНОЕ </w:t>
      </w:r>
      <w:r>
        <w:t xml:space="preserve">УЧРЕЖДЕНИЕ ВЫСШЕГО </w:t>
      </w:r>
      <w:r>
        <w:rPr>
          <w:spacing w:val="-6"/>
        </w:rPr>
        <w:t>ОБРАЗОВАНИЯ</w:t>
      </w:r>
    </w:p>
    <w:p w:rsidR="00085213" w:rsidRDefault="00085213" w:rsidP="00085213">
      <w:pPr>
        <w:spacing w:before="1" w:line="360" w:lineRule="auto"/>
        <w:ind w:left="548" w:right="557"/>
        <w:jc w:val="center"/>
        <w:rPr>
          <w:sz w:val="28"/>
        </w:rPr>
      </w:pPr>
      <w:r>
        <w:rPr>
          <w:sz w:val="28"/>
        </w:rPr>
        <w:t>«Национальный исследовательский ядерный университет «МИФИ» (НИЯУ МИФИ)</w:t>
      </w:r>
    </w:p>
    <w:p w:rsidR="00085213" w:rsidRDefault="00085213" w:rsidP="00085213">
      <w:pPr>
        <w:spacing w:line="362" w:lineRule="auto"/>
        <w:ind w:left="426" w:right="643"/>
        <w:jc w:val="center"/>
        <w:rPr>
          <w:sz w:val="28"/>
        </w:rPr>
      </w:pPr>
      <w:r>
        <w:rPr>
          <w:sz w:val="28"/>
        </w:rPr>
        <w:t>Институт Финансовых Технологий и Экономической Безопасности Кафедра Финансового мониторинга</w:t>
      </w:r>
    </w:p>
    <w:p w:rsidR="00085213" w:rsidRDefault="00085213" w:rsidP="00085213">
      <w:pPr>
        <w:pStyle w:val="a6"/>
        <w:rPr>
          <w:sz w:val="30"/>
        </w:rPr>
      </w:pPr>
    </w:p>
    <w:p w:rsidR="00085213" w:rsidRDefault="00085213" w:rsidP="00085213">
      <w:pPr>
        <w:pStyle w:val="a6"/>
        <w:rPr>
          <w:sz w:val="30"/>
        </w:rPr>
      </w:pPr>
    </w:p>
    <w:p w:rsidR="00085213" w:rsidRDefault="00085213" w:rsidP="00085213">
      <w:pPr>
        <w:pStyle w:val="a6"/>
        <w:spacing w:before="1"/>
        <w:rPr>
          <w:sz w:val="39"/>
        </w:rPr>
      </w:pPr>
    </w:p>
    <w:p w:rsidR="00085213" w:rsidRPr="00815F94" w:rsidRDefault="0035085C" w:rsidP="00085213">
      <w:pPr>
        <w:spacing w:before="1"/>
        <w:ind w:left="544" w:right="557"/>
        <w:jc w:val="center"/>
        <w:rPr>
          <w:b/>
          <w:sz w:val="32"/>
        </w:rPr>
      </w:pPr>
      <w:r>
        <w:rPr>
          <w:b/>
          <w:sz w:val="32"/>
        </w:rPr>
        <w:t xml:space="preserve">Лабораторная работа №1 </w:t>
      </w:r>
      <w:r w:rsidR="00085213">
        <w:rPr>
          <w:b/>
          <w:sz w:val="32"/>
        </w:rPr>
        <w:t>по курсу</w:t>
      </w:r>
    </w:p>
    <w:p w:rsidR="00085213" w:rsidRDefault="00085213" w:rsidP="00085213">
      <w:pPr>
        <w:spacing w:before="184"/>
        <w:ind w:left="544" w:right="557"/>
        <w:jc w:val="center"/>
        <w:rPr>
          <w:b/>
          <w:sz w:val="32"/>
        </w:rPr>
      </w:pPr>
      <w:r>
        <w:rPr>
          <w:b/>
          <w:sz w:val="32"/>
        </w:rPr>
        <w:t>«</w:t>
      </w:r>
      <w:r w:rsidR="0035085C">
        <w:rPr>
          <w:b/>
          <w:sz w:val="32"/>
        </w:rPr>
        <w:t>Эконометрика</w:t>
      </w:r>
      <w:r>
        <w:rPr>
          <w:b/>
          <w:sz w:val="32"/>
        </w:rPr>
        <w:t>»</w:t>
      </w:r>
    </w:p>
    <w:p w:rsidR="00085213" w:rsidRDefault="00085213" w:rsidP="00085213">
      <w:pPr>
        <w:pStyle w:val="a6"/>
        <w:rPr>
          <w:b/>
          <w:sz w:val="34"/>
        </w:rPr>
      </w:pPr>
    </w:p>
    <w:p w:rsidR="00085213" w:rsidRDefault="00085213" w:rsidP="00085213">
      <w:pPr>
        <w:pStyle w:val="a6"/>
        <w:rPr>
          <w:b/>
          <w:sz w:val="34"/>
        </w:rPr>
      </w:pPr>
    </w:p>
    <w:p w:rsidR="00085213" w:rsidRDefault="00085213" w:rsidP="00085213">
      <w:pPr>
        <w:pStyle w:val="a6"/>
        <w:rPr>
          <w:b/>
          <w:sz w:val="34"/>
        </w:rPr>
      </w:pPr>
    </w:p>
    <w:p w:rsidR="00085213" w:rsidRDefault="00085213" w:rsidP="00085213">
      <w:pPr>
        <w:pStyle w:val="a6"/>
        <w:rPr>
          <w:b/>
          <w:sz w:val="34"/>
        </w:rPr>
      </w:pPr>
    </w:p>
    <w:p w:rsidR="00085213" w:rsidRDefault="00085213" w:rsidP="00085213">
      <w:pPr>
        <w:pStyle w:val="a6"/>
        <w:rPr>
          <w:b/>
          <w:sz w:val="34"/>
        </w:rPr>
      </w:pPr>
    </w:p>
    <w:p w:rsidR="00085213" w:rsidRDefault="00085213" w:rsidP="00085213">
      <w:pPr>
        <w:pStyle w:val="a6"/>
        <w:rPr>
          <w:b/>
          <w:sz w:val="34"/>
        </w:rPr>
      </w:pPr>
    </w:p>
    <w:p w:rsidR="00085213" w:rsidRDefault="00085213" w:rsidP="00085213">
      <w:pPr>
        <w:pStyle w:val="a6"/>
        <w:rPr>
          <w:b/>
          <w:sz w:val="34"/>
        </w:rPr>
      </w:pPr>
    </w:p>
    <w:p w:rsidR="00085213" w:rsidRDefault="00085213" w:rsidP="00085213">
      <w:pPr>
        <w:pStyle w:val="a6"/>
        <w:rPr>
          <w:b/>
          <w:sz w:val="34"/>
        </w:rPr>
      </w:pPr>
    </w:p>
    <w:p w:rsidR="00085213" w:rsidRDefault="00085213" w:rsidP="00085213">
      <w:pPr>
        <w:pStyle w:val="a6"/>
        <w:rPr>
          <w:b/>
          <w:sz w:val="34"/>
        </w:rPr>
      </w:pPr>
    </w:p>
    <w:p w:rsidR="00FA4A2E" w:rsidRDefault="00FA4A2E" w:rsidP="00085213">
      <w:pPr>
        <w:pStyle w:val="a6"/>
        <w:rPr>
          <w:b/>
          <w:sz w:val="34"/>
        </w:rPr>
      </w:pPr>
    </w:p>
    <w:p w:rsidR="00085213" w:rsidRDefault="00085213" w:rsidP="00085213">
      <w:pPr>
        <w:tabs>
          <w:tab w:val="left" w:pos="5610"/>
        </w:tabs>
        <w:spacing w:before="260"/>
        <w:ind w:left="102"/>
        <w:rPr>
          <w:b/>
          <w:sz w:val="28"/>
        </w:rPr>
      </w:pPr>
      <w:r>
        <w:rPr>
          <w:b/>
          <w:sz w:val="28"/>
        </w:rPr>
        <w:tab/>
      </w:r>
    </w:p>
    <w:tbl>
      <w:tblPr>
        <w:tblStyle w:val="a9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494"/>
      </w:tblGrid>
      <w:tr w:rsidR="00085213" w:rsidTr="00FA4A2E">
        <w:tc>
          <w:tcPr>
            <w:tcW w:w="4820" w:type="dxa"/>
          </w:tcPr>
          <w:p w:rsidR="00085213" w:rsidRDefault="00085213" w:rsidP="004F3797">
            <w:pPr>
              <w:tabs>
                <w:tab w:val="left" w:pos="5610"/>
              </w:tabs>
              <w:spacing w:before="2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Выполнил </w:t>
            </w:r>
            <w:r>
              <w:rPr>
                <w:b/>
                <w:spacing w:val="-4"/>
                <w:sz w:val="28"/>
              </w:rPr>
              <w:t>студент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группы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E0216C">
              <w:rPr>
                <w:b/>
                <w:sz w:val="28"/>
              </w:rPr>
              <w:t>С19-70</w:t>
            </w:r>
            <w:r>
              <w:rPr>
                <w:b/>
                <w:sz w:val="28"/>
              </w:rPr>
              <w:t>2:</w:t>
            </w:r>
          </w:p>
        </w:tc>
        <w:tc>
          <w:tcPr>
            <w:tcW w:w="4494" w:type="dxa"/>
            <w:vAlign w:val="bottom"/>
          </w:tcPr>
          <w:p w:rsidR="00085213" w:rsidRDefault="00E0216C" w:rsidP="00FA4A2E">
            <w:pPr>
              <w:tabs>
                <w:tab w:val="left" w:pos="5610"/>
              </w:tabs>
              <w:spacing w:before="260"/>
              <w:jc w:val="right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Буданцев</w:t>
            </w:r>
            <w:proofErr w:type="spellEnd"/>
            <w:r>
              <w:rPr>
                <w:sz w:val="28"/>
              </w:rPr>
              <w:t xml:space="preserve"> А.А</w:t>
            </w:r>
            <w:r w:rsidR="00085213">
              <w:rPr>
                <w:sz w:val="28"/>
              </w:rPr>
              <w:t>.</w:t>
            </w:r>
          </w:p>
        </w:tc>
      </w:tr>
      <w:tr w:rsidR="00085213" w:rsidTr="00FA4A2E">
        <w:tc>
          <w:tcPr>
            <w:tcW w:w="4820" w:type="dxa"/>
            <w:vAlign w:val="bottom"/>
          </w:tcPr>
          <w:p w:rsidR="00085213" w:rsidRPr="00C158E2" w:rsidRDefault="00085213" w:rsidP="004F3797">
            <w:pPr>
              <w:tabs>
                <w:tab w:val="left" w:pos="5702"/>
              </w:tabs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</w:tc>
        <w:tc>
          <w:tcPr>
            <w:tcW w:w="4494" w:type="dxa"/>
            <w:vAlign w:val="bottom"/>
          </w:tcPr>
          <w:p w:rsidR="00085213" w:rsidRDefault="00085213" w:rsidP="00FA4A2E">
            <w:pPr>
              <w:tabs>
                <w:tab w:val="left" w:pos="5610"/>
              </w:tabs>
              <w:spacing w:before="260"/>
              <w:jc w:val="right"/>
              <w:rPr>
                <w:b/>
                <w:sz w:val="28"/>
              </w:rPr>
            </w:pPr>
            <w:r>
              <w:rPr>
                <w:sz w:val="28"/>
              </w:rPr>
              <w:t>Домашова Д.В.</w:t>
            </w:r>
          </w:p>
        </w:tc>
      </w:tr>
    </w:tbl>
    <w:p w:rsidR="00085213" w:rsidRDefault="00085213" w:rsidP="00085213">
      <w:pPr>
        <w:tabs>
          <w:tab w:val="left" w:pos="5610"/>
        </w:tabs>
        <w:spacing w:before="260"/>
        <w:ind w:left="102"/>
        <w:rPr>
          <w:sz w:val="28"/>
        </w:rPr>
      </w:pPr>
      <w:r>
        <w:rPr>
          <w:b/>
          <w:sz w:val="28"/>
        </w:rPr>
        <w:t xml:space="preserve"> </w:t>
      </w:r>
    </w:p>
    <w:p w:rsidR="00085213" w:rsidRPr="00FA4A2E" w:rsidRDefault="00085213" w:rsidP="00FA4A2E">
      <w:pPr>
        <w:tabs>
          <w:tab w:val="left" w:pos="5147"/>
        </w:tabs>
        <w:rPr>
          <w:sz w:val="28"/>
        </w:rPr>
        <w:sectPr w:rsidR="00085213" w:rsidRPr="00FA4A2E" w:rsidSect="00FA4A2E">
          <w:headerReference w:type="default" r:id="rId9"/>
          <w:footerReference w:type="default" r:id="rId10"/>
          <w:footerReference w:type="first" r:id="rId11"/>
          <w:pgSz w:w="11910" w:h="16840"/>
          <w:pgMar w:top="1040" w:right="1020" w:bottom="280" w:left="1600" w:header="720" w:footer="720" w:gutter="0"/>
          <w:cols w:space="720"/>
          <w:titlePg/>
          <w:docGrid w:linePitch="272"/>
        </w:sectPr>
      </w:pPr>
      <w:bookmarkStart w:id="1" w:name="Москва,_2019"/>
      <w:bookmarkEnd w:id="1"/>
    </w:p>
    <w:p w:rsidR="00CB2E86" w:rsidRDefault="00CB2E86" w:rsidP="00CB2E86">
      <w:pPr>
        <w:pStyle w:val="1"/>
        <w:rPr>
          <w:rFonts w:ascii="Times New Roman" w:hAnsi="Times New Roman" w:cs="Times New Roman"/>
        </w:rPr>
      </w:pPr>
      <w:bookmarkStart w:id="2" w:name="_Toc67333666"/>
      <w:r>
        <w:rPr>
          <w:rFonts w:ascii="Times New Roman" w:hAnsi="Times New Roman" w:cs="Times New Roman"/>
        </w:rPr>
        <w:lastRenderedPageBreak/>
        <w:t>1. Постановка задачи</w:t>
      </w:r>
      <w:bookmarkEnd w:id="0"/>
      <w:bookmarkEnd w:id="2"/>
    </w:p>
    <w:p w:rsidR="00CB2E86" w:rsidRDefault="00CB2E86" w:rsidP="00CB2E86"/>
    <w:p w:rsidR="007D6B36" w:rsidRDefault="00CB2E86" w:rsidP="00CB2E86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 xml:space="preserve">По показателям экономического </w:t>
      </w:r>
      <w:r w:rsidR="007D6B36">
        <w:rPr>
          <w:rFonts w:eastAsia="TimesNewRoman"/>
          <w:sz w:val="28"/>
          <w:szCs w:val="28"/>
          <w:lang w:eastAsia="ru-RU"/>
        </w:rPr>
        <w:t xml:space="preserve">развития </w:t>
      </w:r>
      <w:r w:rsidR="00984D30">
        <w:rPr>
          <w:rFonts w:eastAsia="TimesNewRoman"/>
          <w:sz w:val="28"/>
          <w:szCs w:val="28"/>
          <w:lang w:eastAsia="ru-RU"/>
        </w:rPr>
        <w:t xml:space="preserve">регионов Российской Федерации </w:t>
      </w:r>
      <w:r w:rsidRPr="00EA76FD">
        <w:rPr>
          <w:rFonts w:eastAsia="TimesNewRoman"/>
          <w:sz w:val="28"/>
          <w:szCs w:val="28"/>
          <w:lang w:eastAsia="ru-RU"/>
        </w:rPr>
        <w:t>провести регрессионный анализ</w:t>
      </w:r>
      <w:r>
        <w:rPr>
          <w:rFonts w:eastAsia="TimesNewRoman"/>
          <w:sz w:val="28"/>
          <w:szCs w:val="28"/>
          <w:lang w:eastAsia="ru-RU"/>
        </w:rPr>
        <w:t xml:space="preserve">, в качестве </w:t>
      </w:r>
      <w:r w:rsidR="007D6B36">
        <w:rPr>
          <w:rFonts w:eastAsia="TimesNewRoman"/>
          <w:sz w:val="28"/>
          <w:szCs w:val="28"/>
          <w:lang w:eastAsia="ru-RU"/>
        </w:rPr>
        <w:t>результативного</w:t>
      </w:r>
      <w:r>
        <w:rPr>
          <w:rFonts w:eastAsia="TimesNewRoman"/>
          <w:sz w:val="28"/>
          <w:szCs w:val="28"/>
          <w:lang w:eastAsia="ru-RU"/>
        </w:rPr>
        <w:t xml:space="preserve"> признака выступает </w:t>
      </w:r>
      <w:r w:rsidR="007D6B36" w:rsidRPr="007D6B36">
        <w:rPr>
          <w:rFonts w:eastAsia="TimesNewRoman"/>
          <w:sz w:val="28"/>
          <w:szCs w:val="28"/>
          <w:lang w:eastAsia="ru-RU"/>
        </w:rPr>
        <w:t>ожидаемая продолжительность жизни мужчины</w:t>
      </w:r>
      <w:r>
        <w:rPr>
          <w:rFonts w:eastAsia="TimesNewRoman"/>
          <w:sz w:val="28"/>
          <w:szCs w:val="28"/>
          <w:lang w:eastAsia="ru-RU"/>
        </w:rPr>
        <w:t xml:space="preserve">. </w:t>
      </w:r>
      <w:r w:rsidR="007D6B36">
        <w:rPr>
          <w:rFonts w:eastAsia="TimesNewRoman"/>
          <w:sz w:val="28"/>
          <w:szCs w:val="28"/>
          <w:lang w:eastAsia="ru-RU"/>
        </w:rPr>
        <w:t xml:space="preserve">В качестве объясняющих признаков: </w:t>
      </w:r>
    </w:p>
    <w:p w:rsidR="007D6B36" w:rsidRPr="007D6B36" w:rsidRDefault="007D6B36" w:rsidP="005949D6">
      <w:pPr>
        <w:pStyle w:val="ac"/>
        <w:spacing w:before="0" w:beforeAutospacing="0" w:after="0" w:afterAutospacing="0" w:line="276" w:lineRule="auto"/>
        <w:rPr>
          <w:rFonts w:eastAsia="TimesNewRoman"/>
          <w:sz w:val="28"/>
          <w:szCs w:val="28"/>
        </w:rPr>
      </w:pPr>
      <w:r w:rsidRPr="007D6B36">
        <w:rPr>
          <w:rFonts w:eastAsia="TimesNewRoman"/>
          <w:sz w:val="28"/>
          <w:szCs w:val="28"/>
        </w:rPr>
        <w:t>1) Х</w:t>
      </w:r>
      <w:proofErr w:type="gramStart"/>
      <w:r w:rsidRPr="007D6B36">
        <w:rPr>
          <w:rFonts w:eastAsia="TimesNewRoman"/>
          <w:sz w:val="28"/>
          <w:szCs w:val="28"/>
        </w:rPr>
        <w:t>1</w:t>
      </w:r>
      <w:proofErr w:type="gramEnd"/>
      <w:r w:rsidRPr="007D6B36">
        <w:rPr>
          <w:rFonts w:eastAsia="TimesNewRoman"/>
          <w:sz w:val="28"/>
          <w:szCs w:val="28"/>
        </w:rPr>
        <w:t xml:space="preserve"> – Число больничных коек на 1000 человек населения </w:t>
      </w:r>
    </w:p>
    <w:p w:rsidR="007D6B36" w:rsidRPr="007D6B36" w:rsidRDefault="007D6B36" w:rsidP="005949D6">
      <w:pPr>
        <w:suppressAutoHyphens w:val="0"/>
        <w:spacing w:line="276" w:lineRule="auto"/>
        <w:rPr>
          <w:color w:val="000000"/>
          <w:sz w:val="24"/>
          <w:szCs w:val="24"/>
          <w:lang w:eastAsia="ru-RU"/>
        </w:rPr>
      </w:pPr>
      <w:r w:rsidRPr="007D6B36">
        <w:rPr>
          <w:rFonts w:eastAsia="TimesNewRoman"/>
          <w:sz w:val="28"/>
          <w:szCs w:val="28"/>
          <w:lang w:eastAsia="ru-RU"/>
        </w:rPr>
        <w:t>2) Х</w:t>
      </w:r>
      <w:proofErr w:type="gramStart"/>
      <w:r w:rsidRPr="007D6B36">
        <w:rPr>
          <w:rFonts w:eastAsia="TimesNewRoman"/>
          <w:sz w:val="28"/>
          <w:szCs w:val="28"/>
          <w:lang w:eastAsia="ru-RU"/>
        </w:rPr>
        <w:t>2</w:t>
      </w:r>
      <w:proofErr w:type="gramEnd"/>
      <w:r w:rsidRPr="007D6B36">
        <w:rPr>
          <w:rFonts w:eastAsia="TimesNewRoman"/>
          <w:sz w:val="28"/>
          <w:szCs w:val="28"/>
          <w:lang w:eastAsia="ru-RU"/>
        </w:rPr>
        <w:t xml:space="preserve"> – Численность врачей всех специальностей всего человек на 1000 человек населения </w:t>
      </w:r>
    </w:p>
    <w:p w:rsidR="007D6B36" w:rsidRPr="005949D6" w:rsidRDefault="005949D6" w:rsidP="005949D6">
      <w:pPr>
        <w:suppressAutoHyphens w:val="0"/>
        <w:spacing w:line="276" w:lineRule="auto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 xml:space="preserve">3) Х3 – </w:t>
      </w:r>
      <w:r w:rsidR="0013248F">
        <w:rPr>
          <w:rFonts w:eastAsia="TimesNewRoman"/>
          <w:sz w:val="28"/>
          <w:szCs w:val="28"/>
          <w:lang w:eastAsia="ru-RU"/>
        </w:rPr>
        <w:t>С</w:t>
      </w:r>
      <w:r w:rsidR="0013248F" w:rsidRPr="007D6B36">
        <w:rPr>
          <w:rFonts w:eastAsia="TimesNewRoman"/>
          <w:sz w:val="28"/>
          <w:szCs w:val="28"/>
          <w:lang w:eastAsia="ru-RU"/>
        </w:rPr>
        <w:t>реднедушевые денежные доходы населения (в месяц; рублей)</w:t>
      </w:r>
    </w:p>
    <w:p w:rsidR="007D6B36" w:rsidRPr="005949D6" w:rsidRDefault="005949D6" w:rsidP="005949D6">
      <w:pPr>
        <w:suppressAutoHyphens w:val="0"/>
        <w:spacing w:line="276" w:lineRule="auto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>4) Х</w:t>
      </w:r>
      <w:proofErr w:type="gramStart"/>
      <w:r>
        <w:rPr>
          <w:rFonts w:eastAsia="TimesNewRoman"/>
          <w:sz w:val="28"/>
          <w:szCs w:val="28"/>
          <w:lang w:eastAsia="ru-RU"/>
        </w:rPr>
        <w:t>4</w:t>
      </w:r>
      <w:proofErr w:type="gramEnd"/>
      <w:r>
        <w:rPr>
          <w:rFonts w:eastAsia="TimesNewRoman"/>
          <w:sz w:val="28"/>
          <w:szCs w:val="28"/>
          <w:lang w:eastAsia="ru-RU"/>
        </w:rPr>
        <w:t xml:space="preserve"> – Численность рабочей силы, тыс. человек на 10000 человек населения </w:t>
      </w:r>
    </w:p>
    <w:p w:rsidR="005949D6" w:rsidRDefault="007D6B36" w:rsidP="005949D6">
      <w:pPr>
        <w:suppressAutoHyphens w:val="0"/>
        <w:spacing w:line="276" w:lineRule="auto"/>
        <w:rPr>
          <w:rFonts w:eastAsia="TimesNewRoman"/>
          <w:sz w:val="28"/>
          <w:szCs w:val="28"/>
          <w:lang w:eastAsia="ru-RU"/>
        </w:rPr>
      </w:pPr>
      <w:r w:rsidRPr="007D6B36">
        <w:rPr>
          <w:rFonts w:eastAsia="TimesNewRoman"/>
          <w:sz w:val="28"/>
          <w:szCs w:val="28"/>
          <w:lang w:eastAsia="ru-RU"/>
        </w:rPr>
        <w:t xml:space="preserve">5) Х5 </w:t>
      </w:r>
      <w:r w:rsidR="005949D6">
        <w:rPr>
          <w:rFonts w:eastAsia="TimesNewRoman"/>
          <w:sz w:val="28"/>
          <w:szCs w:val="28"/>
          <w:lang w:eastAsia="ru-RU"/>
        </w:rPr>
        <w:t>–</w:t>
      </w:r>
      <w:r w:rsidRPr="007D6B36">
        <w:rPr>
          <w:rFonts w:eastAsia="TimesNewRoman"/>
          <w:sz w:val="28"/>
          <w:szCs w:val="28"/>
          <w:lang w:eastAsia="ru-RU"/>
        </w:rPr>
        <w:t xml:space="preserve"> </w:t>
      </w:r>
      <w:r w:rsidR="005949D6" w:rsidRPr="005949D6">
        <w:rPr>
          <w:rFonts w:eastAsia="TimesNewRoman"/>
          <w:sz w:val="28"/>
          <w:szCs w:val="28"/>
          <w:lang w:eastAsia="ru-RU"/>
        </w:rPr>
        <w:t>Зарегистрировано преступлений по ч. 4, ст. 111 УК РФ - умышленное причинение тяжкого вреда здоровью, повлекшее по неосторожности смерть потерпевшего на 100000 человек населения</w:t>
      </w:r>
    </w:p>
    <w:p w:rsidR="005949D6" w:rsidRDefault="005949D6" w:rsidP="005949D6">
      <w:pPr>
        <w:suppressAutoHyphens w:val="0"/>
        <w:spacing w:line="276" w:lineRule="auto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>6) Х</w:t>
      </w:r>
      <w:proofErr w:type="gramStart"/>
      <w:r>
        <w:rPr>
          <w:rFonts w:eastAsia="TimesNewRoman"/>
          <w:sz w:val="28"/>
          <w:szCs w:val="28"/>
          <w:lang w:eastAsia="ru-RU"/>
        </w:rPr>
        <w:t>6</w:t>
      </w:r>
      <w:proofErr w:type="gramEnd"/>
      <w:r>
        <w:rPr>
          <w:rFonts w:eastAsia="TimesNewRoman"/>
          <w:sz w:val="28"/>
          <w:szCs w:val="28"/>
          <w:lang w:eastAsia="ru-RU"/>
        </w:rPr>
        <w:t xml:space="preserve"> –</w:t>
      </w:r>
      <w:r w:rsidR="007D6B36" w:rsidRPr="007D6B36">
        <w:t xml:space="preserve"> </w:t>
      </w:r>
      <w:r w:rsidRPr="005949D6">
        <w:rPr>
          <w:rFonts w:eastAsia="TimesNewRoman"/>
          <w:sz w:val="28"/>
          <w:szCs w:val="28"/>
          <w:lang w:eastAsia="ru-RU"/>
        </w:rPr>
        <w:t>Предварительно расследовано преступлений, совершенных в состоянии алкогольного опьянения на 1000 человек</w:t>
      </w:r>
    </w:p>
    <w:p w:rsidR="007D6B36" w:rsidRPr="007D6B36" w:rsidRDefault="005949D6" w:rsidP="005949D6">
      <w:pPr>
        <w:suppressAutoHyphens w:val="0"/>
        <w:spacing w:line="276" w:lineRule="auto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>7) Х</w:t>
      </w:r>
      <w:proofErr w:type="gramStart"/>
      <w:r>
        <w:rPr>
          <w:rFonts w:eastAsia="TimesNewRoman"/>
          <w:sz w:val="28"/>
          <w:szCs w:val="28"/>
          <w:lang w:eastAsia="ru-RU"/>
        </w:rPr>
        <w:t>7</w:t>
      </w:r>
      <w:proofErr w:type="gramEnd"/>
      <w:r>
        <w:rPr>
          <w:rFonts w:eastAsia="TimesNewRoman"/>
          <w:sz w:val="28"/>
          <w:szCs w:val="28"/>
          <w:lang w:eastAsia="ru-RU"/>
        </w:rPr>
        <w:t xml:space="preserve"> –</w:t>
      </w:r>
      <w:r w:rsidR="007D6B36" w:rsidRPr="007D6B36">
        <w:rPr>
          <w:rFonts w:eastAsia="TimesNewRoman"/>
          <w:sz w:val="28"/>
          <w:szCs w:val="28"/>
          <w:lang w:eastAsia="ru-RU"/>
        </w:rPr>
        <w:t xml:space="preserve"> </w:t>
      </w:r>
      <w:r>
        <w:rPr>
          <w:rFonts w:eastAsia="TimesNewRoman"/>
          <w:sz w:val="28"/>
          <w:szCs w:val="28"/>
          <w:lang w:eastAsia="ru-RU"/>
        </w:rPr>
        <w:t>О</w:t>
      </w:r>
      <w:r w:rsidRPr="005949D6">
        <w:rPr>
          <w:rFonts w:eastAsia="TimesNewRoman"/>
          <w:sz w:val="28"/>
          <w:szCs w:val="28"/>
          <w:lang w:eastAsia="ru-RU"/>
        </w:rPr>
        <w:t>бщие коэффициенты смертности</w:t>
      </w:r>
      <w:r>
        <w:rPr>
          <w:rFonts w:eastAsia="TimesNewRoman"/>
          <w:sz w:val="28"/>
          <w:szCs w:val="28"/>
          <w:lang w:eastAsia="ru-RU"/>
        </w:rPr>
        <w:t xml:space="preserve"> </w:t>
      </w:r>
      <w:r w:rsidRPr="005949D6">
        <w:rPr>
          <w:rFonts w:eastAsia="TimesNewRoman"/>
          <w:sz w:val="28"/>
          <w:szCs w:val="28"/>
          <w:lang w:eastAsia="ru-RU"/>
        </w:rPr>
        <w:t>(число умерших на 1000 человек населения)</w:t>
      </w:r>
    </w:p>
    <w:p w:rsidR="005949D6" w:rsidRDefault="005949D6" w:rsidP="005949D6">
      <w:pPr>
        <w:suppressAutoHyphens w:val="0"/>
        <w:spacing w:line="276" w:lineRule="auto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>8) Х8 –</w:t>
      </w:r>
      <w:r w:rsidR="007D6B36" w:rsidRPr="007D6B36">
        <w:rPr>
          <w:rFonts w:eastAsia="TimesNewRoman"/>
          <w:sz w:val="28"/>
          <w:szCs w:val="28"/>
          <w:lang w:eastAsia="ru-RU"/>
        </w:rPr>
        <w:t xml:space="preserve"> </w:t>
      </w:r>
      <w:r>
        <w:rPr>
          <w:rFonts w:eastAsia="TimesNewRoman"/>
          <w:sz w:val="28"/>
          <w:szCs w:val="28"/>
          <w:lang w:eastAsia="ru-RU"/>
        </w:rPr>
        <w:t>В</w:t>
      </w:r>
      <w:r w:rsidRPr="005949D6">
        <w:rPr>
          <w:rFonts w:eastAsia="TimesNewRoman"/>
          <w:sz w:val="28"/>
          <w:szCs w:val="28"/>
          <w:lang w:eastAsia="ru-RU"/>
        </w:rPr>
        <w:t>ыбросы загрязняющих</w:t>
      </w:r>
      <w:r>
        <w:rPr>
          <w:rFonts w:eastAsia="TimesNewRoman"/>
          <w:sz w:val="28"/>
          <w:szCs w:val="28"/>
          <w:lang w:eastAsia="ru-RU"/>
        </w:rPr>
        <w:t xml:space="preserve"> веществ в атмосферный воздух, </w:t>
      </w:r>
      <w:r w:rsidRPr="005949D6">
        <w:rPr>
          <w:rFonts w:eastAsia="TimesNewRoman"/>
          <w:sz w:val="28"/>
          <w:szCs w:val="28"/>
          <w:lang w:eastAsia="ru-RU"/>
        </w:rPr>
        <w:t>отход</w:t>
      </w:r>
      <w:r>
        <w:rPr>
          <w:rFonts w:eastAsia="TimesNewRoman"/>
          <w:sz w:val="28"/>
          <w:szCs w:val="28"/>
          <w:lang w:eastAsia="ru-RU"/>
        </w:rPr>
        <w:t xml:space="preserve">ящих от стационарных источников </w:t>
      </w:r>
      <w:r w:rsidRPr="005949D6">
        <w:rPr>
          <w:rFonts w:eastAsia="TimesNewRoman"/>
          <w:sz w:val="28"/>
          <w:szCs w:val="28"/>
          <w:lang w:eastAsia="ru-RU"/>
        </w:rPr>
        <w:t>(тысяч тонн) на 100000 человек населения</w:t>
      </w:r>
    </w:p>
    <w:p w:rsidR="007D6B36" w:rsidRDefault="005949D6" w:rsidP="005949D6">
      <w:pPr>
        <w:suppressAutoHyphens w:val="0"/>
        <w:spacing w:line="360" w:lineRule="auto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>9) Х9 –</w:t>
      </w:r>
      <w:r w:rsidR="007D6B36" w:rsidRPr="007D6B36">
        <w:rPr>
          <w:rFonts w:eastAsia="TimesNewRoman"/>
          <w:sz w:val="28"/>
          <w:szCs w:val="28"/>
          <w:lang w:eastAsia="ru-RU"/>
        </w:rPr>
        <w:t xml:space="preserve"> </w:t>
      </w:r>
      <w:r w:rsidRPr="005949D6">
        <w:rPr>
          <w:rFonts w:eastAsia="TimesNewRoman"/>
          <w:sz w:val="28"/>
          <w:szCs w:val="28"/>
          <w:lang w:eastAsia="ru-RU"/>
        </w:rPr>
        <w:t xml:space="preserve"> Расходы на охрану окружающей среды</w:t>
      </w:r>
      <w:r>
        <w:rPr>
          <w:rFonts w:eastAsia="TimesNewRoman"/>
          <w:sz w:val="28"/>
          <w:szCs w:val="28"/>
          <w:lang w:eastAsia="ru-RU"/>
        </w:rPr>
        <w:t xml:space="preserve"> </w:t>
      </w:r>
      <w:r w:rsidRPr="005949D6">
        <w:rPr>
          <w:rFonts w:eastAsia="TimesNewRoman"/>
          <w:sz w:val="28"/>
          <w:szCs w:val="28"/>
          <w:lang w:eastAsia="ru-RU"/>
        </w:rPr>
        <w:t>(</w:t>
      </w:r>
      <w:proofErr w:type="gramStart"/>
      <w:r w:rsidRPr="005949D6">
        <w:rPr>
          <w:rFonts w:eastAsia="TimesNewRoman"/>
          <w:sz w:val="28"/>
          <w:szCs w:val="28"/>
          <w:lang w:eastAsia="ru-RU"/>
        </w:rPr>
        <w:t>млн</w:t>
      </w:r>
      <w:proofErr w:type="gramEnd"/>
      <w:r w:rsidRPr="005949D6">
        <w:rPr>
          <w:rFonts w:eastAsia="TimesNewRoman"/>
          <w:sz w:val="28"/>
          <w:szCs w:val="28"/>
          <w:lang w:eastAsia="ru-RU"/>
        </w:rPr>
        <w:t xml:space="preserve"> </w:t>
      </w:r>
      <w:proofErr w:type="spellStart"/>
      <w:r w:rsidRPr="005949D6">
        <w:rPr>
          <w:rFonts w:eastAsia="TimesNewRoman"/>
          <w:sz w:val="28"/>
          <w:szCs w:val="28"/>
          <w:lang w:eastAsia="ru-RU"/>
        </w:rPr>
        <w:t>руб</w:t>
      </w:r>
      <w:proofErr w:type="spellEnd"/>
      <w:r w:rsidRPr="005949D6">
        <w:rPr>
          <w:rFonts w:eastAsia="TimesNewRoman"/>
          <w:sz w:val="28"/>
          <w:szCs w:val="28"/>
          <w:lang w:eastAsia="ru-RU"/>
        </w:rPr>
        <w:t>) на 1000 человек</w:t>
      </w:r>
    </w:p>
    <w:p w:rsidR="00CB2E86" w:rsidRPr="00EA76FD" w:rsidRDefault="00CB2E86" w:rsidP="007D6B3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>Для этого:</w:t>
      </w:r>
    </w:p>
    <w:p w:rsidR="00CB2E86" w:rsidRPr="00EA76FD" w:rsidRDefault="00CB2E86" w:rsidP="005949D6">
      <w:pPr>
        <w:suppressAutoHyphens w:val="0"/>
        <w:autoSpaceDE w:val="0"/>
        <w:autoSpaceDN w:val="0"/>
        <w:adjustRightInd w:val="0"/>
        <w:spacing w:line="360" w:lineRule="auto"/>
        <w:ind w:left="142"/>
        <w:jc w:val="both"/>
        <w:rPr>
          <w:rFonts w:eastAsia="TimesNewRoman"/>
          <w:sz w:val="28"/>
          <w:szCs w:val="28"/>
          <w:lang w:eastAsia="ru-RU"/>
        </w:rPr>
      </w:pPr>
      <w:r w:rsidRPr="00EA76FD">
        <w:rPr>
          <w:rFonts w:eastAsia="TimesNewRoman"/>
          <w:sz w:val="28"/>
          <w:szCs w:val="28"/>
          <w:lang w:eastAsia="ru-RU"/>
        </w:rPr>
        <w:t xml:space="preserve">1. </w:t>
      </w:r>
      <w:r>
        <w:rPr>
          <w:rFonts w:eastAsia="TimesNewRoman"/>
          <w:sz w:val="28"/>
          <w:szCs w:val="28"/>
          <w:lang w:eastAsia="ru-RU"/>
        </w:rPr>
        <w:t>О</w:t>
      </w:r>
      <w:r w:rsidRPr="00EA76FD">
        <w:rPr>
          <w:rFonts w:eastAsia="TimesNewRoman"/>
          <w:sz w:val="28"/>
          <w:szCs w:val="28"/>
          <w:lang w:eastAsia="ru-RU"/>
        </w:rPr>
        <w:t>ценить функцию регрессии</w:t>
      </w:r>
      <w:r>
        <w:rPr>
          <w:rFonts w:eastAsia="TimesNewRoman"/>
          <w:sz w:val="28"/>
          <w:szCs w:val="28"/>
          <w:lang w:eastAsia="ru-RU"/>
        </w:rPr>
        <w:t>.</w:t>
      </w:r>
    </w:p>
    <w:p w:rsidR="00CB2E86" w:rsidRPr="00EA76FD" w:rsidRDefault="00CB2E86" w:rsidP="005949D6">
      <w:pPr>
        <w:suppressAutoHyphens w:val="0"/>
        <w:autoSpaceDE w:val="0"/>
        <w:autoSpaceDN w:val="0"/>
        <w:adjustRightInd w:val="0"/>
        <w:spacing w:line="360" w:lineRule="auto"/>
        <w:ind w:left="142"/>
        <w:jc w:val="both"/>
        <w:rPr>
          <w:rFonts w:eastAsia="TimesNewRoman"/>
          <w:sz w:val="28"/>
          <w:szCs w:val="28"/>
          <w:lang w:eastAsia="ru-RU"/>
        </w:rPr>
      </w:pPr>
      <w:r w:rsidRPr="00EA76FD">
        <w:rPr>
          <w:rFonts w:eastAsia="TimesNewRoman"/>
          <w:sz w:val="28"/>
          <w:szCs w:val="28"/>
          <w:lang w:eastAsia="ru-RU"/>
        </w:rPr>
        <w:t>2. Исследовать уравнение регрессии на значимость.</w:t>
      </w:r>
    </w:p>
    <w:p w:rsidR="00CB2E86" w:rsidRPr="00EA76FD" w:rsidRDefault="00CB2E86" w:rsidP="005949D6">
      <w:pPr>
        <w:suppressAutoHyphens w:val="0"/>
        <w:autoSpaceDE w:val="0"/>
        <w:autoSpaceDN w:val="0"/>
        <w:adjustRightInd w:val="0"/>
        <w:spacing w:line="360" w:lineRule="auto"/>
        <w:ind w:left="142"/>
        <w:jc w:val="both"/>
        <w:rPr>
          <w:rFonts w:eastAsia="TimesNewRoman"/>
          <w:sz w:val="28"/>
          <w:szCs w:val="28"/>
          <w:lang w:eastAsia="ru-RU"/>
        </w:rPr>
      </w:pPr>
      <w:r w:rsidRPr="00EA76FD">
        <w:rPr>
          <w:rFonts w:eastAsia="TimesNewRoman"/>
          <w:sz w:val="28"/>
          <w:szCs w:val="28"/>
          <w:lang w:eastAsia="ru-RU"/>
        </w:rPr>
        <w:t>3.</w:t>
      </w:r>
      <w:r w:rsidR="007D6B36">
        <w:rPr>
          <w:rFonts w:eastAsia="TimesNewRoman"/>
          <w:sz w:val="28"/>
          <w:szCs w:val="28"/>
          <w:lang w:eastAsia="ru-RU"/>
        </w:rPr>
        <w:t xml:space="preserve"> </w:t>
      </w:r>
      <w:r w:rsidRPr="00EA76FD">
        <w:rPr>
          <w:rFonts w:eastAsia="TimesNewRoman"/>
          <w:sz w:val="28"/>
          <w:szCs w:val="28"/>
          <w:lang w:eastAsia="ru-RU"/>
        </w:rPr>
        <w:t xml:space="preserve">Для значимой модели регрессии исследовать значимость </w:t>
      </w:r>
      <w:r w:rsidR="007D6B36">
        <w:rPr>
          <w:rFonts w:eastAsia="TimesNewRoman"/>
          <w:sz w:val="28"/>
          <w:szCs w:val="28"/>
          <w:lang w:eastAsia="ru-RU"/>
        </w:rPr>
        <w:t xml:space="preserve">   </w:t>
      </w:r>
      <w:r>
        <w:rPr>
          <w:rFonts w:eastAsia="TimesNewRoman"/>
          <w:sz w:val="28"/>
          <w:szCs w:val="28"/>
          <w:lang w:eastAsia="ru-RU"/>
        </w:rPr>
        <w:t>к</w:t>
      </w:r>
      <w:r w:rsidRPr="00EA76FD">
        <w:rPr>
          <w:rFonts w:eastAsia="TimesNewRoman"/>
          <w:sz w:val="28"/>
          <w:szCs w:val="28"/>
          <w:lang w:eastAsia="ru-RU"/>
        </w:rPr>
        <w:t>оэффициентов.</w:t>
      </w:r>
    </w:p>
    <w:p w:rsidR="00CB2E86" w:rsidRPr="00EA76FD" w:rsidRDefault="00CB2E86" w:rsidP="005949D6">
      <w:pPr>
        <w:suppressAutoHyphens w:val="0"/>
        <w:autoSpaceDE w:val="0"/>
        <w:autoSpaceDN w:val="0"/>
        <w:adjustRightInd w:val="0"/>
        <w:spacing w:line="360" w:lineRule="auto"/>
        <w:ind w:left="142"/>
        <w:jc w:val="both"/>
        <w:rPr>
          <w:rFonts w:eastAsia="TimesNewRoman"/>
          <w:sz w:val="28"/>
          <w:szCs w:val="28"/>
          <w:lang w:eastAsia="ru-RU"/>
        </w:rPr>
      </w:pPr>
      <w:r w:rsidRPr="00EA76FD">
        <w:rPr>
          <w:rFonts w:eastAsia="TimesNewRoman"/>
          <w:sz w:val="28"/>
          <w:szCs w:val="28"/>
          <w:lang w:eastAsia="ru-RU"/>
        </w:rPr>
        <w:t>4. Построить доверительные интервалы для значимых параметров связи.</w:t>
      </w:r>
    </w:p>
    <w:p w:rsidR="00CB2E86" w:rsidRDefault="00CB2E86" w:rsidP="005949D6">
      <w:pPr>
        <w:suppressAutoHyphens w:val="0"/>
        <w:autoSpaceDE w:val="0"/>
        <w:autoSpaceDN w:val="0"/>
        <w:adjustRightInd w:val="0"/>
        <w:spacing w:line="360" w:lineRule="auto"/>
        <w:ind w:left="142"/>
        <w:jc w:val="both"/>
        <w:rPr>
          <w:rFonts w:eastAsia="TimesNewRoman"/>
          <w:sz w:val="28"/>
          <w:szCs w:val="28"/>
          <w:lang w:eastAsia="ru-RU"/>
        </w:rPr>
      </w:pPr>
      <w:r w:rsidRPr="00EA76FD">
        <w:rPr>
          <w:rFonts w:eastAsia="TimesNewRoman"/>
          <w:sz w:val="28"/>
          <w:szCs w:val="28"/>
          <w:lang w:eastAsia="ru-RU"/>
        </w:rPr>
        <w:t>5. Провести экономический анализ результатов.</w:t>
      </w:r>
    </w:p>
    <w:p w:rsidR="00E55401" w:rsidRDefault="00E55401" w:rsidP="007D6B3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 xml:space="preserve">Исходные данные приведены в </w:t>
      </w:r>
      <w:r w:rsidRPr="007D6B36">
        <w:rPr>
          <w:rFonts w:eastAsia="TimesNewRoman"/>
          <w:sz w:val="28"/>
          <w:szCs w:val="28"/>
          <w:lang w:eastAsia="ru-RU"/>
        </w:rPr>
        <w:t>приложении 1</w:t>
      </w:r>
      <w:r w:rsidR="00A36FEC">
        <w:rPr>
          <w:rFonts w:eastAsia="TimesNewRoman"/>
          <w:sz w:val="28"/>
          <w:szCs w:val="28"/>
          <w:lang w:eastAsia="ru-RU"/>
        </w:rPr>
        <w:t>.</w:t>
      </w:r>
    </w:p>
    <w:p w:rsidR="006507BC" w:rsidRDefault="006507BC" w:rsidP="006507BC">
      <w:pPr>
        <w:pStyle w:val="ac"/>
        <w:rPr>
          <w:rFonts w:eastAsia="TimesNewRoman"/>
          <w:sz w:val="28"/>
          <w:szCs w:val="28"/>
        </w:rPr>
      </w:pPr>
    </w:p>
    <w:p w:rsidR="007D6B36" w:rsidRDefault="007D6B36" w:rsidP="006507BC">
      <w:pPr>
        <w:pStyle w:val="ac"/>
        <w:rPr>
          <w:rFonts w:eastAsia="TimesNewRoman"/>
          <w:sz w:val="28"/>
          <w:szCs w:val="28"/>
        </w:rPr>
      </w:pPr>
    </w:p>
    <w:p w:rsidR="007B5F3C" w:rsidRPr="00610E4E" w:rsidRDefault="007B5F3C" w:rsidP="007B5F3C">
      <w:pPr>
        <w:pStyle w:val="1"/>
        <w:rPr>
          <w:rFonts w:ascii="Times New Roman" w:hAnsi="Times New Roman"/>
        </w:rPr>
      </w:pPr>
      <w:bookmarkStart w:id="3" w:name="_Toc73968445"/>
      <w:bookmarkStart w:id="4" w:name="_Toc169637277"/>
      <w:bookmarkStart w:id="5" w:name="_Toc191967506"/>
      <w:bookmarkStart w:id="6" w:name="_Toc67333667"/>
      <w:r w:rsidRPr="00DD5764">
        <w:rPr>
          <w:rFonts w:ascii="Times New Roman" w:hAnsi="Times New Roman"/>
        </w:rPr>
        <w:lastRenderedPageBreak/>
        <w:t>2</w:t>
      </w:r>
      <w:r>
        <w:rPr>
          <w:rFonts w:ascii="Times New Roman" w:hAnsi="Times New Roman"/>
        </w:rPr>
        <w:t xml:space="preserve">. </w:t>
      </w:r>
      <w:r w:rsidRPr="00610E4E">
        <w:rPr>
          <w:rFonts w:ascii="Times New Roman" w:hAnsi="Times New Roman"/>
        </w:rPr>
        <w:t>Оценка коэффициентов классической линейной модели множественной регрессии</w:t>
      </w:r>
      <w:bookmarkEnd w:id="3"/>
      <w:bookmarkEnd w:id="4"/>
      <w:bookmarkEnd w:id="5"/>
      <w:bookmarkEnd w:id="6"/>
    </w:p>
    <w:p w:rsidR="00956099" w:rsidRDefault="00956099" w:rsidP="00956099">
      <w:pPr>
        <w:pStyle w:val="a4"/>
        <w:tabs>
          <w:tab w:val="center" w:pos="4947"/>
          <w:tab w:val="right" w:pos="9355"/>
        </w:tabs>
        <w:spacing w:before="100" w:beforeAutospacing="1" w:after="100" w:afterAutospacing="1"/>
        <w:rPr>
          <w:rStyle w:val="a3"/>
          <w:sz w:val="28"/>
          <w:szCs w:val="28"/>
        </w:rPr>
      </w:pPr>
      <w:r>
        <w:rPr>
          <w:bCs/>
        </w:rPr>
        <w:t xml:space="preserve">Найдем оценки основных характеристик объясняющих переменных. Результаты расчетов в пакете </w:t>
      </w:r>
      <w:r w:rsidRPr="00610E4E">
        <w:rPr>
          <w:rStyle w:val="a3"/>
          <w:sz w:val="28"/>
          <w:szCs w:val="28"/>
          <w:lang w:val="en-US"/>
        </w:rPr>
        <w:t>STATISTICA</w:t>
      </w:r>
      <w:r w:rsidR="00684BEF">
        <w:rPr>
          <w:rStyle w:val="a3"/>
          <w:sz w:val="28"/>
          <w:szCs w:val="28"/>
        </w:rPr>
        <w:t xml:space="preserve"> представлены в</w:t>
      </w:r>
      <w:r>
        <w:rPr>
          <w:rStyle w:val="a3"/>
          <w:sz w:val="28"/>
          <w:szCs w:val="28"/>
        </w:rPr>
        <w:t xml:space="preserve"> </w:t>
      </w:r>
      <w:r w:rsidR="00684BEF">
        <w:rPr>
          <w:rStyle w:val="a3"/>
          <w:sz w:val="28"/>
          <w:szCs w:val="28"/>
        </w:rPr>
        <w:t>таблице</w:t>
      </w:r>
      <w:r>
        <w:rPr>
          <w:rStyle w:val="a3"/>
          <w:sz w:val="28"/>
          <w:szCs w:val="28"/>
        </w:rPr>
        <w:t xml:space="preserve"> 1.</w:t>
      </w:r>
    </w:p>
    <w:p w:rsidR="00684BEF" w:rsidRPr="001C6D7E" w:rsidRDefault="00684BEF" w:rsidP="001C6D7E">
      <w:pPr>
        <w:pStyle w:val="a4"/>
        <w:tabs>
          <w:tab w:val="center" w:pos="4947"/>
          <w:tab w:val="right" w:pos="9355"/>
        </w:tabs>
        <w:spacing w:line="276" w:lineRule="auto"/>
        <w:ind w:firstLine="0"/>
        <w:jc w:val="center"/>
      </w:pPr>
      <w:r w:rsidRPr="001C6D7E">
        <w:t>Таблица 1</w:t>
      </w:r>
      <w:r w:rsidR="001C6D7E" w:rsidRPr="001C6D7E">
        <w:t>.</w:t>
      </w:r>
      <w:r w:rsidRPr="001C6D7E">
        <w:t xml:space="preserve"> </w:t>
      </w:r>
      <w:r w:rsidR="001C6D7E">
        <w:rPr>
          <w:bCs/>
        </w:rPr>
        <w:t>Оценки основных характеристик объясняющих переменных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38"/>
        <w:gridCol w:w="1315"/>
        <w:gridCol w:w="1629"/>
        <w:gridCol w:w="1631"/>
        <w:gridCol w:w="1736"/>
        <w:gridCol w:w="1629"/>
      </w:tblGrid>
      <w:tr w:rsidR="001C6D7E" w:rsidRPr="001C6D7E" w:rsidTr="001C6D7E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1C6D7E">
              <w:rPr>
                <w:sz w:val="24"/>
                <w:szCs w:val="24"/>
                <w:lang w:eastAsia="ru-RU"/>
              </w:rPr>
              <w:br/>
            </w:r>
            <w:proofErr w:type="spellStart"/>
            <w:r w:rsidRPr="001C6D7E">
              <w:rPr>
                <w:rFonts w:ascii="Arial" w:hAnsi="Arial" w:cs="Arial"/>
                <w:color w:val="00000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  <w:proofErr w:type="spellStart"/>
            <w:r w:rsidRPr="001C6D7E">
              <w:rPr>
                <w:rFonts w:ascii="Arial" w:hAnsi="Arial" w:cs="Arial"/>
                <w:color w:val="000000"/>
                <w:lang w:eastAsia="ru-RU"/>
              </w:rPr>
              <w:t>Descriptive</w:t>
            </w:r>
            <w:proofErr w:type="spellEnd"/>
            <w:r w:rsidRPr="001C6D7E">
              <w:rPr>
                <w:rFonts w:ascii="Arial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1C6D7E">
              <w:rPr>
                <w:rFonts w:ascii="Arial" w:hAnsi="Arial" w:cs="Arial"/>
                <w:color w:val="000000"/>
                <w:lang w:eastAsia="ru-RU"/>
              </w:rPr>
              <w:t>Statistics</w:t>
            </w:r>
            <w:proofErr w:type="spellEnd"/>
            <w:r w:rsidRPr="001C6D7E">
              <w:rPr>
                <w:rFonts w:ascii="Arial" w:hAnsi="Arial" w:cs="Arial"/>
                <w:color w:val="000000"/>
                <w:lang w:eastAsia="ru-RU"/>
              </w:rPr>
              <w:t xml:space="preserve"> (данные)</w:t>
            </w:r>
          </w:p>
        </w:tc>
      </w:tr>
      <w:tr w:rsidR="001C6D7E" w:rsidRPr="001C6D7E" w:rsidTr="001C6D7E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1C6D7E" w:rsidRPr="001C6D7E" w:rsidRDefault="001C6D7E" w:rsidP="001C6D7E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Valid</w:t>
                  </w:r>
                  <w:proofErr w:type="spellEnd"/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N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5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1C6D7E" w:rsidRPr="001C6D7E" w:rsidRDefault="001C6D7E" w:rsidP="001C6D7E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Mean</w:t>
                  </w:r>
                  <w:proofErr w:type="spellEnd"/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7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1C6D7E" w:rsidRPr="001C6D7E" w:rsidRDefault="001C6D7E" w:rsidP="001C6D7E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Minimum</w:t>
                  </w:r>
                  <w:proofErr w:type="spellEnd"/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2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1C6D7E" w:rsidRPr="001C6D7E" w:rsidRDefault="001C6D7E" w:rsidP="001C6D7E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Maximum</w:t>
                  </w:r>
                  <w:proofErr w:type="spellEnd"/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5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1C6D7E" w:rsidRPr="001C6D7E" w:rsidRDefault="001C6D7E" w:rsidP="001C6D7E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Std.Dev</w:t>
                  </w:r>
                  <w:proofErr w:type="spellEnd"/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X1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8,48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4,79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12,69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1,29</w:t>
            </w: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X2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4,85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2,24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8,94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0,98</w:t>
            </w: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X3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33265,64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16877,00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89928,00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15028,77</w:t>
            </w: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X4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128,12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1,92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10029,67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1087,78</w:t>
            </w: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X5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2,91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10,23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1,83</w:t>
            </w: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X6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2,46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0,10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6,51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1,29</w:t>
            </w: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X7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14,38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3,70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18,90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3,18</w:t>
            </w: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X8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15,68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0,32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158,81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25,73</w:t>
            </w:r>
          </w:p>
        </w:tc>
      </w:tr>
      <w:tr w:rsidR="001C6D7E" w:rsidRPr="001C6D7E" w:rsidTr="001C6D7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1C6D7E" w:rsidRPr="001C6D7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1C6D7E" w:rsidRPr="001C6D7E" w:rsidRDefault="001C6D7E" w:rsidP="001C6D7E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1C6D7E">
                    <w:rPr>
                      <w:rFonts w:ascii="Arial" w:hAnsi="Arial" w:cs="Arial"/>
                      <w:color w:val="000000"/>
                      <w:lang w:eastAsia="ru-RU"/>
                    </w:rPr>
                    <w:t>X9</w:t>
                  </w:r>
                </w:p>
              </w:tc>
            </w:tr>
          </w:tbl>
          <w:p w:rsidR="001C6D7E" w:rsidRPr="001C6D7E" w:rsidRDefault="001C6D7E" w:rsidP="001C6D7E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5,68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27,60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1C6D7E" w:rsidRPr="001C6D7E" w:rsidRDefault="001C6D7E" w:rsidP="001C6D7E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1C6D7E">
              <w:rPr>
                <w:rFonts w:ascii="Arial" w:hAnsi="Arial" w:cs="Arial"/>
                <w:color w:val="000000"/>
                <w:lang w:eastAsia="ru-RU"/>
              </w:rPr>
              <w:t>5,43</w:t>
            </w:r>
          </w:p>
        </w:tc>
      </w:tr>
    </w:tbl>
    <w:p w:rsidR="00180D2D" w:rsidRDefault="00180D2D" w:rsidP="001C6D7E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rStyle w:val="a3"/>
          <w:sz w:val="28"/>
          <w:szCs w:val="28"/>
          <w:lang w:val="en-US"/>
        </w:rPr>
      </w:pPr>
      <w:r>
        <w:rPr>
          <w:rStyle w:val="a3"/>
          <w:sz w:val="28"/>
          <w:szCs w:val="28"/>
        </w:rPr>
        <w:t xml:space="preserve">Результаты расчётов в </w:t>
      </w:r>
      <w:r>
        <w:rPr>
          <w:rStyle w:val="a3"/>
          <w:sz w:val="28"/>
          <w:szCs w:val="28"/>
          <w:lang w:val="en-US"/>
        </w:rPr>
        <w:t>Python:</w:t>
      </w:r>
    </w:p>
    <w:p w:rsidR="00180D2D" w:rsidRPr="00180D2D" w:rsidRDefault="00180D2D" w:rsidP="001C6D7E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rStyle w:val="a3"/>
          <w:sz w:val="28"/>
          <w:szCs w:val="28"/>
          <w:lang w:val="en-US"/>
        </w:rPr>
      </w:pPr>
      <w:r w:rsidRPr="00180D2D">
        <w:rPr>
          <w:rStyle w:val="a3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39370</wp:posOffset>
            </wp:positionV>
            <wp:extent cx="6421397" cy="11525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9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F3C" w:rsidRDefault="00956099" w:rsidP="001C6D7E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rStyle w:val="a3"/>
          <w:sz w:val="28"/>
          <w:szCs w:val="28"/>
          <w:lang w:val="en-US"/>
        </w:rPr>
      </w:pPr>
      <w:r>
        <w:rPr>
          <w:rStyle w:val="a3"/>
          <w:sz w:val="28"/>
          <w:szCs w:val="28"/>
        </w:rPr>
        <w:t xml:space="preserve">Найдем оценки коэффициентов уравнения регрессии, используя пакет </w:t>
      </w:r>
      <w:r w:rsidRPr="00610E4E">
        <w:rPr>
          <w:rStyle w:val="a3"/>
          <w:sz w:val="28"/>
          <w:szCs w:val="28"/>
          <w:lang w:val="en-US"/>
        </w:rPr>
        <w:t>STATISTICA</w:t>
      </w:r>
      <w:r w:rsidR="00A36FEC">
        <w:rPr>
          <w:rStyle w:val="a3"/>
          <w:sz w:val="28"/>
          <w:szCs w:val="28"/>
        </w:rPr>
        <w:t>, результаты представлены в</w:t>
      </w:r>
      <w:r>
        <w:rPr>
          <w:rStyle w:val="a3"/>
          <w:sz w:val="28"/>
          <w:szCs w:val="28"/>
        </w:rPr>
        <w:t xml:space="preserve"> </w:t>
      </w:r>
      <w:r w:rsidR="00A36FEC">
        <w:rPr>
          <w:rStyle w:val="a3"/>
          <w:sz w:val="28"/>
          <w:szCs w:val="28"/>
        </w:rPr>
        <w:t>таблице</w:t>
      </w:r>
      <w:r>
        <w:rPr>
          <w:rStyle w:val="a3"/>
          <w:sz w:val="28"/>
          <w:szCs w:val="28"/>
        </w:rPr>
        <w:t xml:space="preserve"> 2.</w:t>
      </w:r>
    </w:p>
    <w:p w:rsidR="00180D2D" w:rsidRPr="00180D2D" w:rsidRDefault="00180D2D" w:rsidP="001C6D7E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rStyle w:val="a3"/>
          <w:sz w:val="28"/>
          <w:szCs w:val="28"/>
          <w:lang w:val="en-US"/>
        </w:rPr>
      </w:pPr>
    </w:p>
    <w:p w:rsidR="00684BEF" w:rsidRPr="006A5B8B" w:rsidRDefault="006A5B8B" w:rsidP="003C5B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6A5B8B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="00684BEF" w:rsidRPr="006A5B8B">
        <w:rPr>
          <w:sz w:val="28"/>
          <w:szCs w:val="28"/>
        </w:rPr>
        <w:t>ценка коэффициентов уравнения регрессии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98"/>
        <w:gridCol w:w="1586"/>
        <w:gridCol w:w="1474"/>
        <w:gridCol w:w="1474"/>
        <w:gridCol w:w="1474"/>
        <w:gridCol w:w="1398"/>
        <w:gridCol w:w="1474"/>
      </w:tblGrid>
      <w:tr w:rsidR="006A5B8B" w:rsidRPr="00180D2D" w:rsidTr="006A5B8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6A5B8B">
              <w:rPr>
                <w:sz w:val="24"/>
                <w:szCs w:val="24"/>
                <w:lang w:eastAsia="ru-RU"/>
              </w:rPr>
              <w:br/>
            </w:r>
            <w:r w:rsidRPr="006A5B8B">
              <w:rPr>
                <w:rFonts w:ascii="Arial" w:hAnsi="Arial" w:cs="Arial"/>
                <w:color w:val="00000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6A5B8B" w:rsidRPr="00636770" w:rsidRDefault="00636770" w:rsidP="00636770">
            <w:pPr>
              <w:rPr>
                <w:sz w:val="24"/>
                <w:szCs w:val="24"/>
                <w:lang w:val="en-US"/>
              </w:rPr>
            </w:pPr>
            <w:r w:rsidRPr="00636770">
              <w:rPr>
                <w:rFonts w:ascii="Arial" w:hAnsi="Arial" w:cs="Arial"/>
                <w:color w:val="000000"/>
                <w:lang w:val="en-US"/>
              </w:rPr>
              <w:t>Regression Summary for Dependent Variable: Y (</w:t>
            </w:r>
            <w:r>
              <w:rPr>
                <w:rFonts w:ascii="Arial" w:hAnsi="Arial" w:cs="Arial"/>
                <w:color w:val="000000"/>
              </w:rPr>
              <w:t>данные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 xml:space="preserve">) R= ,92463062 R?= ,85494178 Adjusted R?= ,83753479 F(9,75)=49,115 p&lt;0,0000 </w:t>
            </w:r>
            <w:proofErr w:type="spellStart"/>
            <w:r w:rsidRPr="00636770">
              <w:rPr>
                <w:rFonts w:ascii="Arial" w:hAnsi="Arial" w:cs="Arial"/>
                <w:color w:val="000000"/>
                <w:lang w:val="en-US"/>
              </w:rPr>
              <w:t>Std.Error</w:t>
            </w:r>
            <w:proofErr w:type="spellEnd"/>
            <w:r w:rsidRPr="00636770">
              <w:rPr>
                <w:rFonts w:ascii="Arial" w:hAnsi="Arial" w:cs="Arial"/>
                <w:color w:val="000000"/>
                <w:lang w:val="en-US"/>
              </w:rPr>
              <w:t xml:space="preserve"> of estimate: 1,0055</w:t>
            </w:r>
          </w:p>
        </w:tc>
      </w:tr>
      <w:tr w:rsidR="006A5B8B" w:rsidRPr="006A5B8B" w:rsidTr="006A5B8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A5B8B" w:rsidRPr="006A5B8B" w:rsidRDefault="006A5B8B" w:rsidP="006A5B8B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b*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A5B8B" w:rsidRPr="006A5B8B" w:rsidRDefault="006A5B8B" w:rsidP="006A5B8B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6A5B8B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b*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A5B8B" w:rsidRPr="006A5B8B" w:rsidRDefault="006A5B8B" w:rsidP="006A5B8B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b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A5B8B" w:rsidRPr="006A5B8B" w:rsidRDefault="006A5B8B" w:rsidP="006A5B8B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6A5B8B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A5B8B" w:rsidRPr="006A5B8B" w:rsidRDefault="006A5B8B" w:rsidP="006A5B8B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t(75)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A5B8B" w:rsidRPr="006A5B8B" w:rsidRDefault="006A5B8B" w:rsidP="006A5B8B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p-</w:t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76,89332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0,994074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77,3517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X1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-0,174686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0,063160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-0,33822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0,122289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-2,7658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0,007145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X2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0,113637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0,053814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0,28875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0,136739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2,1117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0,038046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X3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-0,006926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0,078854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0,930245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X4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-0,117578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0,062026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0,000142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-1,8956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0,061865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X5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-0,222908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0,076919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-0,30338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0,104687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-2,8980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0,004922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X6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-0,349155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0,072577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-0,67427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0,140156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-4,8108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0,000008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X7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-0,565017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0,051390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-0,44281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0,040274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-10,9947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X8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-0,058204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0,084354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-0,00564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0,008177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-0,6900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0,492324</w:t>
            </w:r>
          </w:p>
        </w:tc>
      </w:tr>
      <w:tr w:rsidR="006A5B8B" w:rsidRPr="006A5B8B" w:rsidTr="006A5B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A5B8B" w:rsidRPr="006A5B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A5B8B" w:rsidRPr="006A5B8B" w:rsidRDefault="006A5B8B" w:rsidP="006A5B8B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X9</w:t>
                  </w:r>
                </w:p>
              </w:tc>
            </w:tr>
          </w:tbl>
          <w:p w:rsidR="006A5B8B" w:rsidRPr="006A5B8B" w:rsidRDefault="006A5B8B" w:rsidP="006A5B8B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-0,167732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0,092245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-0,07712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0,042414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-1,8183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A5B8B" w:rsidRPr="006A5B8B" w:rsidRDefault="006A5B8B" w:rsidP="006A5B8B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0,073006</w:t>
            </w:r>
          </w:p>
        </w:tc>
      </w:tr>
    </w:tbl>
    <w:p w:rsidR="00180D2D" w:rsidRDefault="00180D2D" w:rsidP="006A5B8B">
      <w:pPr>
        <w:pStyle w:val="a4"/>
        <w:tabs>
          <w:tab w:val="center" w:pos="4947"/>
          <w:tab w:val="right" w:pos="9355"/>
        </w:tabs>
        <w:spacing w:before="100" w:beforeAutospacing="1" w:after="100" w:afterAutospacing="1"/>
        <w:ind w:firstLine="0"/>
        <w:rPr>
          <w:lang w:val="en-US"/>
        </w:rPr>
      </w:pPr>
    </w:p>
    <w:p w:rsidR="00180D2D" w:rsidRDefault="00180D2D" w:rsidP="006A5B8B">
      <w:pPr>
        <w:pStyle w:val="a4"/>
        <w:tabs>
          <w:tab w:val="center" w:pos="4947"/>
          <w:tab w:val="right" w:pos="9355"/>
        </w:tabs>
        <w:spacing w:before="100" w:beforeAutospacing="1" w:after="100" w:afterAutospacing="1"/>
        <w:ind w:firstLine="0"/>
        <w:rPr>
          <w:lang w:val="en-US"/>
        </w:rPr>
      </w:pPr>
    </w:p>
    <w:p w:rsidR="00180D2D" w:rsidRPr="00180D2D" w:rsidRDefault="00180D2D" w:rsidP="00180D2D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szCs w:val="28"/>
          <w:lang w:val="en-US"/>
        </w:rPr>
      </w:pPr>
      <w:r>
        <w:rPr>
          <w:rStyle w:val="a3"/>
          <w:sz w:val="28"/>
          <w:szCs w:val="28"/>
        </w:rPr>
        <w:lastRenderedPageBreak/>
        <w:t xml:space="preserve">Результаты расчётов в </w:t>
      </w:r>
      <w:r>
        <w:rPr>
          <w:rStyle w:val="a3"/>
          <w:sz w:val="28"/>
          <w:szCs w:val="28"/>
          <w:lang w:val="en-US"/>
        </w:rPr>
        <w:t>Python:</w:t>
      </w:r>
    </w:p>
    <w:p w:rsidR="00180D2D" w:rsidRDefault="00180D2D" w:rsidP="006A5B8B">
      <w:pPr>
        <w:pStyle w:val="a4"/>
        <w:tabs>
          <w:tab w:val="center" w:pos="4947"/>
          <w:tab w:val="right" w:pos="9355"/>
        </w:tabs>
        <w:spacing w:before="100" w:beforeAutospacing="1" w:after="100" w:afterAutospacing="1"/>
        <w:ind w:firstLine="0"/>
        <w:rPr>
          <w:lang w:val="en-US"/>
        </w:rPr>
      </w:pPr>
      <w:r w:rsidRPr="00180D2D">
        <w:rPr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516880" cy="4335780"/>
            <wp:effectExtent l="0" t="0" r="7620" b="7620"/>
            <wp:wrapThrough wrapText="bothSides">
              <wp:wrapPolygon edited="0">
                <wp:start x="0" y="0"/>
                <wp:lineTo x="0" y="21543"/>
                <wp:lineTo x="21555" y="21543"/>
                <wp:lineTo x="2155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D2D" w:rsidRDefault="00180D2D" w:rsidP="006A5B8B">
      <w:pPr>
        <w:pStyle w:val="a4"/>
        <w:tabs>
          <w:tab w:val="center" w:pos="4947"/>
          <w:tab w:val="right" w:pos="9355"/>
        </w:tabs>
        <w:spacing w:before="100" w:beforeAutospacing="1" w:after="100" w:afterAutospacing="1"/>
        <w:ind w:firstLine="0"/>
        <w:rPr>
          <w:lang w:val="en-US"/>
        </w:rPr>
      </w:pPr>
    </w:p>
    <w:p w:rsidR="00180D2D" w:rsidRDefault="00180D2D" w:rsidP="006A5B8B">
      <w:pPr>
        <w:pStyle w:val="a4"/>
        <w:tabs>
          <w:tab w:val="center" w:pos="4947"/>
          <w:tab w:val="right" w:pos="9355"/>
        </w:tabs>
        <w:spacing w:before="100" w:beforeAutospacing="1" w:after="100" w:afterAutospacing="1"/>
        <w:ind w:firstLine="0"/>
        <w:rPr>
          <w:lang w:val="en-US"/>
        </w:rPr>
      </w:pPr>
    </w:p>
    <w:p w:rsidR="007B5F3C" w:rsidRPr="006A5B8B" w:rsidRDefault="007B5F3C" w:rsidP="006A5B8B">
      <w:pPr>
        <w:pStyle w:val="a4"/>
        <w:tabs>
          <w:tab w:val="center" w:pos="4947"/>
          <w:tab w:val="right" w:pos="9355"/>
        </w:tabs>
        <w:spacing w:before="100" w:beforeAutospacing="1" w:after="100" w:afterAutospacing="1"/>
        <w:ind w:firstLine="0"/>
      </w:pPr>
      <w:r>
        <w:t xml:space="preserve">Таким образом, </w:t>
      </w:r>
      <w:r w:rsidRPr="006A5B8B">
        <w:t>оценка уравнения регрессии</w:t>
      </w:r>
      <w:r>
        <w:t xml:space="preserve"> выглядит следующим образом:</w:t>
      </w:r>
      <w:r w:rsidRPr="003507D5">
        <w:rPr>
          <w:rFonts w:ascii="Cambria Math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/>
              <w:sz w:val="24"/>
            </w:rPr>
            <m:t>Y=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76.89</m:t>
                </m: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0.99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0.34⋅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0.12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0.29⋅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0.14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0.00⋅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0.00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0.0003</m:t>
                </m:r>
                <m:r>
                  <w:rPr>
                    <w:rFonts w:ascii="Cambria Math" w:hAnsi="Cambria Math" w:cs="Cambria Math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0.0001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0.30</m:t>
                </m:r>
                <m:r>
                  <w:rPr>
                    <w:rFonts w:ascii="Cambria Math" w:hAnsi="Cambria Math" w:cs="Cambria Math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0.10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0.67</m:t>
                </m:r>
                <m:r>
                  <w:rPr>
                    <w:rFonts w:ascii="Cambria Math" w:hAnsi="Cambria Math" w:cs="Cambria Math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0.14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0.44⋅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0.04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0.01</m:t>
                </m:r>
                <m:r>
                  <w:rPr>
                    <w:rFonts w:ascii="Cambria Math" w:hAnsi="Cambria Math" w:cs="Cambria Math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0.01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0.08⋅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(0.04)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C649BF" w:rsidRDefault="00C649BF" w:rsidP="004F636C">
      <w:pPr>
        <w:pStyle w:val="a4"/>
        <w:tabs>
          <w:tab w:val="center" w:pos="4947"/>
          <w:tab w:val="right" w:pos="9355"/>
        </w:tabs>
        <w:spacing w:line="276" w:lineRule="auto"/>
        <w:ind w:firstLine="709"/>
      </w:pPr>
      <w:r>
        <w:t>Далее необходимо найти модельное значение результативного признака, вычислить оценку вектора регрессионных остатков.</w:t>
      </w:r>
    </w:p>
    <w:p w:rsidR="00C649BF" w:rsidRDefault="00C649BF" w:rsidP="00C649BF">
      <w:pPr>
        <w:pStyle w:val="a4"/>
        <w:tabs>
          <w:tab w:val="center" w:pos="4947"/>
          <w:tab w:val="right" w:pos="9355"/>
        </w:tabs>
        <w:spacing w:line="360" w:lineRule="auto"/>
        <w:ind w:firstLine="709"/>
        <w:jc w:val="center"/>
      </w:pPr>
      <w:r>
        <w:rPr>
          <w:position w:val="-12"/>
        </w:rPr>
        <w:object w:dxaOrig="10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29.25pt" o:ole="">
            <v:imagedata r:id="rId14" o:title=""/>
          </v:shape>
          <o:OLEObject Type="Embed" ProgID="Equation.3" ShapeID="_x0000_i1025" DrawAspect="Content" ObjectID="_1714500112" r:id="rId15"/>
        </w:object>
      </w:r>
      <w:r>
        <w:t xml:space="preserve"> </w:t>
      </w:r>
    </w:p>
    <w:p w:rsidR="00684BEF" w:rsidRDefault="00105A56" w:rsidP="00684BEF">
      <w:pPr>
        <w:rPr>
          <w:sz w:val="28"/>
          <w:szCs w:val="28"/>
        </w:rPr>
      </w:pPr>
      <w:r w:rsidRPr="006A5B8B">
        <w:rPr>
          <w:sz w:val="28"/>
          <w:szCs w:val="28"/>
        </w:rPr>
        <w:t>Таблица 3</w:t>
      </w:r>
      <w:r w:rsidR="006A5B8B">
        <w:rPr>
          <w:sz w:val="28"/>
          <w:szCs w:val="28"/>
        </w:rPr>
        <w:t>. О</w:t>
      </w:r>
      <w:r w:rsidR="00684BEF" w:rsidRPr="006A5B8B">
        <w:rPr>
          <w:sz w:val="28"/>
          <w:szCs w:val="28"/>
        </w:rPr>
        <w:t>ценка вектора регрессионных остатков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700"/>
        <w:gridCol w:w="2251"/>
        <w:gridCol w:w="2110"/>
        <w:gridCol w:w="1317"/>
      </w:tblGrid>
      <w:tr w:rsidR="00B11268" w:rsidRPr="00B11268" w:rsidTr="00B11268">
        <w:tc>
          <w:tcPr>
            <w:tcW w:w="1972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28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  <w:proofErr w:type="spellStart"/>
            <w:r w:rsidRPr="00B11268">
              <w:rPr>
                <w:rFonts w:ascii="Arial" w:hAnsi="Arial" w:cs="Arial"/>
                <w:color w:val="000000"/>
                <w:lang w:eastAsia="ru-RU"/>
              </w:rPr>
              <w:t>Predicted</w:t>
            </w:r>
            <w:proofErr w:type="spellEnd"/>
            <w:r w:rsidRPr="00B11268">
              <w:rPr>
                <w:rFonts w:ascii="Arial" w:hAnsi="Arial" w:cs="Arial"/>
                <w:color w:val="000000"/>
                <w:lang w:eastAsia="ru-RU"/>
              </w:rPr>
              <w:t xml:space="preserve"> &amp; </w:t>
            </w:r>
            <w:proofErr w:type="spellStart"/>
            <w:r w:rsidRPr="00B11268">
              <w:rPr>
                <w:rFonts w:ascii="Arial" w:hAnsi="Arial" w:cs="Arial"/>
                <w:color w:val="000000"/>
                <w:lang w:eastAsia="ru-RU"/>
              </w:rPr>
              <w:t>Residual</w:t>
            </w:r>
            <w:proofErr w:type="spellEnd"/>
            <w:r w:rsidRPr="00B11268">
              <w:rPr>
                <w:rFonts w:ascii="Arial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B11268">
              <w:rPr>
                <w:rFonts w:ascii="Arial" w:hAnsi="Arial" w:cs="Arial"/>
                <w:color w:val="000000"/>
                <w:lang w:eastAsia="ru-RU"/>
              </w:rPr>
              <w:t>Values</w:t>
            </w:r>
            <w:proofErr w:type="spellEnd"/>
            <w:r w:rsidRPr="00B11268">
              <w:rPr>
                <w:rFonts w:ascii="Arial" w:hAnsi="Arial" w:cs="Arial"/>
                <w:color w:val="000000"/>
                <w:lang w:eastAsia="ru-RU"/>
              </w:rPr>
              <w:t xml:space="preserve"> Y </w:t>
            </w:r>
          </w:p>
        </w:tc>
      </w:tr>
      <w:tr w:rsidR="00B11268" w:rsidRPr="00B11268" w:rsidTr="00B11268">
        <w:tc>
          <w:tcPr>
            <w:tcW w:w="1972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227"/>
            </w:tblGrid>
            <w:tr w:rsidR="00B11268" w:rsidRPr="00B11268" w:rsidTr="00B11268">
              <w:tc>
                <w:tcPr>
                  <w:tcW w:w="23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Observed</w:t>
                  </w:r>
                  <w:proofErr w:type="spellEnd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Value</w:t>
                  </w:r>
                  <w:proofErr w:type="spellEnd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086"/>
            </w:tblGrid>
            <w:tr w:rsidR="00B11268" w:rsidRPr="00B11268" w:rsidTr="00B11268">
              <w:tc>
                <w:tcPr>
                  <w:tcW w:w="208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Predicted</w:t>
                  </w:r>
                  <w:proofErr w:type="spellEnd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Value</w:t>
                  </w:r>
                  <w:proofErr w:type="spellEnd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93"/>
            </w:tblGrid>
            <w:tr w:rsidR="00B11268" w:rsidRPr="00B11268" w:rsidTr="00B11268">
              <w:tc>
                <w:tcPr>
                  <w:tcW w:w="129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Residual</w:t>
                  </w:r>
                  <w:proofErr w:type="spellEnd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Алтайский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65,180000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63,616035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1,563965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Амурская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62,270000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62,815228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-0,545227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Архангельская област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65,709999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65,438461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0,271538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67,510002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67,285591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0,224411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67,489998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66,591774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0,898224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65,070000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65,165115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-0,095116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64,589996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64,361794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0,228203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Волгоградская област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67,099998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65,481667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1,618332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64,889999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64,994804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-0,104805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66,410004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66,355728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0,054276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lastRenderedPageBreak/>
                    <w:t xml:space="preserve">г. Москва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72,389999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70,397530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1,992470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г. Санкт-Петербург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69,300003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69,773964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-0,473961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г. Севастополь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68,699997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67,448784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1,251213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Еврейская автономная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область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62,410000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62,430084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-0,020084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Забайкальский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62,869999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63,217815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-0,347816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65,139999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65,108589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0,031410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62,630001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63,681732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-1,051731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70,160004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70,568993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-0,408989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Калининградская обла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сть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68,389999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67,872040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0,517960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65,019997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64,953384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0,066612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63,980000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65,004524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-1,024525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70,510002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69,067467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1,442535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Кемеровская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63,220001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62,841228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0,378773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Кировская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65,989998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64,546936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1,443062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Костромская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65,730003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64,808167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0,921837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67,330002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67,887505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-0,557503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64,459999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64,341194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0,118805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Курганская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64,480003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63,305485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1,174519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65,110001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65,277435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-0,167435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Ленинградская област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66,320000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67,049622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-0,729622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65,160004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65,040077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0,119926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63,560001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64,342995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-0,782993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66,739998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66,942688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-0,202690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64,330002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65,046631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-0,716629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63,439999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63,454891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-0,014893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Нижегородская област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64,680000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64,864342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-0,184341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Новгородская область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63,770000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64,735733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-0,965733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Новосибирская област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65,160004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66,237038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-1,077034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65,220001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66,000587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-0,780586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64,760002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65,204834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-0,444832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64,720001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66,146187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-1,426186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Пензенская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66,099998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65,539131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0,560867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64,089996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65,533279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-1,443283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64,589996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64,339912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0,250084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63,880001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63,922874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-0,042873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Адыгея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68,699997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68,615776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0,084221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Алтай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63,560001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65,037689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-1,477688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Республика Башкортос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тан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65,239998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65,690376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-0,450378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65,320000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64,988640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0,331360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73,330002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72,665771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0,664230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77,430000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74,648567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2,781433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Калмыкия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67,919998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68,377670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-0,457672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Карелия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63,709999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64,809319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-1,099319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64,750000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63,564899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1,185101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66,220001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66,581635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-0,361633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Марий Эл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65,239998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66,132065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-0,892067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66,800003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66,279114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0,520889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Республика Саха (Яку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тия)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66,059998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65,007004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1,052994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Северная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68,839996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69,786324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-0,946327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lastRenderedPageBreak/>
                    <w:t>Республика Татарстан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67,349998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67,319618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0,030380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61,950001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62,956768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-1,006767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64,699997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64,142059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0,557938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67,410004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66,938637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0,471367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65,739998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65,987404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-0,247406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65,379997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66,200821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-0,820824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66,309998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65,180016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1,129982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Сахалинская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64,620003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63,210598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1,409405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64,709999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64,950722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-0,240723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Смоленская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64,639999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64,703362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-0,063362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Ставропольский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68,510002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68,176811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0,333191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Тамбовская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66,599998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64,925713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1,674286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64,290001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64,593704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-0,303703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65,959999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66,137199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-0,177200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64,900002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64,889824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0,010178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Тюменская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67,540001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68,328880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-0,788879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Удмуртская Республик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а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65,300003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65,770172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-0,470169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65,910004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65,388802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0,521202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63,230000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65,354584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-2,124584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Ханты-Мансийский авт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ономный округ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68,760002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68,974930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-0,214928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64,970001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64,625847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0,344154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Чеченская Республика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69,489998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72,782066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-3,292068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Чувашская Республика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65,459999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66,491814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-1,031815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Чукотский авт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ономный округ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62,549999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62,326176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0,223824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Ямало-Ненецкий авт</w:t>
                  </w:r>
                  <w:r>
                    <w:rPr>
                      <w:rFonts w:ascii="Arial" w:hAnsi="Arial" w:cs="Arial"/>
                      <w:color w:val="000000"/>
                      <w:lang w:eastAsia="ru-RU"/>
                    </w:rPr>
                    <w:t>ономный округ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67,540001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67,247810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0,292191</w:t>
            </w:r>
          </w:p>
        </w:tc>
      </w:tr>
      <w:tr w:rsidR="00B11268" w:rsidRPr="00B11268" w:rsidTr="00B11268">
        <w:tc>
          <w:tcPr>
            <w:tcW w:w="19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B11268" w:rsidRPr="00B11268" w:rsidTr="00B11268"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Ярославская область 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65,400002</w:t>
            </w:r>
          </w:p>
        </w:tc>
        <w:tc>
          <w:tcPr>
            <w:tcW w:w="21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64,070961</w:t>
            </w:r>
          </w:p>
        </w:tc>
        <w:tc>
          <w:tcPr>
            <w:tcW w:w="131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1,329041</w:t>
            </w:r>
          </w:p>
        </w:tc>
      </w:tr>
    </w:tbl>
    <w:p w:rsidR="00180D2D" w:rsidRPr="00180D2D" w:rsidRDefault="00180D2D" w:rsidP="00180D2D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szCs w:val="28"/>
          <w:lang w:val="en-US"/>
        </w:rPr>
      </w:pPr>
      <w:bookmarkStart w:id="7" w:name="_Toc73968446"/>
      <w:bookmarkStart w:id="8" w:name="_Toc169637278"/>
      <w:bookmarkStart w:id="9" w:name="_Toc191967507"/>
      <w:bookmarkStart w:id="10" w:name="_Toc67333668"/>
      <w:r>
        <w:rPr>
          <w:rStyle w:val="a3"/>
          <w:sz w:val="28"/>
          <w:szCs w:val="28"/>
        </w:rPr>
        <w:t xml:space="preserve">Результаты расчётов в </w:t>
      </w:r>
      <w:r>
        <w:rPr>
          <w:rStyle w:val="a3"/>
          <w:sz w:val="28"/>
          <w:szCs w:val="28"/>
          <w:lang w:val="en-US"/>
        </w:rPr>
        <w:t>Python:</w:t>
      </w:r>
    </w:p>
    <w:p w:rsidR="00180D2D" w:rsidRDefault="00180D2D">
      <w:pPr>
        <w:suppressAutoHyphens w:val="0"/>
        <w:spacing w:after="160" w:line="259" w:lineRule="auto"/>
        <w:rPr>
          <w:lang w:val="en-US"/>
        </w:rPr>
      </w:pPr>
      <w:r w:rsidRPr="00180D2D">
        <w:drawing>
          <wp:inline distT="0" distB="0" distL="0" distR="0" wp14:anchorId="704244DD" wp14:editId="3958BFD5">
            <wp:extent cx="2862321" cy="2295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472" cy="230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2E" w:rsidRDefault="00FA4A2E">
      <w:pPr>
        <w:suppressAutoHyphens w:val="0"/>
        <w:spacing w:after="160" w:line="259" w:lineRule="auto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A4A2E" w:rsidRPr="002665E2" w:rsidRDefault="00BA0C87" w:rsidP="002665E2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CB2E86" w:rsidRPr="00610E4E">
        <w:rPr>
          <w:rFonts w:ascii="Times New Roman" w:hAnsi="Times New Roman"/>
        </w:rPr>
        <w:t>. Анализ вариации результативного признака Y</w:t>
      </w:r>
      <w:bookmarkEnd w:id="7"/>
      <w:bookmarkEnd w:id="8"/>
      <w:bookmarkEnd w:id="9"/>
      <w:bookmarkEnd w:id="10"/>
    </w:p>
    <w:p w:rsidR="00CB2E86" w:rsidRPr="00056076" w:rsidRDefault="00CB2E86" w:rsidP="00CB2E86">
      <w:pPr>
        <w:pStyle w:val="a4"/>
        <w:tabs>
          <w:tab w:val="center" w:pos="4947"/>
          <w:tab w:val="right" w:pos="9355"/>
        </w:tabs>
        <w:spacing w:line="360" w:lineRule="auto"/>
        <w:ind w:firstLine="709"/>
        <w:rPr>
          <w:rStyle w:val="a3"/>
          <w:sz w:val="28"/>
          <w:szCs w:val="28"/>
        </w:rPr>
      </w:pPr>
      <w:r w:rsidRPr="00610E4E">
        <w:rPr>
          <w:rStyle w:val="a3"/>
          <w:sz w:val="28"/>
          <w:szCs w:val="28"/>
        </w:rPr>
        <w:t xml:space="preserve">Рассчитав с помощью </w:t>
      </w:r>
      <w:r w:rsidRPr="00610E4E">
        <w:rPr>
          <w:rStyle w:val="a3"/>
          <w:sz w:val="28"/>
          <w:szCs w:val="28"/>
          <w:lang w:val="en-US"/>
        </w:rPr>
        <w:t>STATISTICA</w:t>
      </w:r>
      <w:r w:rsidRPr="00056076">
        <w:rPr>
          <w:rStyle w:val="a3"/>
          <w:sz w:val="28"/>
          <w:szCs w:val="28"/>
        </w:rPr>
        <w:t xml:space="preserve"> (</w:t>
      </w:r>
      <w:r>
        <w:rPr>
          <w:rStyle w:val="a3"/>
          <w:sz w:val="28"/>
          <w:szCs w:val="28"/>
        </w:rPr>
        <w:t>рис</w:t>
      </w:r>
      <w:r w:rsidRPr="00056076">
        <w:rPr>
          <w:rStyle w:val="a3"/>
          <w:sz w:val="28"/>
          <w:szCs w:val="28"/>
        </w:rPr>
        <w:t xml:space="preserve">.3), </w:t>
      </w:r>
      <w:r w:rsidRPr="00610E4E">
        <w:rPr>
          <w:rStyle w:val="a3"/>
          <w:sz w:val="28"/>
          <w:szCs w:val="28"/>
        </w:rPr>
        <w:t>получим</w:t>
      </w:r>
      <w:r w:rsidRPr="00056076">
        <w:rPr>
          <w:rStyle w:val="a3"/>
          <w:sz w:val="28"/>
          <w:szCs w:val="28"/>
        </w:rPr>
        <w:t>:</w:t>
      </w:r>
    </w:p>
    <w:p w:rsidR="00F657BE" w:rsidRPr="00056076" w:rsidRDefault="00F657BE" w:rsidP="00F657BE">
      <w:pPr>
        <w:pStyle w:val="a4"/>
        <w:tabs>
          <w:tab w:val="center" w:pos="4947"/>
          <w:tab w:val="right" w:pos="9355"/>
        </w:tabs>
        <w:spacing w:line="360" w:lineRule="auto"/>
        <w:ind w:firstLine="709"/>
        <w:rPr>
          <w:rStyle w:val="a3"/>
          <w:sz w:val="28"/>
          <w:szCs w:val="28"/>
        </w:rPr>
      </w:pPr>
      <w:r w:rsidRPr="006A5B8B">
        <w:rPr>
          <w:rStyle w:val="a3"/>
          <w:sz w:val="28"/>
          <w:szCs w:val="28"/>
          <w:lang w:val="en-US"/>
        </w:rPr>
        <w:t>R</w:t>
      </w:r>
      <w:r w:rsidRPr="00056076">
        <w:rPr>
          <w:rStyle w:val="a3"/>
          <w:sz w:val="28"/>
          <w:szCs w:val="28"/>
          <w:vertAlign w:val="superscript"/>
        </w:rPr>
        <w:t>2</w:t>
      </w:r>
      <w:r w:rsidR="006A5B8B" w:rsidRPr="00056076">
        <w:rPr>
          <w:szCs w:val="28"/>
        </w:rPr>
        <w:t xml:space="preserve"> </w:t>
      </w:r>
      <w:r w:rsidRPr="00056076">
        <w:rPr>
          <w:szCs w:val="28"/>
        </w:rPr>
        <w:t>=0</w:t>
      </w:r>
      <w:proofErr w:type="gramStart"/>
      <w:r w:rsidRPr="00056076">
        <w:rPr>
          <w:szCs w:val="28"/>
        </w:rPr>
        <w:t>,</w:t>
      </w:r>
      <w:r w:rsidR="006A5B8B" w:rsidRPr="00056076">
        <w:rPr>
          <w:szCs w:val="28"/>
        </w:rPr>
        <w:t>85</w:t>
      </w:r>
      <w:proofErr w:type="gramEnd"/>
      <w:r w:rsidR="009E456D" w:rsidRPr="00056076">
        <w:rPr>
          <w:szCs w:val="28"/>
        </w:rPr>
        <w:t xml:space="preserve">; </w:t>
      </w:r>
      <w:r w:rsidR="002665E2">
        <w:rPr>
          <w:szCs w:val="28"/>
          <w:lang w:val="en-US"/>
        </w:rPr>
        <w:t>R</w:t>
      </w:r>
      <w:r w:rsidR="002665E2">
        <w:rPr>
          <w:szCs w:val="28"/>
        </w:rPr>
        <w:t xml:space="preserve"> = 0,92</w:t>
      </w:r>
      <w:r w:rsidR="002665E2" w:rsidRPr="000532BE">
        <w:rPr>
          <w:szCs w:val="28"/>
        </w:rPr>
        <w:t xml:space="preserve">; </w:t>
      </w:r>
      <w:r w:rsidR="009E456D" w:rsidRPr="006A5B8B">
        <w:rPr>
          <w:szCs w:val="28"/>
          <w:lang w:val="en-US"/>
        </w:rPr>
        <w:t>SEE</w:t>
      </w:r>
      <w:r w:rsidR="009E456D" w:rsidRPr="00056076">
        <w:rPr>
          <w:szCs w:val="28"/>
        </w:rPr>
        <w:t xml:space="preserve"> =</w:t>
      </w:r>
      <w:r w:rsidR="006A5B8B" w:rsidRPr="00056076">
        <w:rPr>
          <w:szCs w:val="28"/>
        </w:rPr>
        <w:t xml:space="preserve"> 0,99</w:t>
      </w:r>
      <w:r w:rsidR="009E456D" w:rsidRPr="00056076">
        <w:rPr>
          <w:szCs w:val="28"/>
        </w:rPr>
        <w:t xml:space="preserve"> </w:t>
      </w:r>
    </w:p>
    <w:p w:rsidR="00CB2E86" w:rsidRPr="00056076" w:rsidRDefault="006A5B8B" w:rsidP="00CB2E86">
      <w:pPr>
        <w:pStyle w:val="a4"/>
        <w:tabs>
          <w:tab w:val="center" w:pos="4947"/>
          <w:tab w:val="right" w:pos="9355"/>
        </w:tabs>
        <w:spacing w:line="360" w:lineRule="auto"/>
        <w:ind w:firstLine="709"/>
        <w:jc w:val="center"/>
        <w:rPr>
          <w:rStyle w:val="a3"/>
          <w:szCs w:val="28"/>
        </w:rPr>
      </w:pPr>
      <w:r w:rsidRPr="006A5B8B">
        <w:rPr>
          <w:rStyle w:val="a3"/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1270</wp:posOffset>
            </wp:positionV>
            <wp:extent cx="5490845" cy="2581910"/>
            <wp:effectExtent l="0" t="0" r="0" b="8890"/>
            <wp:wrapThrough wrapText="bothSides">
              <wp:wrapPolygon edited="0">
                <wp:start x="0" y="0"/>
                <wp:lineTo x="0" y="21515"/>
                <wp:lineTo x="21508" y="21515"/>
                <wp:lineTo x="2150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268" w:rsidRPr="00465786" w:rsidRDefault="00CB2E86" w:rsidP="002E2372">
      <w:pPr>
        <w:pStyle w:val="a4"/>
        <w:tabs>
          <w:tab w:val="center" w:pos="4947"/>
          <w:tab w:val="right" w:pos="9355"/>
        </w:tabs>
        <w:spacing w:line="360" w:lineRule="auto"/>
        <w:ind w:firstLine="0"/>
        <w:rPr>
          <w:szCs w:val="28"/>
        </w:rPr>
      </w:pPr>
      <w:r w:rsidRPr="00FA4A2E">
        <w:rPr>
          <w:rStyle w:val="a3"/>
          <w:sz w:val="28"/>
          <w:szCs w:val="28"/>
        </w:rPr>
        <w:t>Рисунок</w:t>
      </w:r>
      <w:r w:rsidRPr="00056076">
        <w:rPr>
          <w:rStyle w:val="a3"/>
          <w:sz w:val="28"/>
          <w:szCs w:val="28"/>
        </w:rPr>
        <w:t xml:space="preserve"> </w:t>
      </w:r>
      <w:r w:rsidR="00843D3F" w:rsidRPr="00056076">
        <w:rPr>
          <w:rStyle w:val="a3"/>
          <w:sz w:val="28"/>
          <w:szCs w:val="28"/>
        </w:rPr>
        <w:t>1</w:t>
      </w:r>
      <w:r w:rsidR="00B11268" w:rsidRPr="00056076">
        <w:rPr>
          <w:rStyle w:val="a3"/>
          <w:sz w:val="28"/>
          <w:szCs w:val="28"/>
        </w:rPr>
        <w:t xml:space="preserve">. </w:t>
      </w:r>
      <w:r w:rsidR="00B11268">
        <w:rPr>
          <w:rStyle w:val="a3"/>
          <w:sz w:val="28"/>
          <w:szCs w:val="28"/>
        </w:rPr>
        <w:t>О</w:t>
      </w:r>
      <w:r w:rsidRPr="00FA4A2E">
        <w:rPr>
          <w:rStyle w:val="a3"/>
          <w:sz w:val="28"/>
          <w:szCs w:val="28"/>
        </w:rPr>
        <w:t xml:space="preserve">ценка коэффициента детерминации в пакете </w:t>
      </w:r>
      <w:r w:rsidRPr="00FA4A2E">
        <w:rPr>
          <w:rStyle w:val="a3"/>
          <w:sz w:val="28"/>
          <w:szCs w:val="28"/>
          <w:lang w:val="en-US"/>
        </w:rPr>
        <w:t>STATISTICA</w:t>
      </w:r>
      <w:bookmarkStart w:id="11" w:name="_Toc73968447"/>
      <w:bookmarkStart w:id="12" w:name="_Toc169637279"/>
      <w:bookmarkStart w:id="13" w:name="_Toc191967508"/>
      <w:bookmarkStart w:id="14" w:name="_Toc67333669"/>
    </w:p>
    <w:p w:rsidR="006D38AC" w:rsidRDefault="006D38AC" w:rsidP="006D38AC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610E4E">
        <w:rPr>
          <w:rFonts w:ascii="Times New Roman" w:hAnsi="Times New Roman"/>
        </w:rPr>
        <w:t>. Проверка гипотезы о нормальном характере распределения регрессионных остатков</w:t>
      </w:r>
      <w:bookmarkEnd w:id="11"/>
      <w:bookmarkEnd w:id="12"/>
      <w:bookmarkEnd w:id="13"/>
      <w:bookmarkEnd w:id="14"/>
    </w:p>
    <w:p w:rsidR="006D38AC" w:rsidRPr="00610E4E" w:rsidRDefault="006D38AC" w:rsidP="006D38AC"/>
    <w:p w:rsidR="006D38AC" w:rsidRDefault="006D38AC" w:rsidP="006D38AC">
      <w:pPr>
        <w:pStyle w:val="a4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w:r>
        <w:rPr>
          <w:szCs w:val="28"/>
        </w:rPr>
        <w:t>Дальнейшее изучение свойств оценок КЛММР проводится при дополнительном предположении и нормальном характере распределения регрессионных остатков:</w:t>
      </w:r>
    </w:p>
    <w:p w:rsidR="006D38AC" w:rsidRDefault="006D38AC" w:rsidP="006D38AC">
      <w:pPr>
        <w:pStyle w:val="a4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Cs w:val="28"/>
        </w:rPr>
      </w:pPr>
      <w:r>
        <w:rPr>
          <w:position w:val="-36"/>
          <w:szCs w:val="28"/>
        </w:rPr>
        <w:object w:dxaOrig="2520" w:dyaOrig="859">
          <v:shape id="_x0000_i1026" type="#_x0000_t75" style="width:126.75pt;height:42.75pt" o:ole="">
            <v:imagedata r:id="rId18" o:title=""/>
          </v:shape>
          <o:OLEObject Type="Embed" ProgID="Equation.3" ShapeID="_x0000_i1026" DrawAspect="Content" ObjectID="_1714500113" r:id="rId19"/>
        </w:object>
      </w:r>
    </w:p>
    <w:p w:rsidR="006D38AC" w:rsidRDefault="006D38AC" w:rsidP="006D38AC">
      <w:pPr>
        <w:pStyle w:val="a4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w:r>
        <w:rPr>
          <w:szCs w:val="28"/>
        </w:rPr>
        <w:t xml:space="preserve">Это предположение необходимо проверить. </w:t>
      </w:r>
    </w:p>
    <w:p w:rsidR="006D38AC" w:rsidRDefault="006D38AC" w:rsidP="00221694">
      <w:pPr>
        <w:pStyle w:val="a4"/>
        <w:tabs>
          <w:tab w:val="left" w:pos="6710"/>
        </w:tabs>
        <w:spacing w:line="360" w:lineRule="auto"/>
        <w:ind w:firstLine="709"/>
        <w:rPr>
          <w:szCs w:val="28"/>
        </w:rPr>
      </w:pPr>
      <w:r>
        <w:rPr>
          <w:szCs w:val="28"/>
        </w:rPr>
        <w:t>Выдвинем гипотезы:</w:t>
      </w:r>
      <w:r w:rsidR="00221694">
        <w:rPr>
          <w:szCs w:val="28"/>
        </w:rPr>
        <w:tab/>
      </w:r>
    </w:p>
    <w:p w:rsidR="006D38AC" w:rsidRPr="00DC601A" w:rsidRDefault="006D38AC" w:rsidP="006D38AC">
      <w:pPr>
        <w:pStyle w:val="a6"/>
        <w:spacing w:after="0" w:line="360" w:lineRule="auto"/>
        <w:ind w:firstLine="709"/>
        <w:rPr>
          <w:sz w:val="28"/>
          <w:szCs w:val="28"/>
        </w:rPr>
      </w:pPr>
      <w:r w:rsidRPr="00DC601A">
        <w:rPr>
          <w:sz w:val="28"/>
          <w:szCs w:val="28"/>
        </w:rPr>
        <w:t xml:space="preserve">Гипотеза </w:t>
      </w:r>
      <w:r w:rsidRPr="00DC601A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0: </w:t>
      </w:r>
      <w:r w:rsidRPr="00DC601A">
        <w:rPr>
          <w:sz w:val="28"/>
          <w:szCs w:val="28"/>
        </w:rPr>
        <w:t>Распределение регрессионных остатк</w:t>
      </w:r>
      <w:r>
        <w:rPr>
          <w:sz w:val="28"/>
          <w:szCs w:val="28"/>
        </w:rPr>
        <w:t>ов не отличается от нормального.</w:t>
      </w:r>
    </w:p>
    <w:p w:rsidR="006D38AC" w:rsidRDefault="006D38AC" w:rsidP="006D38AC">
      <w:pPr>
        <w:pStyle w:val="a4"/>
        <w:tabs>
          <w:tab w:val="center" w:pos="4947"/>
          <w:tab w:val="right" w:pos="9355"/>
        </w:tabs>
        <w:spacing w:line="360" w:lineRule="auto"/>
        <w:ind w:firstLine="709"/>
      </w:pPr>
      <w:r>
        <w:t xml:space="preserve">Гипотеза </w:t>
      </w:r>
      <w:r>
        <w:rPr>
          <w:lang w:val="en-US"/>
        </w:rPr>
        <w:t>H</w:t>
      </w:r>
      <w:r>
        <w:t>1: Распределение регрессионных остатков отличается от нормального.</w:t>
      </w:r>
    </w:p>
    <w:p w:rsidR="007B5F3C" w:rsidRDefault="006D38AC" w:rsidP="006D38AC">
      <w:pPr>
        <w:pStyle w:val="a4"/>
        <w:tabs>
          <w:tab w:val="center" w:pos="4947"/>
          <w:tab w:val="right" w:pos="9355"/>
        </w:tabs>
        <w:spacing w:line="360" w:lineRule="auto"/>
        <w:ind w:firstLine="709"/>
      </w:pPr>
      <w:r w:rsidRPr="009916EE">
        <w:t>Для проверки гипотезы воспользуемся критерием Колмогорова-Смирнова. В пакете программ «</w:t>
      </w:r>
      <w:proofErr w:type="spellStart"/>
      <w:r w:rsidRPr="009916EE">
        <w:rPr>
          <w:lang w:val="en-US"/>
        </w:rPr>
        <w:t>Statistica</w:t>
      </w:r>
      <w:proofErr w:type="spellEnd"/>
      <w:r w:rsidRPr="009916EE">
        <w:t>» получим следующий результат:</w:t>
      </w:r>
    </w:p>
    <w:p w:rsidR="005A207A" w:rsidRDefault="00B11268" w:rsidP="005A207A">
      <w:pPr>
        <w:pStyle w:val="a4"/>
        <w:tabs>
          <w:tab w:val="center" w:pos="4947"/>
          <w:tab w:val="right" w:pos="9355"/>
        </w:tabs>
        <w:spacing w:line="360" w:lineRule="auto"/>
        <w:ind w:firstLine="709"/>
        <w:jc w:val="left"/>
      </w:pPr>
      <w:r>
        <w:rPr>
          <w:rStyle w:val="a3"/>
          <w:sz w:val="28"/>
          <w:szCs w:val="28"/>
        </w:rPr>
        <w:t>Таблица 4. П</w:t>
      </w:r>
      <w:r w:rsidR="005A207A" w:rsidRPr="00B11268">
        <w:rPr>
          <w:rStyle w:val="a3"/>
          <w:sz w:val="28"/>
          <w:szCs w:val="28"/>
        </w:rPr>
        <w:t xml:space="preserve">роверка </w:t>
      </w:r>
      <w:r w:rsidR="005A207A" w:rsidRPr="00B11268">
        <w:t>гипотезы о нормальном законе распределения регрессионных остатков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311"/>
        <w:gridCol w:w="998"/>
        <w:gridCol w:w="3473"/>
        <w:gridCol w:w="2596"/>
      </w:tblGrid>
      <w:tr w:rsidR="00B11268" w:rsidRPr="00B11268" w:rsidTr="00B11268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B11268">
              <w:rPr>
                <w:sz w:val="24"/>
                <w:szCs w:val="24"/>
                <w:lang w:eastAsia="ru-RU"/>
              </w:rPr>
              <w:lastRenderedPageBreak/>
              <w:br/>
            </w:r>
            <w:proofErr w:type="spellStart"/>
            <w:r w:rsidRPr="00B11268">
              <w:rPr>
                <w:rFonts w:ascii="Arial" w:hAnsi="Arial" w:cs="Arial"/>
                <w:color w:val="00000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  <w:proofErr w:type="spellStart"/>
            <w:r w:rsidRPr="00B11268">
              <w:rPr>
                <w:rFonts w:ascii="Arial" w:hAnsi="Arial" w:cs="Arial"/>
                <w:color w:val="000000"/>
                <w:lang w:eastAsia="ru-RU"/>
              </w:rPr>
              <w:t>Tests</w:t>
            </w:r>
            <w:proofErr w:type="spellEnd"/>
            <w:r w:rsidRPr="00B11268">
              <w:rPr>
                <w:rFonts w:ascii="Arial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B11268">
              <w:rPr>
                <w:rFonts w:ascii="Arial" w:hAnsi="Arial" w:cs="Arial"/>
                <w:color w:val="000000"/>
                <w:lang w:eastAsia="ru-RU"/>
              </w:rPr>
              <w:t>of</w:t>
            </w:r>
            <w:proofErr w:type="spellEnd"/>
            <w:r w:rsidRPr="00B11268">
              <w:rPr>
                <w:rFonts w:ascii="Arial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B11268">
              <w:rPr>
                <w:rFonts w:ascii="Arial" w:hAnsi="Arial" w:cs="Arial"/>
                <w:color w:val="000000"/>
                <w:lang w:eastAsia="ru-RU"/>
              </w:rPr>
              <w:t>Normality</w:t>
            </w:r>
            <w:proofErr w:type="spellEnd"/>
            <w:r w:rsidRPr="00B11268">
              <w:rPr>
                <w:rFonts w:ascii="Arial" w:hAnsi="Arial" w:cs="Arial"/>
                <w:color w:val="000000"/>
                <w:lang w:eastAsia="ru-RU"/>
              </w:rPr>
              <w:t xml:space="preserve"> (данные)</w:t>
            </w:r>
          </w:p>
        </w:tc>
      </w:tr>
      <w:tr w:rsidR="00B11268" w:rsidRPr="00B11268" w:rsidTr="00B11268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74"/>
            </w:tblGrid>
            <w:tr w:rsidR="00B11268" w:rsidRPr="00B1126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11268" w:rsidRPr="00B11268" w:rsidRDefault="00B11268" w:rsidP="00B11268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N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449"/>
            </w:tblGrid>
            <w:tr w:rsidR="00B11268" w:rsidRPr="00B1126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11268" w:rsidRPr="00B11268" w:rsidRDefault="00B11268" w:rsidP="00B11268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max</w:t>
                  </w:r>
                  <w:proofErr w:type="spellEnd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D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72"/>
            </w:tblGrid>
            <w:tr w:rsidR="00B11268" w:rsidRPr="00B1126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11268" w:rsidRPr="00B11268" w:rsidRDefault="00B11268" w:rsidP="00B11268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K-S</w:t>
                  </w:r>
                  <w:r w:rsidRPr="00B11268">
                    <w:rPr>
                      <w:sz w:val="24"/>
                      <w:szCs w:val="24"/>
                      <w:lang w:eastAsia="ru-RU"/>
                    </w:rPr>
                    <w:br/>
                  </w:r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p</w:t>
                  </w:r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B11268" w:rsidRPr="00B11268" w:rsidTr="00B1126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287"/>
            </w:tblGrid>
            <w:tr w:rsidR="00B11268" w:rsidRPr="00B1126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11268" w:rsidRPr="00B11268" w:rsidRDefault="00B11268" w:rsidP="00B11268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268">
                    <w:rPr>
                      <w:rFonts w:ascii="Arial" w:hAnsi="Arial" w:cs="Arial"/>
                      <w:color w:val="00000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:rsidR="00B11268" w:rsidRPr="00B11268" w:rsidRDefault="00B11268" w:rsidP="00B11268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0,077491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11268" w:rsidRPr="00B11268" w:rsidRDefault="00B11268" w:rsidP="00B11268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B11268">
              <w:rPr>
                <w:rFonts w:ascii="Arial" w:hAnsi="Arial" w:cs="Arial"/>
                <w:color w:val="000000"/>
                <w:lang w:eastAsia="ru-RU"/>
              </w:rPr>
              <w:t>p &gt; .20</w:t>
            </w:r>
          </w:p>
        </w:tc>
      </w:tr>
    </w:tbl>
    <w:p w:rsidR="00550C41" w:rsidRDefault="00550C41" w:rsidP="00550C41">
      <w:pPr>
        <w:pStyle w:val="a4"/>
        <w:tabs>
          <w:tab w:val="center" w:pos="4947"/>
          <w:tab w:val="right" w:pos="9355"/>
        </w:tabs>
        <w:spacing w:line="360" w:lineRule="auto"/>
        <w:ind w:firstLine="0"/>
        <w:jc w:val="left"/>
      </w:pPr>
    </w:p>
    <w:p w:rsidR="00B11268" w:rsidRDefault="00772C15" w:rsidP="00B11268">
      <w:pPr>
        <w:pStyle w:val="a4"/>
        <w:tabs>
          <w:tab w:val="center" w:pos="4947"/>
          <w:tab w:val="right" w:pos="9355"/>
        </w:tabs>
        <w:spacing w:line="360" w:lineRule="auto"/>
        <w:ind w:firstLine="567"/>
        <w:jc w:val="left"/>
      </w:pPr>
      <w:r w:rsidRPr="00B11268">
        <w:rPr>
          <w:noProof/>
        </w:rPr>
        <w:drawing>
          <wp:anchor distT="0" distB="0" distL="114300" distR="114300" simplePos="0" relativeHeight="251659264" behindDoc="1" locked="0" layoutInCell="1" allowOverlap="1" wp14:anchorId="50AD6714" wp14:editId="2758490D">
            <wp:simplePos x="0" y="0"/>
            <wp:positionH relativeFrom="column">
              <wp:posOffset>62865</wp:posOffset>
            </wp:positionH>
            <wp:positionV relativeFrom="paragraph">
              <wp:posOffset>614680</wp:posOffset>
            </wp:positionV>
            <wp:extent cx="5063490" cy="3619500"/>
            <wp:effectExtent l="0" t="0" r="3810" b="0"/>
            <wp:wrapThrough wrapText="bothSides">
              <wp:wrapPolygon edited="0">
                <wp:start x="0" y="0"/>
                <wp:lineTo x="0" y="21486"/>
                <wp:lineTo x="21535" y="21486"/>
                <wp:lineTo x="2153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268" w:rsidRPr="00B11268">
        <w:t xml:space="preserve">Так как </w:t>
      </w:r>
      <w:r w:rsidR="00B11268" w:rsidRPr="00B11268">
        <w:rPr>
          <w:lang w:val="en-US"/>
        </w:rPr>
        <w:t>p</w:t>
      </w:r>
      <w:r w:rsidR="00B11268" w:rsidRPr="00B11268">
        <w:t xml:space="preserve"> &gt; 0.05 для теста Колмогорова-Смирнова =&gt; распределение регрессионных остатков является нормальным. </w:t>
      </w:r>
    </w:p>
    <w:p w:rsidR="00BD0F3E" w:rsidRDefault="006D38AC" w:rsidP="00BD0F3E">
      <w:pPr>
        <w:pStyle w:val="a4"/>
        <w:tabs>
          <w:tab w:val="center" w:pos="4947"/>
          <w:tab w:val="right" w:pos="9355"/>
        </w:tabs>
        <w:spacing w:line="360" w:lineRule="auto"/>
        <w:ind w:firstLine="567"/>
        <w:jc w:val="left"/>
        <w:rPr>
          <w:szCs w:val="28"/>
        </w:rPr>
      </w:pPr>
      <w:r w:rsidRPr="00B11268">
        <w:rPr>
          <w:szCs w:val="28"/>
        </w:rPr>
        <w:t>Рисунок</w:t>
      </w:r>
      <w:r w:rsidR="007349E4" w:rsidRPr="00B11268">
        <w:rPr>
          <w:szCs w:val="28"/>
        </w:rPr>
        <w:t xml:space="preserve"> </w:t>
      </w:r>
      <w:r w:rsidR="00ED0F5A" w:rsidRPr="00B11268">
        <w:rPr>
          <w:szCs w:val="28"/>
        </w:rPr>
        <w:t>2</w:t>
      </w:r>
      <w:r w:rsidR="008262D3">
        <w:rPr>
          <w:szCs w:val="28"/>
        </w:rPr>
        <w:t xml:space="preserve">. </w:t>
      </w:r>
      <w:r w:rsidR="00B11268">
        <w:rPr>
          <w:szCs w:val="28"/>
        </w:rPr>
        <w:t>Г</w:t>
      </w:r>
      <w:r w:rsidRPr="00B11268">
        <w:rPr>
          <w:szCs w:val="28"/>
        </w:rPr>
        <w:t>истограмма распределения регрессионных остатков</w:t>
      </w:r>
    </w:p>
    <w:p w:rsidR="00BD0F3E" w:rsidRPr="00BD0F3E" w:rsidRDefault="00BD0F3E" w:rsidP="00BD0F3E">
      <w:pPr>
        <w:pStyle w:val="a4"/>
        <w:tabs>
          <w:tab w:val="center" w:pos="4947"/>
          <w:tab w:val="right" w:pos="9355"/>
        </w:tabs>
        <w:spacing w:line="360" w:lineRule="auto"/>
        <w:ind w:firstLine="0"/>
        <w:jc w:val="left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5408" behindDoc="1" locked="0" layoutInCell="1" allowOverlap="1" wp14:anchorId="386C6E88" wp14:editId="32D92020">
            <wp:simplePos x="0" y="0"/>
            <wp:positionH relativeFrom="column">
              <wp:posOffset>5715</wp:posOffset>
            </wp:positionH>
            <wp:positionV relativeFrom="paragraph">
              <wp:posOffset>262890</wp:posOffset>
            </wp:positionV>
            <wp:extent cx="556260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3"/>
          <w:sz w:val="28"/>
          <w:szCs w:val="28"/>
        </w:rPr>
        <w:t xml:space="preserve">Результаты расчётов в </w:t>
      </w:r>
      <w:r>
        <w:rPr>
          <w:rStyle w:val="a3"/>
          <w:sz w:val="28"/>
          <w:szCs w:val="28"/>
          <w:lang w:val="en-US"/>
        </w:rPr>
        <w:t>Python</w:t>
      </w:r>
      <w:r w:rsidRPr="00BD0F3E">
        <w:rPr>
          <w:rStyle w:val="a3"/>
          <w:sz w:val="28"/>
          <w:szCs w:val="28"/>
        </w:rPr>
        <w:t>:</w:t>
      </w:r>
    </w:p>
    <w:p w:rsidR="00BD0F3E" w:rsidRDefault="00BD0F3E" w:rsidP="00B11268">
      <w:pPr>
        <w:pStyle w:val="a4"/>
        <w:tabs>
          <w:tab w:val="center" w:pos="4947"/>
          <w:tab w:val="right" w:pos="9355"/>
        </w:tabs>
        <w:spacing w:line="360" w:lineRule="auto"/>
        <w:ind w:firstLine="567"/>
        <w:jc w:val="left"/>
        <w:rPr>
          <w:szCs w:val="28"/>
        </w:rPr>
      </w:pPr>
    </w:p>
    <w:p w:rsidR="00BD0F3E" w:rsidRDefault="00BD0F3E" w:rsidP="00B11268">
      <w:pPr>
        <w:pStyle w:val="a4"/>
        <w:tabs>
          <w:tab w:val="center" w:pos="4947"/>
          <w:tab w:val="right" w:pos="9355"/>
        </w:tabs>
        <w:spacing w:line="360" w:lineRule="auto"/>
        <w:ind w:firstLine="567"/>
        <w:jc w:val="left"/>
        <w:rPr>
          <w:szCs w:val="28"/>
        </w:rPr>
      </w:pPr>
    </w:p>
    <w:p w:rsidR="00BD0F3E" w:rsidRDefault="00BD0F3E" w:rsidP="00B11268">
      <w:pPr>
        <w:pStyle w:val="a4"/>
        <w:tabs>
          <w:tab w:val="center" w:pos="4947"/>
          <w:tab w:val="right" w:pos="9355"/>
        </w:tabs>
        <w:spacing w:line="360" w:lineRule="auto"/>
        <w:ind w:firstLine="567"/>
        <w:jc w:val="left"/>
        <w:rPr>
          <w:szCs w:val="28"/>
        </w:rPr>
      </w:pPr>
    </w:p>
    <w:p w:rsidR="00BD0F3E" w:rsidRDefault="00BD0F3E" w:rsidP="00B11268">
      <w:pPr>
        <w:pStyle w:val="a4"/>
        <w:tabs>
          <w:tab w:val="center" w:pos="4947"/>
          <w:tab w:val="right" w:pos="9355"/>
        </w:tabs>
        <w:spacing w:line="360" w:lineRule="auto"/>
        <w:ind w:firstLine="567"/>
        <w:jc w:val="left"/>
        <w:rPr>
          <w:szCs w:val="28"/>
        </w:rPr>
      </w:pPr>
    </w:p>
    <w:p w:rsidR="00BD0F3E" w:rsidRDefault="00BD0F3E" w:rsidP="00B11268">
      <w:pPr>
        <w:pStyle w:val="a4"/>
        <w:tabs>
          <w:tab w:val="center" w:pos="4947"/>
          <w:tab w:val="right" w:pos="9355"/>
        </w:tabs>
        <w:spacing w:line="360" w:lineRule="auto"/>
        <w:ind w:firstLine="567"/>
        <w:jc w:val="left"/>
        <w:rPr>
          <w:szCs w:val="28"/>
        </w:rPr>
      </w:pPr>
    </w:p>
    <w:p w:rsidR="00BD0F3E" w:rsidRDefault="00BD0F3E" w:rsidP="00B11268">
      <w:pPr>
        <w:pStyle w:val="a4"/>
        <w:tabs>
          <w:tab w:val="center" w:pos="4947"/>
          <w:tab w:val="right" w:pos="9355"/>
        </w:tabs>
        <w:spacing w:line="360" w:lineRule="auto"/>
        <w:ind w:firstLine="567"/>
        <w:jc w:val="left"/>
        <w:rPr>
          <w:szCs w:val="28"/>
        </w:rPr>
      </w:pPr>
    </w:p>
    <w:p w:rsidR="00BE5A28" w:rsidRPr="00610E4E" w:rsidRDefault="00BE5A28" w:rsidP="00BE5A28">
      <w:pPr>
        <w:pStyle w:val="1"/>
        <w:rPr>
          <w:rFonts w:ascii="Times New Roman" w:hAnsi="Times New Roman"/>
        </w:rPr>
      </w:pPr>
      <w:bookmarkStart w:id="15" w:name="_Toc169637280"/>
      <w:bookmarkStart w:id="16" w:name="_Toc191967509"/>
      <w:bookmarkStart w:id="17" w:name="_Toc67333670"/>
      <w:r>
        <w:rPr>
          <w:rFonts w:ascii="Times New Roman" w:hAnsi="Times New Roman"/>
        </w:rPr>
        <w:lastRenderedPageBreak/>
        <w:t>5</w:t>
      </w:r>
      <w:r w:rsidRPr="00610E4E">
        <w:rPr>
          <w:rFonts w:ascii="Times New Roman" w:hAnsi="Times New Roman"/>
        </w:rPr>
        <w:t>. Проверка значимости уравнения регрессии и значимости коэффициентов</w:t>
      </w:r>
      <w:bookmarkEnd w:id="15"/>
      <w:bookmarkEnd w:id="16"/>
      <w:bookmarkEnd w:id="17"/>
    </w:p>
    <w:p w:rsidR="00BE5A28" w:rsidRPr="006F0B3D" w:rsidRDefault="00BE5A28" w:rsidP="00BE5A28">
      <w:pPr>
        <w:pStyle w:val="a4"/>
        <w:tabs>
          <w:tab w:val="center" w:pos="-2340"/>
          <w:tab w:val="right" w:pos="9355"/>
        </w:tabs>
        <w:spacing w:line="360" w:lineRule="auto"/>
        <w:ind w:firstLine="709"/>
        <w:rPr>
          <w:bCs/>
        </w:rPr>
      </w:pPr>
      <w:r w:rsidRPr="006F0B3D">
        <w:rPr>
          <w:bCs/>
        </w:rPr>
        <w:t>Проверим гипотезу о не значимости ЛММР:</w:t>
      </w:r>
    </w:p>
    <w:p w:rsidR="00BE5A28" w:rsidRDefault="00BE5A28" w:rsidP="00BE5A28">
      <w:pPr>
        <w:pStyle w:val="a4"/>
        <w:tabs>
          <w:tab w:val="center" w:pos="4947"/>
          <w:tab w:val="right" w:pos="9355"/>
        </w:tabs>
        <w:spacing w:line="360" w:lineRule="auto"/>
        <w:ind w:firstLine="709"/>
        <w:jc w:val="left"/>
      </w:pPr>
      <w:r>
        <w:t>Н</w:t>
      </w:r>
      <w:r>
        <w:rPr>
          <w:vertAlign w:val="subscript"/>
        </w:rPr>
        <w:t>0</w:t>
      </w:r>
      <w:r>
        <w:t xml:space="preserve">: </w:t>
      </w:r>
      <w:r>
        <w:rPr>
          <w:i/>
        </w:rPr>
        <w:t>β</w:t>
      </w:r>
      <w:r>
        <w:rPr>
          <w:i/>
          <w:vertAlign w:val="subscript"/>
        </w:rPr>
        <w:t>1</w:t>
      </w:r>
      <w:r>
        <w:rPr>
          <w:i/>
        </w:rPr>
        <w:t>=β</w:t>
      </w:r>
      <w:r>
        <w:rPr>
          <w:i/>
          <w:vertAlign w:val="subscript"/>
        </w:rPr>
        <w:t>2</w:t>
      </w:r>
      <w:r>
        <w:rPr>
          <w:i/>
        </w:rPr>
        <w:t>=β</w:t>
      </w:r>
      <w:r>
        <w:rPr>
          <w:i/>
          <w:vertAlign w:val="subscript"/>
        </w:rPr>
        <w:t>3</w:t>
      </w:r>
      <w:r>
        <w:rPr>
          <w:i/>
        </w:rPr>
        <w:t>=</w:t>
      </w:r>
      <w:r w:rsidRPr="00BF0990">
        <w:rPr>
          <w:i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>4</w:t>
      </w:r>
      <w:r>
        <w:rPr>
          <w:i/>
        </w:rPr>
        <w:t>=</w:t>
      </w:r>
      <w:r w:rsidRPr="00BF0990">
        <w:rPr>
          <w:i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 xml:space="preserve">5 </w:t>
      </w:r>
      <w:r>
        <w:rPr>
          <w:i/>
        </w:rPr>
        <w:t>=</w:t>
      </w:r>
      <w:r w:rsidRPr="00BF0990">
        <w:rPr>
          <w:i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>6</w:t>
      </w:r>
      <w:r>
        <w:rPr>
          <w:i/>
        </w:rPr>
        <w:t>=</w:t>
      </w:r>
      <w:r w:rsidRPr="00BF0990">
        <w:rPr>
          <w:i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 xml:space="preserve">7 </w:t>
      </w:r>
      <w:r>
        <w:rPr>
          <w:i/>
        </w:rPr>
        <w:t>=</w:t>
      </w:r>
      <w:r w:rsidRPr="00BF0990">
        <w:rPr>
          <w:i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 xml:space="preserve">8 </w:t>
      </w:r>
      <w:r>
        <w:rPr>
          <w:i/>
        </w:rPr>
        <w:t>=</w:t>
      </w:r>
      <w:r w:rsidRPr="002D3284">
        <w:rPr>
          <w:i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>9=</w:t>
      </w:r>
      <w:r>
        <w:rPr>
          <w:i/>
        </w:rPr>
        <w:t>0</w:t>
      </w:r>
    </w:p>
    <w:p w:rsidR="00BE5A28" w:rsidRDefault="00BE5A28" w:rsidP="00BE5A28">
      <w:pPr>
        <w:pStyle w:val="a4"/>
        <w:tabs>
          <w:tab w:val="center" w:pos="4947"/>
          <w:tab w:val="right" w:pos="9355"/>
        </w:tabs>
        <w:spacing w:line="360" w:lineRule="auto"/>
        <w:ind w:firstLine="709"/>
      </w:pPr>
      <w:r>
        <w:t>Альтернативная гипотеза Н</w:t>
      </w:r>
      <w:r>
        <w:rPr>
          <w:vertAlign w:val="subscript"/>
        </w:rPr>
        <w:t>1</w:t>
      </w:r>
      <w:r>
        <w:t xml:space="preserve">: </w:t>
      </w:r>
    </w:p>
    <w:p w:rsidR="00BE5A28" w:rsidRDefault="00BE5A28" w:rsidP="00BE5A28">
      <w:pPr>
        <w:pStyle w:val="a4"/>
        <w:tabs>
          <w:tab w:val="center" w:pos="4947"/>
          <w:tab w:val="right" w:pos="9355"/>
        </w:tabs>
        <w:spacing w:line="360" w:lineRule="auto"/>
        <w:ind w:firstLine="709"/>
      </w:pPr>
      <w:r>
        <w:t>Н</w:t>
      </w:r>
      <w:proofErr w:type="gramStart"/>
      <w:r>
        <w:rPr>
          <w:vertAlign w:val="subscript"/>
        </w:rPr>
        <w:t>1</w:t>
      </w:r>
      <w:proofErr w:type="gramEnd"/>
      <w:r>
        <w:t xml:space="preserve">: </w:t>
      </w:r>
      <w:r w:rsidRPr="00BF0990">
        <w:rPr>
          <w:position w:val="-14"/>
        </w:rPr>
        <w:object w:dxaOrig="1860" w:dyaOrig="420">
          <v:shape id="_x0000_i1027" type="#_x0000_t75" style="width:93.75pt;height:21.75pt" o:ole="">
            <v:imagedata r:id="rId22" o:title=""/>
          </v:shape>
          <o:OLEObject Type="Embed" ProgID="Equation.3" ShapeID="_x0000_i1027" DrawAspect="Content" ObjectID="_1714500114" r:id="rId23"/>
        </w:object>
      </w:r>
      <w:r>
        <w:t>.</w:t>
      </w:r>
    </w:p>
    <w:p w:rsidR="00BE5A28" w:rsidRDefault="00BE5A28" w:rsidP="00BE5A28">
      <w:pPr>
        <w:pStyle w:val="a4"/>
        <w:tabs>
          <w:tab w:val="center" w:pos="4947"/>
          <w:tab w:val="right" w:pos="9355"/>
        </w:tabs>
        <w:spacing w:line="360" w:lineRule="auto"/>
        <w:ind w:firstLine="709"/>
      </w:pPr>
      <w:r>
        <w:t xml:space="preserve">По итогам проверки в пакете </w:t>
      </w:r>
      <w:r w:rsidRPr="00610E4E">
        <w:rPr>
          <w:rStyle w:val="a3"/>
          <w:sz w:val="28"/>
          <w:szCs w:val="28"/>
          <w:lang w:val="en-US"/>
        </w:rPr>
        <w:t>STATISTICA</w:t>
      </w:r>
      <w:r>
        <w:rPr>
          <w:rStyle w:val="a3"/>
          <w:sz w:val="28"/>
          <w:szCs w:val="28"/>
        </w:rPr>
        <w:t xml:space="preserve"> (см. рис. </w:t>
      </w:r>
      <w:r w:rsidR="00024A48">
        <w:rPr>
          <w:rStyle w:val="a3"/>
          <w:sz w:val="28"/>
          <w:szCs w:val="28"/>
        </w:rPr>
        <w:t>1</w:t>
      </w:r>
      <w:r>
        <w:rPr>
          <w:rStyle w:val="a3"/>
          <w:sz w:val="28"/>
          <w:szCs w:val="28"/>
        </w:rPr>
        <w:t>)</w:t>
      </w:r>
      <w:r>
        <w:t xml:space="preserve"> получили, что</w:t>
      </w:r>
      <w:r w:rsidR="0066604D">
        <w:t xml:space="preserve"> </w:t>
      </w:r>
      <w:r w:rsidR="0066604D" w:rsidRPr="00024A48">
        <w:rPr>
          <w:lang w:val="en-US"/>
        </w:rPr>
        <w:t>F</w:t>
      </w:r>
      <w:r w:rsidR="00024A48">
        <w:t>(9,</w:t>
      </w:r>
      <w:r w:rsidR="0066604D" w:rsidRPr="00024A48">
        <w:t xml:space="preserve">75) = </w:t>
      </w:r>
      <w:r w:rsidR="00024A48">
        <w:t>49</w:t>
      </w:r>
      <w:r w:rsidR="004B319F" w:rsidRPr="00024A48">
        <w:t>,</w:t>
      </w:r>
      <w:r w:rsidR="00024A48">
        <w:t>1</w:t>
      </w:r>
      <w:r w:rsidR="004B319F" w:rsidRPr="00024A48">
        <w:t>1</w:t>
      </w:r>
      <w:r w:rsidRPr="00024A48">
        <w:t xml:space="preserve"> уровень значимости </w:t>
      </w:r>
      <w:proofErr w:type="gramStart"/>
      <w:r w:rsidRPr="00024A48">
        <w:t>р</w:t>
      </w:r>
      <w:proofErr w:type="gramEnd"/>
      <w:r w:rsidR="004B319F" w:rsidRPr="00024A48">
        <w:t>=0,00</w:t>
      </w:r>
      <w:r w:rsidRPr="00024A48">
        <w:t>&lt;0.05</w:t>
      </w:r>
      <w:r>
        <w:t xml:space="preserve">. Таким образом, </w:t>
      </w:r>
      <w:proofErr w:type="gramStart"/>
      <w:r>
        <w:t>построенная</w:t>
      </w:r>
      <w:proofErr w:type="gramEnd"/>
      <w:r>
        <w:t xml:space="preserve"> ЛММР значима. </w:t>
      </w:r>
    </w:p>
    <w:p w:rsidR="00A97793" w:rsidRPr="00610E4E" w:rsidRDefault="002D4795" w:rsidP="00925A10">
      <w:pPr>
        <w:pStyle w:val="1"/>
        <w:spacing w:before="0" w:after="0" w:line="360" w:lineRule="auto"/>
        <w:rPr>
          <w:rFonts w:ascii="Times New Roman" w:hAnsi="Times New Roman"/>
        </w:rPr>
      </w:pPr>
      <w:bookmarkStart w:id="18" w:name="_Toc73968449"/>
      <w:bookmarkStart w:id="19" w:name="_Toc169637281"/>
      <w:bookmarkStart w:id="20" w:name="_Toc191967510"/>
      <w:bookmarkStart w:id="21" w:name="_Toc67333671"/>
      <w:r>
        <w:rPr>
          <w:rFonts w:ascii="Times New Roman" w:hAnsi="Times New Roman"/>
        </w:rPr>
        <w:t>6</w:t>
      </w:r>
      <w:r w:rsidR="00A97793" w:rsidRPr="00610E4E">
        <w:rPr>
          <w:rFonts w:ascii="Times New Roman" w:hAnsi="Times New Roman"/>
        </w:rPr>
        <w:t>.  Проверка гипотез о значимости коэффициента ЛММР</w:t>
      </w:r>
      <w:bookmarkEnd w:id="18"/>
      <w:bookmarkEnd w:id="19"/>
      <w:bookmarkEnd w:id="20"/>
      <w:bookmarkEnd w:id="21"/>
    </w:p>
    <w:p w:rsidR="00C24F7F" w:rsidRPr="00024A48" w:rsidRDefault="00A97793" w:rsidP="00024A48">
      <w:pPr>
        <w:pStyle w:val="a4"/>
        <w:tabs>
          <w:tab w:val="center" w:pos="4947"/>
          <w:tab w:val="right" w:pos="9355"/>
        </w:tabs>
        <w:spacing w:line="360" w:lineRule="auto"/>
        <w:ind w:firstLine="709"/>
        <w:rPr>
          <w:b/>
          <w:bCs/>
        </w:rPr>
      </w:pPr>
      <w:r w:rsidRPr="00024A48">
        <w:rPr>
          <w:b/>
          <w:bCs/>
        </w:rPr>
        <w:t>Проверим гипотезы о значимости коэффициентов ЛММР</w:t>
      </w:r>
    </w:p>
    <w:p w:rsidR="00C24F7F" w:rsidRDefault="00024A48" w:rsidP="007E2E3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Таблица 5. П</w:t>
      </w:r>
      <w:r w:rsidR="00C24F7F" w:rsidRPr="00024A48">
        <w:t>роверка значимости коэффициентов уравнения регрессии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98"/>
        <w:gridCol w:w="1586"/>
        <w:gridCol w:w="1474"/>
        <w:gridCol w:w="1474"/>
        <w:gridCol w:w="1474"/>
        <w:gridCol w:w="1398"/>
        <w:gridCol w:w="1474"/>
      </w:tblGrid>
      <w:tr w:rsidR="00024A48" w:rsidRPr="00180D2D" w:rsidTr="00ED38BA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6A5B8B">
              <w:rPr>
                <w:sz w:val="24"/>
                <w:szCs w:val="24"/>
                <w:lang w:eastAsia="ru-RU"/>
              </w:rPr>
              <w:br/>
            </w:r>
            <w:r w:rsidRPr="006A5B8B">
              <w:rPr>
                <w:rFonts w:ascii="Arial" w:hAnsi="Arial" w:cs="Arial"/>
                <w:color w:val="00000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024A48" w:rsidRPr="00636770" w:rsidRDefault="00636770" w:rsidP="00636770">
            <w:pPr>
              <w:rPr>
                <w:sz w:val="24"/>
                <w:szCs w:val="24"/>
                <w:lang w:val="en-US"/>
              </w:rPr>
            </w:pPr>
            <w:r w:rsidRPr="00636770">
              <w:rPr>
                <w:rFonts w:ascii="Arial" w:hAnsi="Arial" w:cs="Arial"/>
                <w:color w:val="000000"/>
                <w:lang w:val="en-US"/>
              </w:rPr>
              <w:t>Regression Summary for Dependent Variable: Y (</w:t>
            </w:r>
            <w:r>
              <w:rPr>
                <w:rFonts w:ascii="Arial" w:hAnsi="Arial" w:cs="Arial"/>
                <w:color w:val="000000"/>
              </w:rPr>
              <w:t>данные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 xml:space="preserve">) R= ,92463062 R?= ,85494178 Adjusted R?= ,83753479 F(9,75)=49,115 p&lt;0,0000 </w:t>
            </w:r>
            <w:proofErr w:type="spellStart"/>
            <w:r w:rsidRPr="00636770">
              <w:rPr>
                <w:rFonts w:ascii="Arial" w:hAnsi="Arial" w:cs="Arial"/>
                <w:color w:val="000000"/>
                <w:lang w:val="en-US"/>
              </w:rPr>
              <w:t>Std.Error</w:t>
            </w:r>
            <w:proofErr w:type="spellEnd"/>
            <w:r w:rsidRPr="00636770">
              <w:rPr>
                <w:rFonts w:ascii="Arial" w:hAnsi="Arial" w:cs="Arial"/>
                <w:color w:val="000000"/>
                <w:lang w:val="en-US"/>
              </w:rPr>
              <w:t xml:space="preserve"> of estimate: 1,0055</w:t>
            </w:r>
          </w:p>
        </w:tc>
      </w:tr>
      <w:tr w:rsidR="00024A48" w:rsidRPr="006A5B8B" w:rsidTr="00ED38BA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24A48" w:rsidRPr="006A5B8B" w:rsidRDefault="00024A48" w:rsidP="00ED38BA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b*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24A48" w:rsidRPr="006A5B8B" w:rsidRDefault="00024A48" w:rsidP="00ED38BA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6A5B8B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b*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24A48" w:rsidRPr="006A5B8B" w:rsidRDefault="00024A48" w:rsidP="00ED38BA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b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24A48" w:rsidRPr="006A5B8B" w:rsidRDefault="00024A48" w:rsidP="00ED38BA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6A5B8B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24A48" w:rsidRPr="006A5B8B" w:rsidRDefault="00024A48" w:rsidP="00ED38BA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t(75)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24A48" w:rsidRPr="006A5B8B" w:rsidRDefault="00024A48" w:rsidP="00ED38BA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p-</w:t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76,89332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0,994074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77,3517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X1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-0,174686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0,063160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-0,33822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0,122289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-2,7658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0,007145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X2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0,113637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0,053814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0,28875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0,136739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2,1117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0,038046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X3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-0,006926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0,078854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0,930245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X4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-0,117578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0,062026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0,000142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-1,8956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0,061865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X5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-0,222908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0,076919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-0,30338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0,104687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-2,8980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0,004922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X6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-0,349155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0,072577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-0,67427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0,140156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-4,8108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0,000008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X7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-0,565017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0,051390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-0,44281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0,040274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-10,9947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X8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-0,058204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0,084354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-0,00564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0,008177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-0,6900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0,492324</w:t>
            </w:r>
          </w:p>
        </w:tc>
      </w:tr>
      <w:tr w:rsidR="00024A48" w:rsidRPr="006A5B8B" w:rsidTr="00ED38B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024A48" w:rsidRPr="006A5B8B" w:rsidTr="00ED38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24A48" w:rsidRPr="006A5B8B" w:rsidRDefault="00024A48" w:rsidP="00ED38BA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X9</w:t>
                  </w:r>
                </w:p>
              </w:tc>
            </w:tr>
          </w:tbl>
          <w:p w:rsidR="00024A48" w:rsidRPr="006A5B8B" w:rsidRDefault="00024A48" w:rsidP="00ED38BA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-0,167732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0,092245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-0,07712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0,042414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-1,8183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24A48" w:rsidRPr="006A5B8B" w:rsidRDefault="00024A48" w:rsidP="00ED38BA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0,073006</w:t>
            </w:r>
          </w:p>
        </w:tc>
      </w:tr>
    </w:tbl>
    <w:p w:rsidR="00561F15" w:rsidRPr="00561F15" w:rsidRDefault="00561F15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  <w:rPr>
          <w:sz w:val="14"/>
          <w:lang w:val="en-US"/>
        </w:rPr>
      </w:pPr>
      <w:bookmarkStart w:id="22" w:name="_Toc73968450"/>
      <w:bookmarkStart w:id="23" w:name="_Toc169637282"/>
      <w:bookmarkStart w:id="24" w:name="_Toc191967511"/>
      <w:bookmarkStart w:id="25" w:name="_Toc67333672"/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1) 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0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0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28" type="#_x0000_t75" style="width:12pt;height:12pt" o:ole="">
            <v:imagedata r:id="rId24" o:title=""/>
          </v:shape>
          <o:OLEObject Type="Embed" ProgID="Equation.3" ShapeID="_x0000_i1028" DrawAspect="Content" ObjectID="_1714500115" r:id="rId25"/>
        </w:object>
      </w:r>
      <w:r w:rsidRPr="00024A48">
        <w:rPr>
          <w:i/>
        </w:rPr>
        <w:t>0</w:t>
      </w:r>
      <w:r w:rsidRPr="00024A48">
        <w:t>.</w:t>
      </w:r>
    </w:p>
    <w:p w:rsidR="00024A48" w:rsidRPr="00561F15" w:rsidRDefault="00024A48" w:rsidP="00561F15">
      <w:pPr>
        <w:pStyle w:val="a4"/>
        <w:tabs>
          <w:tab w:val="center" w:pos="4947"/>
          <w:tab w:val="right" w:pos="9355"/>
        </w:tabs>
        <w:spacing w:line="276" w:lineRule="auto"/>
        <w:ind w:firstLine="0"/>
      </w:pPr>
      <w:r w:rsidRPr="00024A48">
        <w:t>Нулевая гипотеза не принимается (</w:t>
      </w:r>
      <w:proofErr w:type="gramStart"/>
      <w:r w:rsidRPr="00024A48">
        <w:t>р</w:t>
      </w:r>
      <w:proofErr w:type="gramEnd"/>
      <w:r w:rsidRPr="00024A48">
        <w:t xml:space="preserve">=0,00&lt;0,05),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0</w:t>
      </w:r>
      <w:r w:rsidRPr="00024A48">
        <w:rPr>
          <w:i/>
        </w:rPr>
        <w:t xml:space="preserve"> </w:t>
      </w:r>
      <w:r w:rsidRPr="00024A48">
        <w:rPr>
          <w:iCs/>
        </w:rPr>
        <w:t>значимо отличен от нуля.</w:t>
      </w:r>
      <w:r w:rsidR="00561F15">
        <w:rPr>
          <w:iCs/>
        </w:rPr>
        <w:t xml:space="preserve"> </w:t>
      </w:r>
      <w:r w:rsidR="00561F15">
        <w:rPr>
          <w:iCs/>
          <w:lang w:val="en-US"/>
        </w:rPr>
        <w:t>t</w:t>
      </w:r>
      <w:r w:rsidR="00561F15" w:rsidRPr="00561F15">
        <w:rPr>
          <w:iCs/>
        </w:rPr>
        <w:t>(75) = 77,35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2) 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1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1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29" type="#_x0000_t75" style="width:12pt;height:12pt" o:ole="">
            <v:imagedata r:id="rId24" o:title=""/>
          </v:shape>
          <o:OLEObject Type="Embed" ProgID="Equation.3" ShapeID="_x0000_i1029" DrawAspect="Content" ObjectID="_1714500116" r:id="rId26"/>
        </w:object>
      </w:r>
      <w:r w:rsidRPr="00024A48">
        <w:rPr>
          <w:i/>
        </w:rPr>
        <w:t>0</w:t>
      </w:r>
      <w:r w:rsidRPr="00024A48">
        <w:t>.</w:t>
      </w:r>
    </w:p>
    <w:p w:rsidR="00024A48" w:rsidRPr="00561F15" w:rsidRDefault="00024A48" w:rsidP="00561F15">
      <w:pPr>
        <w:pStyle w:val="a4"/>
        <w:tabs>
          <w:tab w:val="center" w:pos="4947"/>
          <w:tab w:val="right" w:pos="9355"/>
        </w:tabs>
        <w:spacing w:line="276" w:lineRule="auto"/>
        <w:ind w:firstLine="0"/>
        <w:rPr>
          <w:iCs/>
        </w:rPr>
      </w:pPr>
      <w:r w:rsidRPr="00024A48">
        <w:t>Нулевая гипотеза не принимается (</w:t>
      </w:r>
      <w:proofErr w:type="gramStart"/>
      <w:r w:rsidRPr="00024A48">
        <w:t>р</w:t>
      </w:r>
      <w:proofErr w:type="gramEnd"/>
      <w:r w:rsidRPr="00024A48">
        <w:t xml:space="preserve">=0,01&lt;0,05),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1</w:t>
      </w:r>
      <w:r w:rsidRPr="00024A48">
        <w:rPr>
          <w:iCs/>
        </w:rPr>
        <w:t xml:space="preserve"> значимо отличен от нуля.</w:t>
      </w:r>
      <w:r w:rsidR="00561F15" w:rsidRPr="00561F15">
        <w:rPr>
          <w:iCs/>
        </w:rPr>
        <w:t xml:space="preserve"> </w:t>
      </w:r>
      <w:r w:rsidR="00561F15">
        <w:rPr>
          <w:iCs/>
          <w:lang w:val="en-US"/>
        </w:rPr>
        <w:t>t</w:t>
      </w:r>
      <w:r w:rsidR="00561F15" w:rsidRPr="00561F15">
        <w:rPr>
          <w:iCs/>
        </w:rPr>
        <w:t>(75)</w:t>
      </w:r>
      <w:r w:rsidR="00561F15">
        <w:rPr>
          <w:iCs/>
        </w:rPr>
        <w:t xml:space="preserve"> = </w:t>
      </w:r>
      <w:r w:rsidR="00561F15" w:rsidRPr="00561F15">
        <w:rPr>
          <w:iCs/>
        </w:rPr>
        <w:t>-2,76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rPr>
          <w:iCs/>
        </w:rPr>
        <w:t xml:space="preserve">3) </w:t>
      </w:r>
      <w:r w:rsidRPr="00024A48">
        <w:t>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2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2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30" type="#_x0000_t75" style="width:12pt;height:12pt" o:ole="">
            <v:imagedata r:id="rId24" o:title=""/>
          </v:shape>
          <o:OLEObject Type="Embed" ProgID="Equation.3" ShapeID="_x0000_i1030" DrawAspect="Content" ObjectID="_1714500117" r:id="rId27"/>
        </w:object>
      </w:r>
      <w:r w:rsidRPr="00024A48">
        <w:rPr>
          <w:i/>
        </w:rPr>
        <w:t>0</w:t>
      </w:r>
      <w:r w:rsidRPr="00024A48">
        <w:t>.</w:t>
      </w:r>
    </w:p>
    <w:p w:rsidR="00024A48" w:rsidRPr="00561F15" w:rsidRDefault="00024A48" w:rsidP="00561F15">
      <w:pPr>
        <w:pStyle w:val="a4"/>
        <w:tabs>
          <w:tab w:val="center" w:pos="4947"/>
          <w:tab w:val="right" w:pos="9355"/>
        </w:tabs>
        <w:spacing w:line="276" w:lineRule="auto"/>
        <w:ind w:firstLine="0"/>
        <w:rPr>
          <w:iCs/>
        </w:rPr>
      </w:pPr>
      <w:r w:rsidRPr="00024A48">
        <w:lastRenderedPageBreak/>
        <w:t>Нулевая гипотеза не принимается (</w:t>
      </w:r>
      <w:proofErr w:type="gramStart"/>
      <w:r w:rsidRPr="00024A48">
        <w:t>р</w:t>
      </w:r>
      <w:proofErr w:type="gramEnd"/>
      <w:r w:rsidRPr="00024A48">
        <w:t xml:space="preserve">=0,04&lt;0,05),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2</w:t>
      </w:r>
      <w:r w:rsidRPr="00024A48">
        <w:rPr>
          <w:iCs/>
        </w:rPr>
        <w:t xml:space="preserve"> значимо отличен от нуля.</w:t>
      </w:r>
      <w:r w:rsidR="00561F15" w:rsidRPr="00561F15">
        <w:rPr>
          <w:iCs/>
        </w:rPr>
        <w:t xml:space="preserve"> </w:t>
      </w:r>
      <w:r w:rsidR="00561F15">
        <w:rPr>
          <w:iCs/>
          <w:lang w:val="en-US"/>
        </w:rPr>
        <w:t>t</w:t>
      </w:r>
      <w:r w:rsidR="00561F15" w:rsidRPr="00561F15">
        <w:rPr>
          <w:iCs/>
        </w:rPr>
        <w:t>(75)</w:t>
      </w:r>
      <w:r w:rsidR="00561F15">
        <w:rPr>
          <w:iCs/>
        </w:rPr>
        <w:t xml:space="preserve"> = </w:t>
      </w:r>
      <w:r w:rsidR="00561F15" w:rsidRPr="00561F15">
        <w:rPr>
          <w:iCs/>
        </w:rPr>
        <w:t>2,11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rPr>
          <w:iCs/>
        </w:rPr>
        <w:t xml:space="preserve">4) </w:t>
      </w:r>
      <w:r w:rsidRPr="00024A48">
        <w:t>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3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3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31" type="#_x0000_t75" style="width:12pt;height:12pt" o:ole="">
            <v:imagedata r:id="rId24" o:title=""/>
          </v:shape>
          <o:OLEObject Type="Embed" ProgID="Equation.3" ShapeID="_x0000_i1031" DrawAspect="Content" ObjectID="_1714500118" r:id="rId28"/>
        </w:object>
      </w:r>
      <w:r w:rsidRPr="00024A48">
        <w:rPr>
          <w:i/>
        </w:rPr>
        <w:t>0</w:t>
      </w:r>
      <w:r w:rsidRPr="00024A48">
        <w:t>.</w:t>
      </w:r>
    </w:p>
    <w:p w:rsidR="002665E2" w:rsidRPr="000532BE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  <w:rPr>
          <w:iCs/>
        </w:rPr>
      </w:pPr>
      <w:r w:rsidRPr="00024A48">
        <w:t>Нулевая гипотеза принимается (</w:t>
      </w:r>
      <w:proofErr w:type="gramStart"/>
      <w:r w:rsidRPr="00024A48">
        <w:t>р</w:t>
      </w:r>
      <w:proofErr w:type="gramEnd"/>
      <w:r w:rsidRPr="00024A48">
        <w:t xml:space="preserve">=0,93&gt;0,05),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3</w:t>
      </w:r>
      <w:r w:rsidRPr="00024A48">
        <w:rPr>
          <w:i/>
        </w:rPr>
        <w:t xml:space="preserve"> </w:t>
      </w:r>
      <w:r w:rsidRPr="00024A48">
        <w:t>незначим</w:t>
      </w:r>
      <w:r w:rsidRPr="00024A48">
        <w:rPr>
          <w:iCs/>
        </w:rPr>
        <w:t>.</w:t>
      </w:r>
      <w:r w:rsidR="00561F15" w:rsidRPr="00561F15">
        <w:rPr>
          <w:iCs/>
        </w:rPr>
        <w:t xml:space="preserve"> </w:t>
      </w:r>
    </w:p>
    <w:p w:rsidR="00024A48" w:rsidRPr="00561F15" w:rsidRDefault="00561F15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proofErr w:type="gramStart"/>
      <w:r>
        <w:rPr>
          <w:iCs/>
          <w:lang w:val="en-US"/>
        </w:rPr>
        <w:t>t</w:t>
      </w:r>
      <w:r w:rsidRPr="00561F15">
        <w:rPr>
          <w:iCs/>
        </w:rPr>
        <w:t>(</w:t>
      </w:r>
      <w:proofErr w:type="gramEnd"/>
      <w:r w:rsidRPr="00561F15">
        <w:rPr>
          <w:iCs/>
        </w:rPr>
        <w:t>75)</w:t>
      </w:r>
      <w:r>
        <w:rPr>
          <w:iCs/>
        </w:rPr>
        <w:t xml:space="preserve"> = </w:t>
      </w:r>
      <w:r w:rsidRPr="00561F15">
        <w:rPr>
          <w:iCs/>
        </w:rPr>
        <w:t>-0,08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5) 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4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4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32" type="#_x0000_t75" style="width:12pt;height:12pt" o:ole="">
            <v:imagedata r:id="rId24" o:title=""/>
          </v:shape>
          <o:OLEObject Type="Embed" ProgID="Equation.3" ShapeID="_x0000_i1032" DrawAspect="Content" ObjectID="_1714500119" r:id="rId29"/>
        </w:object>
      </w:r>
      <w:r w:rsidRPr="00024A48">
        <w:rPr>
          <w:i/>
        </w:rPr>
        <w:t>0</w:t>
      </w:r>
      <w:r w:rsidRPr="00024A48">
        <w:t>.</w:t>
      </w:r>
    </w:p>
    <w:p w:rsidR="002665E2" w:rsidRPr="000532BE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Нулевая гипотеза принимается (</w:t>
      </w:r>
      <w:proofErr w:type="gramStart"/>
      <w:r w:rsidRPr="00024A48">
        <w:t>р</w:t>
      </w:r>
      <w:proofErr w:type="gramEnd"/>
      <w:r w:rsidRPr="00024A48">
        <w:t xml:space="preserve">=0,06&gt;0,05),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4</w:t>
      </w:r>
      <w:r w:rsidRPr="00024A48">
        <w:rPr>
          <w:iCs/>
        </w:rPr>
        <w:t xml:space="preserve"> </w:t>
      </w:r>
      <w:r w:rsidRPr="00024A48">
        <w:t>незначим.</w:t>
      </w:r>
    </w:p>
    <w:p w:rsidR="00024A48" w:rsidRPr="00561F15" w:rsidRDefault="00561F15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proofErr w:type="gramStart"/>
      <w:r>
        <w:rPr>
          <w:iCs/>
          <w:lang w:val="en-US"/>
        </w:rPr>
        <w:t>t</w:t>
      </w:r>
      <w:r w:rsidRPr="00561F15">
        <w:rPr>
          <w:iCs/>
        </w:rPr>
        <w:t>(</w:t>
      </w:r>
      <w:proofErr w:type="gramEnd"/>
      <w:r w:rsidRPr="00561F15">
        <w:rPr>
          <w:iCs/>
        </w:rPr>
        <w:t>75)</w:t>
      </w:r>
      <w:r>
        <w:rPr>
          <w:iCs/>
        </w:rPr>
        <w:t xml:space="preserve"> = </w:t>
      </w:r>
      <w:r w:rsidRPr="00561F15">
        <w:rPr>
          <w:iCs/>
        </w:rPr>
        <w:t>-1,89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6) 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5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5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33" type="#_x0000_t75" style="width:12pt;height:12pt" o:ole="">
            <v:imagedata r:id="rId24" o:title=""/>
          </v:shape>
          <o:OLEObject Type="Embed" ProgID="Equation.3" ShapeID="_x0000_i1033" DrawAspect="Content" ObjectID="_1714500120" r:id="rId30"/>
        </w:object>
      </w:r>
      <w:r w:rsidRPr="00024A48">
        <w:rPr>
          <w:i/>
        </w:rPr>
        <w:t>0</w:t>
      </w:r>
      <w:r w:rsidRPr="00024A48">
        <w:t>.</w:t>
      </w:r>
    </w:p>
    <w:p w:rsidR="00024A48" w:rsidRPr="00561F15" w:rsidRDefault="00024A48" w:rsidP="00561F15">
      <w:pPr>
        <w:pStyle w:val="a4"/>
        <w:tabs>
          <w:tab w:val="center" w:pos="4947"/>
          <w:tab w:val="right" w:pos="9355"/>
        </w:tabs>
        <w:spacing w:line="276" w:lineRule="auto"/>
        <w:ind w:firstLine="0"/>
        <w:rPr>
          <w:iCs/>
        </w:rPr>
      </w:pPr>
      <w:r w:rsidRPr="00024A48">
        <w:t>Нулевая гипотеза не принимается (</w:t>
      </w:r>
      <w:proofErr w:type="gramStart"/>
      <w:r w:rsidRPr="00024A48">
        <w:t>р</w:t>
      </w:r>
      <w:proofErr w:type="gramEnd"/>
      <w:r w:rsidRPr="00024A48">
        <w:t xml:space="preserve">=0,00&lt;0,05),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5</w:t>
      </w:r>
      <w:r w:rsidRPr="00024A48">
        <w:rPr>
          <w:iCs/>
        </w:rPr>
        <w:t xml:space="preserve"> значимо отличен от нуля.</w:t>
      </w:r>
      <w:r w:rsidR="00561F15" w:rsidRPr="00561F15">
        <w:rPr>
          <w:iCs/>
        </w:rPr>
        <w:t xml:space="preserve"> </w:t>
      </w:r>
      <w:r w:rsidR="00561F15">
        <w:rPr>
          <w:iCs/>
          <w:lang w:val="en-US"/>
        </w:rPr>
        <w:t>t</w:t>
      </w:r>
      <w:r w:rsidR="00561F15" w:rsidRPr="00561F15">
        <w:rPr>
          <w:iCs/>
        </w:rPr>
        <w:t>(75) = -2,89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7) 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6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6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34" type="#_x0000_t75" style="width:12pt;height:12pt" o:ole="">
            <v:imagedata r:id="rId24" o:title=""/>
          </v:shape>
          <o:OLEObject Type="Embed" ProgID="Equation.3" ShapeID="_x0000_i1034" DrawAspect="Content" ObjectID="_1714500121" r:id="rId31"/>
        </w:object>
      </w:r>
      <w:r w:rsidRPr="00024A48">
        <w:rPr>
          <w:i/>
        </w:rPr>
        <w:t>0</w:t>
      </w:r>
      <w:r w:rsidRPr="00024A48">
        <w:t>.</w:t>
      </w:r>
    </w:p>
    <w:p w:rsidR="00024A48" w:rsidRPr="00561F15" w:rsidRDefault="00024A48" w:rsidP="00561F15">
      <w:pPr>
        <w:pStyle w:val="a4"/>
        <w:tabs>
          <w:tab w:val="center" w:pos="4947"/>
          <w:tab w:val="right" w:pos="9355"/>
        </w:tabs>
        <w:spacing w:line="276" w:lineRule="auto"/>
        <w:ind w:firstLine="0"/>
      </w:pPr>
      <w:r w:rsidRPr="00024A48">
        <w:t>Нулевая гипотеза не принимается (</w:t>
      </w:r>
      <w:proofErr w:type="gramStart"/>
      <w:r w:rsidRPr="00024A48">
        <w:t>р</w:t>
      </w:r>
      <w:proofErr w:type="gramEnd"/>
      <w:r w:rsidRPr="00024A48">
        <w:t xml:space="preserve">=0,00&lt;0,05),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6</w:t>
      </w:r>
      <w:r w:rsidRPr="00024A48">
        <w:rPr>
          <w:iCs/>
        </w:rPr>
        <w:t xml:space="preserve"> значимо отличен от нуля</w:t>
      </w:r>
      <w:r w:rsidRPr="00024A48">
        <w:t>.</w:t>
      </w:r>
      <w:r w:rsidR="00561F15" w:rsidRPr="00561F15">
        <w:rPr>
          <w:iCs/>
        </w:rPr>
        <w:t xml:space="preserve"> </w:t>
      </w:r>
      <w:r w:rsidR="00561F15">
        <w:rPr>
          <w:iCs/>
          <w:lang w:val="en-US"/>
        </w:rPr>
        <w:t>t</w:t>
      </w:r>
      <w:r w:rsidR="00561F15" w:rsidRPr="00561F15">
        <w:rPr>
          <w:iCs/>
        </w:rPr>
        <w:t>(75)</w:t>
      </w:r>
      <w:r w:rsidR="00561F15">
        <w:rPr>
          <w:iCs/>
        </w:rPr>
        <w:t xml:space="preserve"> = </w:t>
      </w:r>
      <w:r w:rsidR="00561F15" w:rsidRPr="00561F15">
        <w:rPr>
          <w:iCs/>
        </w:rPr>
        <w:t>-4</w:t>
      </w:r>
      <w:r w:rsidR="00561F15">
        <w:rPr>
          <w:iCs/>
        </w:rPr>
        <w:t>,81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8) 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7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7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35" type="#_x0000_t75" style="width:12pt;height:12pt" o:ole="">
            <v:imagedata r:id="rId24" o:title=""/>
          </v:shape>
          <o:OLEObject Type="Embed" ProgID="Equation.3" ShapeID="_x0000_i1035" DrawAspect="Content" ObjectID="_1714500122" r:id="rId32"/>
        </w:object>
      </w:r>
      <w:r w:rsidRPr="00024A48">
        <w:rPr>
          <w:i/>
        </w:rPr>
        <w:t>0</w:t>
      </w:r>
      <w:r w:rsidRPr="00024A48">
        <w:t>.</w:t>
      </w:r>
    </w:p>
    <w:p w:rsidR="00024A48" w:rsidRPr="00561F15" w:rsidRDefault="00024A48" w:rsidP="00561F15">
      <w:pPr>
        <w:pStyle w:val="a4"/>
        <w:tabs>
          <w:tab w:val="center" w:pos="4947"/>
          <w:tab w:val="right" w:pos="9355"/>
        </w:tabs>
        <w:spacing w:line="276" w:lineRule="auto"/>
        <w:ind w:firstLine="0"/>
      </w:pPr>
      <w:r w:rsidRPr="00024A48">
        <w:t>Нулевая гипотеза не принимается (</w:t>
      </w:r>
      <w:proofErr w:type="gramStart"/>
      <w:r w:rsidRPr="00024A48">
        <w:t>р</w:t>
      </w:r>
      <w:proofErr w:type="gramEnd"/>
      <w:r w:rsidRPr="00024A48">
        <w:t xml:space="preserve">=0,00&lt;0,05),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7</w:t>
      </w:r>
      <w:r w:rsidRPr="00024A48">
        <w:rPr>
          <w:iCs/>
        </w:rPr>
        <w:t xml:space="preserve"> значимо отличен от нуля</w:t>
      </w:r>
      <w:r w:rsidRPr="00024A48">
        <w:t>.</w:t>
      </w:r>
      <w:r w:rsidR="00561F15" w:rsidRPr="00561F15">
        <w:rPr>
          <w:iCs/>
        </w:rPr>
        <w:t xml:space="preserve"> </w:t>
      </w:r>
      <w:r w:rsidR="00561F15">
        <w:rPr>
          <w:iCs/>
          <w:lang w:val="en-US"/>
        </w:rPr>
        <w:t>t</w:t>
      </w:r>
      <w:r w:rsidR="00561F15" w:rsidRPr="00561F15">
        <w:rPr>
          <w:iCs/>
        </w:rPr>
        <w:t>(75) = -10,99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9) 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8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8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36" type="#_x0000_t75" style="width:12pt;height:12pt" o:ole="">
            <v:imagedata r:id="rId24" o:title=""/>
          </v:shape>
          <o:OLEObject Type="Embed" ProgID="Equation.3" ShapeID="_x0000_i1036" DrawAspect="Content" ObjectID="_1714500123" r:id="rId33"/>
        </w:object>
      </w:r>
      <w:r w:rsidRPr="00024A48">
        <w:rPr>
          <w:i/>
        </w:rPr>
        <w:t>0</w:t>
      </w:r>
      <w:r w:rsidRPr="00024A48">
        <w:t>.</w:t>
      </w:r>
    </w:p>
    <w:p w:rsidR="00024A48" w:rsidRPr="00561F15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  <w:rPr>
          <w:iCs/>
        </w:rPr>
      </w:pPr>
      <w:r w:rsidRPr="00024A48">
        <w:t>Нулевая гипотеза принимается (</w:t>
      </w:r>
      <w:proofErr w:type="gramStart"/>
      <w:r w:rsidRPr="00024A48">
        <w:t>р</w:t>
      </w:r>
      <w:proofErr w:type="gramEnd"/>
      <w:r w:rsidRPr="00024A48">
        <w:t xml:space="preserve">=0,49&gt;0,05),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>8</w:t>
      </w:r>
      <w:r w:rsidRPr="00024A48">
        <w:rPr>
          <w:iCs/>
        </w:rPr>
        <w:t xml:space="preserve"> незначим.</w:t>
      </w:r>
      <w:r w:rsidR="00561F15" w:rsidRPr="00561F15">
        <w:rPr>
          <w:iCs/>
        </w:rPr>
        <w:t xml:space="preserve"> </w:t>
      </w:r>
      <w:r w:rsidR="00561F15">
        <w:rPr>
          <w:iCs/>
          <w:lang w:val="en-US"/>
        </w:rPr>
        <w:t>t</w:t>
      </w:r>
      <w:r w:rsidR="00561F15" w:rsidRPr="00561F15">
        <w:rPr>
          <w:iCs/>
        </w:rPr>
        <w:t>(75)</w:t>
      </w:r>
      <w:r w:rsidR="00561F15">
        <w:rPr>
          <w:iCs/>
        </w:rPr>
        <w:t xml:space="preserve"> = </w:t>
      </w:r>
      <w:r w:rsidR="00561F15" w:rsidRPr="00561F15">
        <w:rPr>
          <w:iCs/>
        </w:rPr>
        <w:t>-0,69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>10) Н</w:t>
      </w:r>
      <w:proofErr w:type="gramStart"/>
      <w:r w:rsidRPr="00024A48">
        <w:rPr>
          <w:vertAlign w:val="subscript"/>
        </w:rPr>
        <w:t>0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9</w:t>
      </w:r>
      <w:r w:rsidRPr="00024A48">
        <w:rPr>
          <w:i/>
        </w:rPr>
        <w:t>=0</w:t>
      </w:r>
      <w:r w:rsidRPr="00024A48">
        <w:t>;</w:t>
      </w:r>
    </w:p>
    <w:p w:rsidR="00024A48" w:rsidRPr="00024A48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</w:pPr>
      <w:r w:rsidRPr="00024A48">
        <w:t xml:space="preserve">      Н</w:t>
      </w:r>
      <w:proofErr w:type="gramStart"/>
      <w:r w:rsidRPr="00024A48">
        <w:rPr>
          <w:vertAlign w:val="subscript"/>
        </w:rPr>
        <w:t>1</w:t>
      </w:r>
      <w:proofErr w:type="gramEnd"/>
      <w:r w:rsidRPr="00024A48">
        <w:t xml:space="preserve">:  </w:t>
      </w:r>
      <w:r w:rsidRPr="00024A48">
        <w:rPr>
          <w:i/>
        </w:rPr>
        <w:t>β</w:t>
      </w:r>
      <w:r w:rsidRPr="00024A48">
        <w:rPr>
          <w:i/>
          <w:vertAlign w:val="subscript"/>
        </w:rPr>
        <w:t>9</w:t>
      </w:r>
      <w:r w:rsidRPr="00024A48">
        <w:rPr>
          <w:i/>
          <w:position w:val="-4"/>
          <w:vertAlign w:val="subscript"/>
          <w:lang w:val="en-US"/>
        </w:rPr>
        <w:object w:dxaOrig="240" w:dyaOrig="240">
          <v:shape id="_x0000_i1037" type="#_x0000_t75" style="width:12pt;height:12pt" o:ole="">
            <v:imagedata r:id="rId24" o:title=""/>
          </v:shape>
          <o:OLEObject Type="Embed" ProgID="Equation.3" ShapeID="_x0000_i1037" DrawAspect="Content" ObjectID="_1714500124" r:id="rId34"/>
        </w:object>
      </w:r>
      <w:r w:rsidRPr="00024A48">
        <w:rPr>
          <w:i/>
        </w:rPr>
        <w:t>0</w:t>
      </w:r>
      <w:r w:rsidRPr="00024A48">
        <w:t>.</w:t>
      </w:r>
    </w:p>
    <w:p w:rsidR="00024A48" w:rsidRPr="00561F15" w:rsidRDefault="00024A48" w:rsidP="00024A48">
      <w:pPr>
        <w:pStyle w:val="a4"/>
        <w:tabs>
          <w:tab w:val="center" w:pos="4947"/>
          <w:tab w:val="right" w:pos="9355"/>
        </w:tabs>
        <w:spacing w:line="360" w:lineRule="auto"/>
        <w:ind w:firstLine="0"/>
        <w:rPr>
          <w:iCs/>
        </w:rPr>
      </w:pPr>
      <w:r w:rsidRPr="00024A48">
        <w:t>Нулевая гипотеза принимается (</w:t>
      </w:r>
      <w:proofErr w:type="gramStart"/>
      <w:r w:rsidRPr="00024A48">
        <w:t>р</w:t>
      </w:r>
      <w:proofErr w:type="gramEnd"/>
      <w:r w:rsidRPr="00024A48">
        <w:t xml:space="preserve">=0,07&gt;0,05), коэффициент </w:t>
      </w:r>
      <w:r w:rsidRPr="00024A48">
        <w:rPr>
          <w:i/>
        </w:rPr>
        <w:t>β</w:t>
      </w:r>
      <w:r w:rsidRPr="00024A48">
        <w:rPr>
          <w:i/>
          <w:vertAlign w:val="subscript"/>
        </w:rPr>
        <w:t xml:space="preserve">9 </w:t>
      </w:r>
      <w:r w:rsidRPr="00024A48">
        <w:rPr>
          <w:iCs/>
        </w:rPr>
        <w:t>незначим.</w:t>
      </w:r>
      <w:r w:rsidR="00561F15" w:rsidRPr="00561F15">
        <w:rPr>
          <w:iCs/>
        </w:rPr>
        <w:t xml:space="preserve"> </w:t>
      </w:r>
      <w:r w:rsidR="00561F15">
        <w:rPr>
          <w:iCs/>
          <w:lang w:val="en-US"/>
        </w:rPr>
        <w:t>t</w:t>
      </w:r>
      <w:r w:rsidR="00561F15" w:rsidRPr="00561F15">
        <w:rPr>
          <w:iCs/>
        </w:rPr>
        <w:t>(75) = -1,81</w:t>
      </w:r>
    </w:p>
    <w:p w:rsidR="00024A48" w:rsidRDefault="00024A48">
      <w:pPr>
        <w:suppressAutoHyphens w:val="0"/>
        <w:spacing w:after="160" w:line="259" w:lineRule="auto"/>
        <w:rPr>
          <w:iCs/>
          <w:sz w:val="28"/>
          <w:szCs w:val="24"/>
          <w:lang w:eastAsia="ru-RU"/>
        </w:rPr>
      </w:pPr>
      <w:r>
        <w:rPr>
          <w:iCs/>
        </w:rPr>
        <w:br w:type="page"/>
      </w:r>
    </w:p>
    <w:p w:rsidR="005F6686" w:rsidRPr="00610E4E" w:rsidRDefault="00EB323B" w:rsidP="005F66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="005F6686" w:rsidRPr="00610E4E">
        <w:rPr>
          <w:rFonts w:ascii="Times New Roman" w:hAnsi="Times New Roman"/>
        </w:rPr>
        <w:t xml:space="preserve">. </w:t>
      </w:r>
      <w:r w:rsidR="005F6686" w:rsidRPr="00D06987">
        <w:rPr>
          <w:rFonts w:ascii="Times New Roman" w:hAnsi="Times New Roman"/>
        </w:rPr>
        <w:t>Построение доверительных интервалов для значимых коэффициентов КЛМНР</w:t>
      </w:r>
      <w:bookmarkEnd w:id="22"/>
      <w:bookmarkEnd w:id="23"/>
      <w:bookmarkEnd w:id="24"/>
      <w:bookmarkEnd w:id="25"/>
    </w:p>
    <w:p w:rsidR="005F6686" w:rsidRDefault="005F6686" w:rsidP="00056076">
      <w:pPr>
        <w:pStyle w:val="a4"/>
        <w:ind w:firstLine="709"/>
      </w:pPr>
      <w:r>
        <w:t>Для коэффициентов уравнения регрессии значимо отличных от нуля находим доверительные интервалы, используя статистику</w:t>
      </w:r>
    </w:p>
    <w:p w:rsidR="005F6686" w:rsidRDefault="005F6686" w:rsidP="00056076">
      <w:pPr>
        <w:tabs>
          <w:tab w:val="num" w:pos="-2340"/>
          <w:tab w:val="center" w:pos="4947"/>
          <w:tab w:val="right" w:pos="9355"/>
        </w:tabs>
        <w:ind w:firstLine="709"/>
        <w:jc w:val="both"/>
      </w:pPr>
      <w:r>
        <w:tab/>
      </w:r>
      <w:r>
        <w:rPr>
          <w:position w:val="-42"/>
        </w:rPr>
        <w:object w:dxaOrig="1300" w:dyaOrig="900">
          <v:shape id="_x0000_i1038" type="#_x0000_t75" style="width:64.5pt;height:45.75pt" o:ole="">
            <v:imagedata r:id="rId35" o:title=""/>
          </v:shape>
          <o:OLEObject Type="Embed" ProgID="Equation.3" ShapeID="_x0000_i1038" DrawAspect="Content" ObjectID="_1714500125" r:id="rId36"/>
        </w:object>
      </w:r>
      <w:r>
        <w:tab/>
      </w:r>
    </w:p>
    <w:p w:rsidR="005F6686" w:rsidRPr="0019256E" w:rsidRDefault="005F6686" w:rsidP="00056076">
      <w:pPr>
        <w:jc w:val="both"/>
        <w:rPr>
          <w:sz w:val="28"/>
          <w:szCs w:val="28"/>
        </w:rPr>
      </w:pPr>
      <w:r w:rsidRPr="003A44FA">
        <w:rPr>
          <w:sz w:val="28"/>
          <w:szCs w:val="28"/>
        </w:rPr>
        <w:t xml:space="preserve">имеющую распределение Стьюдента </w:t>
      </w:r>
      <w:proofErr w:type="gramStart"/>
      <w:r w:rsidRPr="003A44FA">
        <w:rPr>
          <w:sz w:val="28"/>
          <w:szCs w:val="28"/>
        </w:rPr>
        <w:t>с</w:t>
      </w:r>
      <w:proofErr w:type="gramEnd"/>
      <w:r w:rsidRPr="003A44FA">
        <w:rPr>
          <w:sz w:val="28"/>
          <w:szCs w:val="28"/>
        </w:rPr>
        <w:t xml:space="preserve"> </w:t>
      </w:r>
      <w:r w:rsidRPr="003A44FA">
        <w:rPr>
          <w:position w:val="-6"/>
          <w:sz w:val="28"/>
          <w:szCs w:val="28"/>
        </w:rPr>
        <w:object w:dxaOrig="1400" w:dyaOrig="300">
          <v:shape id="_x0000_i1039" type="#_x0000_t75" style="width:69.75pt;height:15.75pt" o:ole="">
            <v:imagedata r:id="rId37" o:title=""/>
          </v:shape>
          <o:OLEObject Type="Embed" ProgID="Equation.3" ShapeID="_x0000_i1039" DrawAspect="Content" ObjectID="_1714500126" r:id="rId38"/>
        </w:object>
      </w:r>
      <w:r w:rsidRPr="003A44FA">
        <w:rPr>
          <w:sz w:val="28"/>
          <w:szCs w:val="28"/>
        </w:rPr>
        <w:t>степенями свободы.</w:t>
      </w:r>
    </w:p>
    <w:p w:rsidR="005F6686" w:rsidRDefault="005F6686" w:rsidP="00056076">
      <w:pPr>
        <w:jc w:val="center"/>
        <w:rPr>
          <w:lang w:val="en-US"/>
        </w:rPr>
      </w:pPr>
      <w:r>
        <w:rPr>
          <w:position w:val="-16"/>
        </w:rPr>
        <w:object w:dxaOrig="2520" w:dyaOrig="400">
          <v:shape id="_x0000_i1040" type="#_x0000_t75" style="width:126.75pt;height:19.5pt" o:ole="">
            <v:imagedata r:id="rId39" o:title=""/>
          </v:shape>
          <o:OLEObject Type="Embed" ProgID="Equation.3" ShapeID="_x0000_i1040" DrawAspect="Content" ObjectID="_1714500127" r:id="rId40"/>
        </w:object>
      </w:r>
    </w:p>
    <w:p w:rsidR="00565AB1" w:rsidRDefault="00565AB1" w:rsidP="00D90037">
      <w:pPr>
        <w:pStyle w:val="1"/>
        <w:rPr>
          <w:rFonts w:ascii="Times New Roman" w:hAnsi="Times New Roman"/>
        </w:rPr>
      </w:pPr>
      <w:bookmarkStart w:id="26" w:name="_Toc67333673"/>
      <w:r w:rsidRPr="00565AB1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eastAsia="ru-RU"/>
        </w:rPr>
        <w:drawing>
          <wp:inline distT="0" distB="0" distL="0" distR="0" wp14:anchorId="1BEFE7A1" wp14:editId="58976FB0">
            <wp:extent cx="4384583" cy="21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8707" cy="21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37" w:rsidRDefault="00EB323B" w:rsidP="00D90037">
      <w:pPr>
        <w:pStyle w:val="1"/>
        <w:rPr>
          <w:rFonts w:ascii="Times New Roman" w:hAnsi="Times New Roman"/>
        </w:rPr>
      </w:pPr>
      <w:r w:rsidRPr="00636770">
        <w:rPr>
          <w:rFonts w:ascii="Times New Roman" w:hAnsi="Times New Roman"/>
        </w:rPr>
        <w:t>8</w:t>
      </w:r>
      <w:r w:rsidR="00D90037" w:rsidRPr="00636770">
        <w:rPr>
          <w:rFonts w:ascii="Times New Roman" w:hAnsi="Times New Roman"/>
        </w:rPr>
        <w:t xml:space="preserve">. Выявление </w:t>
      </w:r>
      <w:proofErr w:type="spellStart"/>
      <w:r w:rsidR="00D90037" w:rsidRPr="00636770">
        <w:rPr>
          <w:rFonts w:ascii="Times New Roman" w:hAnsi="Times New Roman"/>
        </w:rPr>
        <w:t>мультиколлинеарности</w:t>
      </w:r>
      <w:proofErr w:type="spellEnd"/>
      <w:r w:rsidR="00D90037" w:rsidRPr="00636770">
        <w:rPr>
          <w:rFonts w:ascii="Times New Roman" w:hAnsi="Times New Roman"/>
        </w:rPr>
        <w:t>.</w:t>
      </w:r>
      <w:bookmarkEnd w:id="26"/>
    </w:p>
    <w:p w:rsidR="00D90037" w:rsidRPr="00A40F04" w:rsidRDefault="00D90037" w:rsidP="00056076">
      <w:pPr>
        <w:tabs>
          <w:tab w:val="num" w:pos="720"/>
        </w:tabs>
        <w:jc w:val="both"/>
        <w:rPr>
          <w:sz w:val="28"/>
          <w:szCs w:val="28"/>
        </w:rPr>
      </w:pPr>
      <w:r w:rsidRPr="00A40F04">
        <w:rPr>
          <w:sz w:val="28"/>
          <w:szCs w:val="28"/>
        </w:rPr>
        <w:t>Перейдем к рассмотрению критериев по выявлению мультиколлинеарности:</w:t>
      </w:r>
    </w:p>
    <w:p w:rsidR="00D90037" w:rsidRPr="00A40F04" w:rsidRDefault="00D90037" w:rsidP="00056076">
      <w:pPr>
        <w:pStyle w:val="ad"/>
        <w:numPr>
          <w:ilvl w:val="0"/>
          <w:numId w:val="2"/>
        </w:numPr>
        <w:tabs>
          <w:tab w:val="num" w:pos="720"/>
        </w:tabs>
        <w:jc w:val="both"/>
        <w:rPr>
          <w:sz w:val="28"/>
          <w:szCs w:val="28"/>
        </w:rPr>
      </w:pPr>
      <w:r w:rsidRPr="00A40F04">
        <w:rPr>
          <w:sz w:val="28"/>
          <w:szCs w:val="28"/>
        </w:rPr>
        <w:t>С помощью внешних признаков</w:t>
      </w:r>
    </w:p>
    <w:p w:rsidR="00D90037" w:rsidRDefault="00D90037" w:rsidP="00056076">
      <w:pPr>
        <w:pStyle w:val="ad"/>
        <w:numPr>
          <w:ilvl w:val="0"/>
          <w:numId w:val="2"/>
        </w:numPr>
        <w:tabs>
          <w:tab w:val="num" w:pos="720"/>
        </w:tabs>
        <w:jc w:val="both"/>
        <w:rPr>
          <w:sz w:val="28"/>
          <w:szCs w:val="28"/>
        </w:rPr>
      </w:pPr>
      <w:r w:rsidRPr="00A40F04">
        <w:rPr>
          <w:sz w:val="28"/>
          <w:szCs w:val="28"/>
        </w:rPr>
        <w:t xml:space="preserve">С помощью формальных признаков </w:t>
      </w:r>
    </w:p>
    <w:p w:rsidR="00D90037" w:rsidRDefault="00D90037" w:rsidP="00056076">
      <w:pPr>
        <w:tabs>
          <w:tab w:val="num" w:pos="72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внешних признаков:</w:t>
      </w:r>
    </w:p>
    <w:p w:rsidR="00D90037" w:rsidRDefault="00636770" w:rsidP="00056076">
      <w:pPr>
        <w:tabs>
          <w:tab w:val="num" w:pos="72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Таблица 6. П</w:t>
      </w:r>
      <w:r w:rsidR="00D90037">
        <w:rPr>
          <w:sz w:val="28"/>
          <w:szCs w:val="28"/>
        </w:rPr>
        <w:t xml:space="preserve">роверка внешних признаков </w:t>
      </w:r>
      <w:proofErr w:type="spellStart"/>
      <w:r w:rsidR="00D90037">
        <w:rPr>
          <w:sz w:val="28"/>
          <w:szCs w:val="28"/>
        </w:rPr>
        <w:t>мультиколлениарности</w:t>
      </w:r>
      <w:proofErr w:type="spellEnd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98"/>
        <w:gridCol w:w="1586"/>
        <w:gridCol w:w="1474"/>
        <w:gridCol w:w="1474"/>
        <w:gridCol w:w="1474"/>
        <w:gridCol w:w="1398"/>
        <w:gridCol w:w="1474"/>
      </w:tblGrid>
      <w:tr w:rsidR="00636770" w:rsidRPr="00180D2D" w:rsidTr="002872B1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6A5B8B">
              <w:rPr>
                <w:sz w:val="24"/>
                <w:szCs w:val="24"/>
                <w:lang w:eastAsia="ru-RU"/>
              </w:rPr>
              <w:br/>
            </w:r>
            <w:r w:rsidRPr="006A5B8B">
              <w:rPr>
                <w:rFonts w:ascii="Arial" w:hAnsi="Arial" w:cs="Arial"/>
                <w:color w:val="00000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636770" w:rsidRPr="00636770" w:rsidRDefault="00636770" w:rsidP="00636770">
            <w:pPr>
              <w:rPr>
                <w:sz w:val="24"/>
                <w:szCs w:val="24"/>
                <w:lang w:val="en-US"/>
              </w:rPr>
            </w:pPr>
            <w:r w:rsidRPr="00636770">
              <w:rPr>
                <w:rFonts w:ascii="Arial" w:hAnsi="Arial" w:cs="Arial"/>
                <w:color w:val="000000"/>
                <w:lang w:val="en-US"/>
              </w:rPr>
              <w:t>Regression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Summary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for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Dependent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Variable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Y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</w:rPr>
              <w:t>данные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)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R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= ,92463062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R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?= ,85494178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Adjusted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R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?= ,83753479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>F</w:t>
            </w:r>
            <w:r w:rsidRPr="00056076">
              <w:rPr>
                <w:rFonts w:ascii="Arial" w:hAnsi="Arial" w:cs="Arial"/>
                <w:color w:val="000000"/>
                <w:lang w:val="en-US"/>
              </w:rPr>
              <w:t xml:space="preserve">(9,75)=49,115 </w:t>
            </w:r>
            <w:r w:rsidRPr="00636770">
              <w:rPr>
                <w:rFonts w:ascii="Arial" w:hAnsi="Arial" w:cs="Arial"/>
                <w:color w:val="000000"/>
                <w:lang w:val="en-US"/>
              </w:rPr>
              <w:t xml:space="preserve">p&lt;0,0000 </w:t>
            </w:r>
            <w:proofErr w:type="spellStart"/>
            <w:r w:rsidRPr="00636770">
              <w:rPr>
                <w:rFonts w:ascii="Arial" w:hAnsi="Arial" w:cs="Arial"/>
                <w:color w:val="000000"/>
                <w:lang w:val="en-US"/>
              </w:rPr>
              <w:t>Std.Error</w:t>
            </w:r>
            <w:proofErr w:type="spellEnd"/>
            <w:r w:rsidRPr="00636770">
              <w:rPr>
                <w:rFonts w:ascii="Arial" w:hAnsi="Arial" w:cs="Arial"/>
                <w:color w:val="000000"/>
                <w:lang w:val="en-US"/>
              </w:rPr>
              <w:t xml:space="preserve"> of estimate: 1,0055</w:t>
            </w:r>
          </w:p>
        </w:tc>
      </w:tr>
      <w:tr w:rsidR="00636770" w:rsidRPr="006A5B8B" w:rsidTr="002872B1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36770" w:rsidRPr="006A5B8B" w:rsidRDefault="00636770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b*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36770" w:rsidRPr="006A5B8B" w:rsidRDefault="00636770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6A5B8B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b*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36770" w:rsidRPr="006A5B8B" w:rsidRDefault="00636770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b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36770" w:rsidRPr="006A5B8B" w:rsidRDefault="00636770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6A5B8B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36770" w:rsidRPr="006A5B8B" w:rsidRDefault="00636770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t(75)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636770" w:rsidRPr="006A5B8B" w:rsidRDefault="00636770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p-</w:t>
                  </w: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76,89332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0,994074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77,3517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X1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-0,174686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0,063160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-0,33822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0,122289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-2,7658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0,007145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X2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0,113637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0,053814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0,28875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0,136739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2,1117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0,038046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X3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-0,006926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0,078854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0,930245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X4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-0,117578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0,062026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0,000142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-1,8956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0,061865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X5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-0,222908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0,076919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-0,30338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0,104687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-2,8980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0,004922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X6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-0,349155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0,072577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-0,67427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0,140156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-4,8108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0,000008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X7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-0,565017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0,051390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-0,44281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0,040274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-10,9947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X8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-0,058204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0,084354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-0,00564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0,008177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-0,6900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0,492324</w:t>
            </w:r>
          </w:p>
        </w:tc>
      </w:tr>
      <w:tr w:rsidR="00636770" w:rsidRPr="006A5B8B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636770" w:rsidRPr="006A5B8B" w:rsidT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636770" w:rsidRPr="006A5B8B" w:rsidRDefault="00636770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6A5B8B">
                    <w:rPr>
                      <w:rFonts w:ascii="Arial" w:hAnsi="Arial" w:cs="Arial"/>
                      <w:color w:val="000000"/>
                      <w:lang w:eastAsia="ru-RU"/>
                    </w:rPr>
                    <w:t>X9</w:t>
                  </w:r>
                </w:p>
              </w:tc>
            </w:tr>
          </w:tbl>
          <w:p w:rsidR="00636770" w:rsidRPr="006A5B8B" w:rsidRDefault="00636770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-0,167732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0,092245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-0,07712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0,042414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-1,8183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636770" w:rsidRPr="006A5B8B" w:rsidRDefault="00636770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6A5B8B">
              <w:rPr>
                <w:rFonts w:ascii="Arial" w:hAnsi="Arial" w:cs="Arial"/>
                <w:color w:val="000000"/>
                <w:lang w:eastAsia="ru-RU"/>
              </w:rPr>
              <w:t>0,073006</w:t>
            </w:r>
          </w:p>
        </w:tc>
      </w:tr>
    </w:tbl>
    <w:p w:rsidR="00D90037" w:rsidRDefault="00D90037" w:rsidP="00056076">
      <w:pPr>
        <w:rPr>
          <w:sz w:val="28"/>
          <w:szCs w:val="28"/>
        </w:rPr>
      </w:pPr>
      <w:r w:rsidRPr="00A40F04">
        <w:rPr>
          <w:sz w:val="28"/>
          <w:szCs w:val="28"/>
        </w:rPr>
        <w:t>Внешние признаки:</w:t>
      </w:r>
    </w:p>
    <w:p w:rsidR="00636770" w:rsidRDefault="00636770" w:rsidP="00056076">
      <w:pPr>
        <w:rPr>
          <w:sz w:val="28"/>
          <w:szCs w:val="28"/>
        </w:rPr>
      </w:pPr>
      <w:r>
        <w:rPr>
          <w:sz w:val="28"/>
          <w:szCs w:val="28"/>
        </w:rPr>
        <w:t>Как видно из таблицы 6, модель значима. Однако:</w:t>
      </w:r>
    </w:p>
    <w:p w:rsidR="00636770" w:rsidRDefault="00636770" w:rsidP="00056076">
      <w:pPr>
        <w:pStyle w:val="a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уравнении регрессии присутствуют незначимые коэффициенты при переменных </w:t>
      </w:r>
      <w:r w:rsidRPr="00636770">
        <w:rPr>
          <w:sz w:val="28"/>
          <w:szCs w:val="28"/>
          <w:lang w:val="en-US"/>
        </w:rPr>
        <w:t>X</w:t>
      </w:r>
      <w:r w:rsidRPr="00636770">
        <w:rPr>
          <w:sz w:val="28"/>
          <w:szCs w:val="28"/>
          <w:vertAlign w:val="subscript"/>
        </w:rPr>
        <w:t>3,</w:t>
      </w:r>
      <w:r w:rsidRPr="00636770">
        <w:rPr>
          <w:sz w:val="28"/>
          <w:szCs w:val="28"/>
        </w:rPr>
        <w:t xml:space="preserve"> Х</w:t>
      </w:r>
      <w:proofErr w:type="gramStart"/>
      <w:r w:rsidRPr="00636770">
        <w:rPr>
          <w:sz w:val="28"/>
          <w:szCs w:val="28"/>
          <w:vertAlign w:val="subscript"/>
        </w:rPr>
        <w:t>4</w:t>
      </w:r>
      <w:proofErr w:type="gramEnd"/>
      <w:r w:rsidRPr="00636770">
        <w:rPr>
          <w:sz w:val="28"/>
          <w:szCs w:val="28"/>
        </w:rPr>
        <w:t>, Х</w:t>
      </w:r>
      <w:r w:rsidRPr="00636770">
        <w:rPr>
          <w:sz w:val="28"/>
          <w:szCs w:val="28"/>
          <w:vertAlign w:val="subscript"/>
        </w:rPr>
        <w:t>8</w:t>
      </w:r>
      <w:r w:rsidRPr="00636770">
        <w:rPr>
          <w:sz w:val="28"/>
          <w:szCs w:val="28"/>
        </w:rPr>
        <w:t>, Х</w:t>
      </w:r>
      <w:r w:rsidRPr="00636770">
        <w:rPr>
          <w:sz w:val="28"/>
          <w:szCs w:val="28"/>
          <w:vertAlign w:val="subscript"/>
        </w:rPr>
        <w:t>9</w:t>
      </w:r>
      <w:r w:rsidRPr="00636770">
        <w:rPr>
          <w:sz w:val="28"/>
          <w:szCs w:val="28"/>
        </w:rPr>
        <w:t>;</w:t>
      </w:r>
    </w:p>
    <w:p w:rsidR="00221B59" w:rsidRPr="00221B59" w:rsidRDefault="00636770" w:rsidP="00056076">
      <w:pPr>
        <w:pStyle w:val="ad"/>
        <w:numPr>
          <w:ilvl w:val="0"/>
          <w:numId w:val="4"/>
        </w:numPr>
        <w:rPr>
          <w:sz w:val="40"/>
          <w:szCs w:val="28"/>
        </w:rPr>
      </w:pPr>
      <w:r w:rsidRPr="00636770">
        <w:rPr>
          <w:sz w:val="28"/>
        </w:rPr>
        <w:lastRenderedPageBreak/>
        <w:t>Стандартная ошибка о</w:t>
      </w:r>
      <w:r>
        <w:rPr>
          <w:sz w:val="28"/>
        </w:rPr>
        <w:t>ценки коэффициентов при переменных</w:t>
      </w:r>
      <w:r w:rsidRPr="00636770">
        <w:rPr>
          <w:sz w:val="28"/>
        </w:rPr>
        <w:t xml:space="preserve"> X</w:t>
      </w:r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636770">
        <w:rPr>
          <w:sz w:val="28"/>
          <w:szCs w:val="28"/>
        </w:rPr>
        <w:t xml:space="preserve"> Х</w:t>
      </w:r>
      <w:r w:rsidRPr="00636770">
        <w:rPr>
          <w:sz w:val="28"/>
          <w:szCs w:val="28"/>
          <w:vertAlign w:val="subscript"/>
        </w:rPr>
        <w:t>8</w:t>
      </w:r>
      <w:r w:rsidRPr="00636770">
        <w:rPr>
          <w:sz w:val="28"/>
        </w:rPr>
        <w:t xml:space="preserve"> превосходит значени</w:t>
      </w:r>
      <w:r w:rsidR="00221B59">
        <w:rPr>
          <w:sz w:val="28"/>
        </w:rPr>
        <w:t>я</w:t>
      </w:r>
      <w:r w:rsidRPr="00636770">
        <w:rPr>
          <w:sz w:val="28"/>
        </w:rPr>
        <w:t xml:space="preserve"> самих коэффициентов;</w:t>
      </w:r>
    </w:p>
    <w:p w:rsidR="00D90037" w:rsidRDefault="00D90037" w:rsidP="00056076">
      <w:pPr>
        <w:rPr>
          <w:sz w:val="28"/>
          <w:szCs w:val="28"/>
        </w:rPr>
      </w:pPr>
      <w:r>
        <w:rPr>
          <w:sz w:val="28"/>
          <w:szCs w:val="28"/>
        </w:rPr>
        <w:t>Формальные признаки:</w:t>
      </w:r>
    </w:p>
    <w:p w:rsidR="00D90037" w:rsidRDefault="00221B59" w:rsidP="00056076">
      <w:pPr>
        <w:rPr>
          <w:sz w:val="28"/>
          <w:szCs w:val="28"/>
        </w:rPr>
      </w:pPr>
      <w:r>
        <w:rPr>
          <w:sz w:val="28"/>
          <w:szCs w:val="28"/>
        </w:rPr>
        <w:t>Таблица 7. П</w:t>
      </w:r>
      <w:r w:rsidR="00D90037">
        <w:rPr>
          <w:sz w:val="28"/>
          <w:szCs w:val="28"/>
        </w:rPr>
        <w:t xml:space="preserve">роверка формальных признаков </w:t>
      </w:r>
      <w:proofErr w:type="spellStart"/>
      <w:r w:rsidR="00D90037">
        <w:rPr>
          <w:sz w:val="28"/>
          <w:szCs w:val="28"/>
        </w:rPr>
        <w:t>мультиколлинеарности</w:t>
      </w:r>
      <w:proofErr w:type="spellEnd"/>
    </w:p>
    <w:tbl>
      <w:tblPr>
        <w:tblW w:w="5593" w:type="pct"/>
        <w:tblInd w:w="-697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90"/>
        <w:gridCol w:w="1003"/>
        <w:gridCol w:w="959"/>
        <w:gridCol w:w="992"/>
        <w:gridCol w:w="993"/>
        <w:gridCol w:w="992"/>
        <w:gridCol w:w="992"/>
        <w:gridCol w:w="992"/>
        <w:gridCol w:w="993"/>
        <w:gridCol w:w="992"/>
        <w:gridCol w:w="992"/>
      </w:tblGrid>
      <w:tr w:rsidR="00221B59" w:rsidRPr="00221B59" w:rsidTr="00221B59">
        <w:tc>
          <w:tcPr>
            <w:tcW w:w="590" w:type="dxa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221B59">
              <w:rPr>
                <w:sz w:val="24"/>
                <w:szCs w:val="24"/>
                <w:lang w:eastAsia="ru-RU"/>
              </w:rPr>
              <w:br/>
            </w:r>
            <w:proofErr w:type="spellStart"/>
            <w:r w:rsidRPr="00221B59">
              <w:rPr>
                <w:rFonts w:ascii="Arial" w:hAnsi="Arial" w:cs="Arial"/>
                <w:color w:val="000000"/>
                <w:lang w:eastAsia="ru-RU"/>
              </w:rPr>
              <w:t>Variable</w:t>
            </w:r>
            <w:proofErr w:type="spellEnd"/>
          </w:p>
        </w:tc>
        <w:tc>
          <w:tcPr>
            <w:tcW w:w="9900" w:type="dxa"/>
            <w:gridSpan w:val="10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  <w:proofErr w:type="spellStart"/>
            <w:r w:rsidRPr="00221B59">
              <w:rPr>
                <w:rFonts w:ascii="Arial" w:hAnsi="Arial" w:cs="Arial"/>
                <w:color w:val="000000"/>
                <w:lang w:eastAsia="ru-RU"/>
              </w:rPr>
              <w:t>Correlations</w:t>
            </w:r>
            <w:proofErr w:type="spellEnd"/>
            <w:r w:rsidRPr="00221B59">
              <w:rPr>
                <w:rFonts w:ascii="Arial" w:hAnsi="Arial" w:cs="Arial"/>
                <w:color w:val="000000"/>
                <w:lang w:eastAsia="ru-RU"/>
              </w:rPr>
              <w:t xml:space="preserve"> (данные)</w:t>
            </w:r>
          </w:p>
        </w:tc>
      </w:tr>
      <w:tr w:rsidR="00221B59" w:rsidRPr="00221B59" w:rsidTr="00221B59">
        <w:tc>
          <w:tcPr>
            <w:tcW w:w="590" w:type="dxa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79"/>
            </w:tblGrid>
            <w:tr w:rsidR="00221B59" w:rsidRPr="00221B59" w:rsidTr="00221B59">
              <w:tc>
                <w:tcPr>
                  <w:tcW w:w="84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X1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35"/>
            </w:tblGrid>
            <w:tr w:rsidR="00221B59" w:rsidRPr="00221B59" w:rsidTr="00221B59">
              <w:tc>
                <w:tcPr>
                  <w:tcW w:w="84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X2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8"/>
            </w:tblGrid>
            <w:tr w:rsidR="00221B59" w:rsidRPr="00221B59" w:rsidTr="00221B59">
              <w:tc>
                <w:tcPr>
                  <w:tcW w:w="84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X3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9"/>
            </w:tblGrid>
            <w:tr w:rsidR="00221B59" w:rsidRPr="00221B59" w:rsidTr="00221B59">
              <w:tc>
                <w:tcPr>
                  <w:tcW w:w="84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X4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8"/>
            </w:tblGrid>
            <w:tr w:rsidR="00221B59" w:rsidRPr="00221B59" w:rsidTr="00221B59">
              <w:tc>
                <w:tcPr>
                  <w:tcW w:w="84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X5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8"/>
            </w:tblGrid>
            <w:tr w:rsidR="00221B59" w:rsidRPr="00221B59" w:rsidTr="00221B59">
              <w:tc>
                <w:tcPr>
                  <w:tcW w:w="84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X6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8"/>
            </w:tblGrid>
            <w:tr w:rsidR="00221B59" w:rsidRPr="00221B59" w:rsidTr="00221B59">
              <w:tc>
                <w:tcPr>
                  <w:tcW w:w="84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X7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9"/>
            </w:tblGrid>
            <w:tr w:rsidR="00221B59" w:rsidRPr="00221B59" w:rsidTr="00221B59">
              <w:tc>
                <w:tcPr>
                  <w:tcW w:w="84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X8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8"/>
            </w:tblGrid>
            <w:tr w:rsidR="00221B59" w:rsidRPr="00221B59" w:rsidTr="00221B59">
              <w:tc>
                <w:tcPr>
                  <w:tcW w:w="84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X9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8"/>
            </w:tblGrid>
            <w:tr w:rsidR="00221B59" w:rsidRPr="00221B59" w:rsidTr="00221B59">
              <w:tc>
                <w:tcPr>
                  <w:tcW w:w="84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21B59" w:rsidRPr="00221B59" w:rsidRDefault="00221B59" w:rsidP="00221B59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Y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X1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1,000000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0,332483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0,202027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-0,092473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0,576954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0,455380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0,229073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-0,020567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0,258148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-0,586568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X2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0,332483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1,000000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0,477235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0,027298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0,216275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0,065378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-0,159792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0,112741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0,308219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0,010030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X3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0,202027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0,477235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1,000000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0,370658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0,112123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0,023175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-0,357316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0,577550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highlight w:val="yellow"/>
                <w:lang w:eastAsia="ru-RU"/>
              </w:rPr>
              <w:t>0,676332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-0,009820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X4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-0,092473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0,027298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0,370658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1,000000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-0,036533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0,149924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-0,151221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0,501318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0,126890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-0,110112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X5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0,576954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0,216275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0,112123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-0,036533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1,000000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highlight w:val="yellow"/>
                <w:lang w:eastAsia="ru-RU"/>
              </w:rPr>
              <w:t>0,748835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0,019143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0,193870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0,396319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-0,645633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X6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0,455380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0,065378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0,023175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0,149924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highlight w:val="yellow"/>
                <w:lang w:eastAsia="ru-RU"/>
              </w:rPr>
              <w:t>0,748835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1,000000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0,024358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0,238432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0,296111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-0,683291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X7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0,229073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-0,159792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-0,357316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-0,151221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0,019143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0,024358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1,000000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-0,333783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-0,332242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-0,540553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X8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-0,020567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0,112741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0,577550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0,501318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0,193870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0,238432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-0,333783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1,000000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highlight w:val="yellow"/>
                <w:lang w:eastAsia="ru-RU"/>
              </w:rPr>
              <w:t>0,724485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-0,164135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X9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0,258148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0,308219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highlight w:val="yellow"/>
                <w:lang w:eastAsia="ru-RU"/>
              </w:rPr>
              <w:t>0,676332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0,126890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0,396319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0,296111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-0,332242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highlight w:val="yellow"/>
                <w:lang w:eastAsia="ru-RU"/>
              </w:rPr>
              <w:t>0,724485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lang w:eastAsia="ru-RU"/>
              </w:rPr>
              <w:t>1,000000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-0,243582</w:t>
            </w:r>
          </w:p>
        </w:tc>
      </w:tr>
      <w:tr w:rsidR="00221B59" w:rsidRPr="00221B59" w:rsidTr="00221B59">
        <w:tc>
          <w:tcPr>
            <w:tcW w:w="5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Layout w:type="fixed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66"/>
            </w:tblGrid>
            <w:tr w:rsidR="00221B59" w:rsidRPr="00221B59" w:rsidTr="00221B59">
              <w:tc>
                <w:tcPr>
                  <w:tcW w:w="68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21B59" w:rsidRPr="00221B59" w:rsidRDefault="00221B59" w:rsidP="00221B59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21B59">
                    <w:rPr>
                      <w:rFonts w:ascii="Arial" w:hAnsi="Arial" w:cs="Arial"/>
                      <w:color w:val="000000"/>
                      <w:lang w:eastAsia="ru-RU"/>
                    </w:rPr>
                    <w:t>Y</w:t>
                  </w:r>
                </w:p>
              </w:tc>
            </w:tr>
          </w:tbl>
          <w:p w:rsidR="00221B59" w:rsidRPr="00221B59" w:rsidRDefault="00221B59" w:rsidP="00221B59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-0,586568</w:t>
            </w:r>
          </w:p>
        </w:tc>
        <w:tc>
          <w:tcPr>
            <w:tcW w:w="95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0,010030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-0,009820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-0,110112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-0,645633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-0,683291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-0,540553</w:t>
            </w:r>
          </w:p>
        </w:tc>
        <w:tc>
          <w:tcPr>
            <w:tcW w:w="9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-0,164135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-0,243582</w:t>
            </w:r>
          </w:p>
        </w:tc>
        <w:tc>
          <w:tcPr>
            <w:tcW w:w="99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21B59" w:rsidRPr="00221B59" w:rsidRDefault="00221B59" w:rsidP="00221B59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21B59">
              <w:rPr>
                <w:rFonts w:ascii="Arial" w:hAnsi="Arial" w:cs="Arial"/>
                <w:color w:val="000000"/>
                <w:lang w:eastAsia="ru-RU"/>
              </w:rPr>
              <w:t>1,000000</w:t>
            </w:r>
          </w:p>
        </w:tc>
      </w:tr>
    </w:tbl>
    <w:p w:rsidR="00201B74" w:rsidRPr="00AA47A4" w:rsidRDefault="00201B74" w:rsidP="00AA47A4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szCs w:val="28"/>
          <w:lang w:val="en-US"/>
        </w:rPr>
      </w:pPr>
      <w:r>
        <w:rPr>
          <w:rStyle w:val="a3"/>
          <w:sz w:val="28"/>
          <w:szCs w:val="28"/>
        </w:rPr>
        <w:t xml:space="preserve">Результаты расчётов в </w:t>
      </w:r>
      <w:r>
        <w:rPr>
          <w:rStyle w:val="a3"/>
          <w:sz w:val="28"/>
          <w:szCs w:val="28"/>
          <w:lang w:val="en-US"/>
        </w:rPr>
        <w:t>Python:</w:t>
      </w:r>
    </w:p>
    <w:p w:rsidR="00201B74" w:rsidRDefault="00201B74" w:rsidP="009C6905">
      <w:pPr>
        <w:rPr>
          <w:sz w:val="28"/>
          <w:szCs w:val="28"/>
        </w:rPr>
      </w:pPr>
      <w:r w:rsidRPr="00201B74">
        <w:rPr>
          <w:sz w:val="28"/>
          <w:szCs w:val="28"/>
        </w:rPr>
        <w:drawing>
          <wp:inline distT="0" distB="0" distL="0" distR="0" wp14:anchorId="3B551096" wp14:editId="454B5BAA">
            <wp:extent cx="5939790" cy="1422877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4" w:rsidRPr="00386F64" w:rsidRDefault="00201B74" w:rsidP="009C6905">
      <w:pPr>
        <w:rPr>
          <w:sz w:val="28"/>
          <w:szCs w:val="28"/>
        </w:rPr>
      </w:pPr>
    </w:p>
    <w:p w:rsidR="00C25510" w:rsidRPr="00056076" w:rsidRDefault="00C25510" w:rsidP="00056076">
      <w:pPr>
        <w:rPr>
          <w:iCs/>
          <w:sz w:val="28"/>
          <w:szCs w:val="28"/>
          <w:lang w:eastAsia="zh-CN"/>
        </w:rPr>
      </w:pPr>
      <w:r w:rsidRPr="00056076">
        <w:rPr>
          <w:iCs/>
          <w:sz w:val="28"/>
          <w:szCs w:val="28"/>
          <w:lang w:eastAsia="zh-CN"/>
        </w:rPr>
        <w:t xml:space="preserve">Коэффициент корреляции между </w:t>
      </w:r>
      <w:r w:rsidRPr="00056076">
        <w:rPr>
          <w:iCs/>
          <w:sz w:val="28"/>
          <w:szCs w:val="28"/>
          <w:lang w:val="en-US" w:eastAsia="zh-CN"/>
        </w:rPr>
        <w:t>X</w:t>
      </w:r>
      <w:r w:rsidRPr="00056076">
        <w:rPr>
          <w:iCs/>
          <w:sz w:val="28"/>
          <w:szCs w:val="28"/>
          <w:vertAlign w:val="subscript"/>
          <w:lang w:eastAsia="zh-CN"/>
        </w:rPr>
        <w:t>3</w:t>
      </w:r>
      <w:r w:rsidRPr="00056076">
        <w:rPr>
          <w:iCs/>
          <w:sz w:val="28"/>
          <w:szCs w:val="28"/>
          <w:lang w:eastAsia="zh-CN"/>
        </w:rPr>
        <w:t xml:space="preserve"> и Х</w:t>
      </w:r>
      <w:proofErr w:type="gramStart"/>
      <w:r w:rsidRPr="00056076">
        <w:rPr>
          <w:iCs/>
          <w:sz w:val="28"/>
          <w:szCs w:val="28"/>
          <w:vertAlign w:val="subscript"/>
          <w:lang w:eastAsia="zh-CN"/>
        </w:rPr>
        <w:t>9</w:t>
      </w:r>
      <w:proofErr w:type="gramEnd"/>
      <w:r w:rsidRPr="00056076">
        <w:rPr>
          <w:iCs/>
          <w:sz w:val="28"/>
          <w:szCs w:val="28"/>
          <w:vertAlign w:val="subscript"/>
          <w:lang w:eastAsia="zh-CN"/>
        </w:rPr>
        <w:t xml:space="preserve"> </w:t>
      </w:r>
      <w:r w:rsidRPr="00056076">
        <w:rPr>
          <w:iCs/>
          <w:sz w:val="28"/>
          <w:szCs w:val="28"/>
          <w:lang w:eastAsia="zh-CN"/>
        </w:rPr>
        <w:t xml:space="preserve">равен </w:t>
      </w:r>
      <w:r w:rsidRPr="00056076">
        <w:rPr>
          <w:sz w:val="28"/>
          <w:szCs w:val="28"/>
          <w:lang w:eastAsia="ru-RU"/>
        </w:rPr>
        <w:t>0,676332</w:t>
      </w:r>
    </w:p>
    <w:p w:rsidR="00C25510" w:rsidRPr="00056076" w:rsidRDefault="00C25510" w:rsidP="00056076">
      <w:pPr>
        <w:rPr>
          <w:iCs/>
          <w:sz w:val="28"/>
          <w:szCs w:val="28"/>
          <w:lang w:eastAsia="zh-CN"/>
        </w:rPr>
      </w:pPr>
      <w:r w:rsidRPr="00056076">
        <w:rPr>
          <w:iCs/>
          <w:sz w:val="28"/>
          <w:szCs w:val="28"/>
          <w:lang w:eastAsia="zh-CN"/>
        </w:rPr>
        <w:t xml:space="preserve">Коэффициент корреляции между </w:t>
      </w:r>
      <w:r w:rsidRPr="00056076">
        <w:rPr>
          <w:iCs/>
          <w:sz w:val="28"/>
          <w:szCs w:val="28"/>
          <w:lang w:val="en-US" w:eastAsia="zh-CN"/>
        </w:rPr>
        <w:t>X</w:t>
      </w:r>
      <w:r w:rsidRPr="00056076">
        <w:rPr>
          <w:iCs/>
          <w:sz w:val="28"/>
          <w:szCs w:val="28"/>
          <w:vertAlign w:val="subscript"/>
          <w:lang w:eastAsia="zh-CN"/>
        </w:rPr>
        <w:t>5</w:t>
      </w:r>
      <w:r w:rsidRPr="00056076">
        <w:rPr>
          <w:iCs/>
          <w:sz w:val="28"/>
          <w:szCs w:val="28"/>
          <w:lang w:eastAsia="zh-CN"/>
        </w:rPr>
        <w:t xml:space="preserve"> и Х</w:t>
      </w:r>
      <w:proofErr w:type="gramStart"/>
      <w:r w:rsidRPr="00056076">
        <w:rPr>
          <w:iCs/>
          <w:sz w:val="28"/>
          <w:szCs w:val="28"/>
          <w:vertAlign w:val="subscript"/>
          <w:lang w:eastAsia="zh-CN"/>
        </w:rPr>
        <w:t>6</w:t>
      </w:r>
      <w:proofErr w:type="gramEnd"/>
      <w:r w:rsidRPr="00056076">
        <w:rPr>
          <w:iCs/>
          <w:sz w:val="28"/>
          <w:szCs w:val="28"/>
          <w:vertAlign w:val="subscript"/>
          <w:lang w:eastAsia="zh-CN"/>
        </w:rPr>
        <w:t xml:space="preserve"> </w:t>
      </w:r>
      <w:r w:rsidRPr="00056076">
        <w:rPr>
          <w:iCs/>
          <w:sz w:val="28"/>
          <w:szCs w:val="28"/>
          <w:lang w:eastAsia="zh-CN"/>
        </w:rPr>
        <w:t xml:space="preserve">равен </w:t>
      </w:r>
      <w:r w:rsidRPr="00056076">
        <w:rPr>
          <w:sz w:val="28"/>
          <w:szCs w:val="28"/>
          <w:lang w:eastAsia="ru-RU"/>
        </w:rPr>
        <w:t>0,748835</w:t>
      </w:r>
    </w:p>
    <w:p w:rsidR="00C25510" w:rsidRPr="00056076" w:rsidRDefault="00C25510" w:rsidP="00056076">
      <w:pPr>
        <w:rPr>
          <w:sz w:val="28"/>
          <w:szCs w:val="28"/>
          <w:lang w:eastAsia="ru-RU"/>
        </w:rPr>
      </w:pPr>
      <w:r w:rsidRPr="00056076">
        <w:rPr>
          <w:iCs/>
          <w:sz w:val="28"/>
          <w:szCs w:val="28"/>
          <w:lang w:eastAsia="zh-CN"/>
        </w:rPr>
        <w:t xml:space="preserve">Коэффициент корреляции между </w:t>
      </w:r>
      <w:r w:rsidRPr="00056076">
        <w:rPr>
          <w:iCs/>
          <w:sz w:val="28"/>
          <w:szCs w:val="28"/>
          <w:lang w:val="en-US" w:eastAsia="zh-CN"/>
        </w:rPr>
        <w:t>X</w:t>
      </w:r>
      <w:r w:rsidRPr="00056076">
        <w:rPr>
          <w:iCs/>
          <w:sz w:val="28"/>
          <w:szCs w:val="28"/>
          <w:vertAlign w:val="subscript"/>
          <w:lang w:eastAsia="zh-CN"/>
        </w:rPr>
        <w:t xml:space="preserve">8 </w:t>
      </w:r>
      <w:r w:rsidRPr="00056076">
        <w:rPr>
          <w:iCs/>
          <w:sz w:val="28"/>
          <w:szCs w:val="28"/>
          <w:lang w:eastAsia="zh-CN"/>
        </w:rPr>
        <w:t>и Х</w:t>
      </w:r>
      <w:proofErr w:type="gramStart"/>
      <w:r w:rsidRPr="00056076">
        <w:rPr>
          <w:iCs/>
          <w:sz w:val="28"/>
          <w:szCs w:val="28"/>
          <w:vertAlign w:val="subscript"/>
          <w:lang w:eastAsia="zh-CN"/>
        </w:rPr>
        <w:t>9</w:t>
      </w:r>
      <w:proofErr w:type="gramEnd"/>
      <w:r w:rsidRPr="00056076">
        <w:rPr>
          <w:iCs/>
          <w:sz w:val="28"/>
          <w:szCs w:val="28"/>
          <w:lang w:eastAsia="zh-CN"/>
        </w:rPr>
        <w:t xml:space="preserve"> равен </w:t>
      </w:r>
      <w:r w:rsidRPr="00056076">
        <w:rPr>
          <w:sz w:val="28"/>
          <w:szCs w:val="28"/>
          <w:lang w:eastAsia="ru-RU"/>
        </w:rPr>
        <w:t>0,724485</w:t>
      </w:r>
    </w:p>
    <w:p w:rsidR="009C6905" w:rsidRPr="00056076" w:rsidRDefault="009C6905" w:rsidP="00056076">
      <w:pPr>
        <w:ind w:firstLine="567"/>
        <w:rPr>
          <w:sz w:val="28"/>
          <w:szCs w:val="28"/>
        </w:rPr>
      </w:pPr>
      <w:r w:rsidRPr="00056076">
        <w:rPr>
          <w:sz w:val="28"/>
          <w:szCs w:val="28"/>
        </w:rPr>
        <w:t>Построим ЛММР для каждой из объясняющих переменных на остальные объясняющие переменные:</w:t>
      </w:r>
    </w:p>
    <w:p w:rsidR="009C6905" w:rsidRPr="00056076" w:rsidRDefault="009C6905" w:rsidP="00056076">
      <w:pPr>
        <w:rPr>
          <w:bCs/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>Для Х</w:t>
      </w:r>
      <w:proofErr w:type="gramStart"/>
      <w:r w:rsidRPr="00056076">
        <w:rPr>
          <w:bCs/>
          <w:kern w:val="32"/>
          <w:sz w:val="28"/>
          <w:szCs w:val="28"/>
        </w:rPr>
        <w:t>1</w:t>
      </w:r>
      <w:proofErr w:type="gramEnd"/>
      <w:r w:rsidRPr="00056076">
        <w:rPr>
          <w:bCs/>
          <w:kern w:val="3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 xml:space="preserve">=0,51 </m:t>
        </m:r>
      </m:oMath>
    </w:p>
    <w:p w:rsidR="009C6905" w:rsidRPr="00056076" w:rsidRDefault="009C6905" w:rsidP="00056076">
      <w:pPr>
        <w:rPr>
          <w:bCs/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>Для Х</w:t>
      </w:r>
      <w:proofErr w:type="gramStart"/>
      <w:r w:rsidRPr="00056076">
        <w:rPr>
          <w:bCs/>
          <w:kern w:val="32"/>
          <w:sz w:val="28"/>
          <w:szCs w:val="28"/>
        </w:rPr>
        <w:t>2</w:t>
      </w:r>
      <w:proofErr w:type="gramEnd"/>
      <w:r w:rsidRPr="00056076">
        <w:rPr>
          <w:bCs/>
          <w:kern w:val="3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>=0,33</m:t>
        </m:r>
      </m:oMath>
    </w:p>
    <w:p w:rsidR="009C6905" w:rsidRPr="00056076" w:rsidRDefault="009C6905" w:rsidP="00056076">
      <w:pPr>
        <w:rPr>
          <w:bCs/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 xml:space="preserve">Для Х3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>=0,68</m:t>
        </m:r>
      </m:oMath>
      <w:r w:rsidRPr="00056076">
        <w:rPr>
          <w:kern w:val="32"/>
          <w:sz w:val="28"/>
          <w:szCs w:val="28"/>
        </w:rPr>
        <w:t xml:space="preserve"> </w:t>
      </w:r>
    </w:p>
    <w:p w:rsidR="009C6905" w:rsidRPr="00056076" w:rsidRDefault="009C6905" w:rsidP="00056076">
      <w:pPr>
        <w:rPr>
          <w:bCs/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 xml:space="preserve">Для </w:t>
      </w:r>
      <w:r w:rsidRPr="00056076">
        <w:rPr>
          <w:bCs/>
          <w:kern w:val="32"/>
          <w:sz w:val="28"/>
          <w:szCs w:val="28"/>
          <w:lang w:val="en-US"/>
        </w:rPr>
        <w:t>X</w:t>
      </w:r>
      <w:r w:rsidRPr="00056076">
        <w:rPr>
          <w:bCs/>
          <w:kern w:val="32"/>
          <w:sz w:val="28"/>
          <w:szCs w:val="28"/>
        </w:rPr>
        <w:t xml:space="preserve">4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>=0,49</m:t>
        </m:r>
      </m:oMath>
    </w:p>
    <w:p w:rsidR="009C6905" w:rsidRPr="00056076" w:rsidRDefault="009C6905" w:rsidP="00056076">
      <w:pPr>
        <w:rPr>
          <w:bCs/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 xml:space="preserve">Для Х5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>=0,67</m:t>
        </m:r>
      </m:oMath>
      <w:r w:rsidRPr="00056076">
        <w:rPr>
          <w:kern w:val="32"/>
          <w:sz w:val="28"/>
          <w:szCs w:val="28"/>
        </w:rPr>
        <w:t xml:space="preserve"> </w:t>
      </w:r>
    </w:p>
    <w:p w:rsidR="009C6905" w:rsidRPr="00056076" w:rsidRDefault="009C6905" w:rsidP="00056076">
      <w:pPr>
        <w:rPr>
          <w:bCs/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>Для Х</w:t>
      </w:r>
      <w:proofErr w:type="gramStart"/>
      <w:r w:rsidRPr="00056076">
        <w:rPr>
          <w:bCs/>
          <w:kern w:val="32"/>
          <w:sz w:val="28"/>
          <w:szCs w:val="28"/>
        </w:rPr>
        <w:t>6</w:t>
      </w:r>
      <w:proofErr w:type="gramEnd"/>
      <w:r w:rsidRPr="00056076">
        <w:rPr>
          <w:bCs/>
          <w:kern w:val="3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0,63</m:t>
        </m:r>
      </m:oMath>
    </w:p>
    <w:p w:rsidR="009C6905" w:rsidRPr="00056076" w:rsidRDefault="009C6905" w:rsidP="00056076">
      <w:pPr>
        <w:tabs>
          <w:tab w:val="left" w:pos="4781"/>
        </w:tabs>
        <w:rPr>
          <w:bCs/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>Для Х</w:t>
      </w:r>
      <w:proofErr w:type="gramStart"/>
      <w:r w:rsidRPr="00056076">
        <w:rPr>
          <w:bCs/>
          <w:kern w:val="32"/>
          <w:sz w:val="28"/>
          <w:szCs w:val="28"/>
        </w:rPr>
        <w:t>7</w:t>
      </w:r>
      <w:proofErr w:type="gramEnd"/>
      <w:r w:rsidRPr="00056076">
        <w:rPr>
          <w:bCs/>
          <w:kern w:val="3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>=0,26</m:t>
        </m:r>
      </m:oMath>
    </w:p>
    <w:p w:rsidR="009C6905" w:rsidRPr="00056076" w:rsidRDefault="009C6905" w:rsidP="00056076">
      <w:pPr>
        <w:rPr>
          <w:bCs/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 xml:space="preserve">Для Х8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>=0,72</m:t>
        </m:r>
      </m:oMath>
    </w:p>
    <w:p w:rsidR="009C6905" w:rsidRPr="00056076" w:rsidRDefault="009C6905" w:rsidP="00056076">
      <w:pPr>
        <w:rPr>
          <w:kern w:val="32"/>
          <w:sz w:val="28"/>
          <w:szCs w:val="28"/>
        </w:rPr>
      </w:pPr>
      <w:r w:rsidRPr="00056076">
        <w:rPr>
          <w:bCs/>
          <w:kern w:val="32"/>
          <w:sz w:val="28"/>
          <w:szCs w:val="28"/>
        </w:rPr>
        <w:t>Для Х</w:t>
      </w:r>
      <w:proofErr w:type="gramStart"/>
      <w:r w:rsidRPr="00056076">
        <w:rPr>
          <w:bCs/>
          <w:kern w:val="32"/>
          <w:sz w:val="28"/>
          <w:szCs w:val="28"/>
        </w:rPr>
        <w:t>9</w:t>
      </w:r>
      <w:proofErr w:type="gramEnd"/>
      <w:r w:rsidRPr="00056076">
        <w:rPr>
          <w:bCs/>
          <w:kern w:val="3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kern w:val="32"/>
            <w:sz w:val="28"/>
            <w:szCs w:val="28"/>
          </w:rPr>
          <m:t>=0,77</m:t>
        </m:r>
      </m:oMath>
    </w:p>
    <w:p w:rsidR="00594284" w:rsidRPr="00056076" w:rsidRDefault="00594284" w:rsidP="00056076">
      <w:pPr>
        <w:pStyle w:val="af4"/>
        <w:ind w:firstLine="567"/>
        <w:jc w:val="both"/>
        <w:rPr>
          <w:rStyle w:val="a3"/>
          <w:rFonts w:eastAsiaTheme="majorEastAsia"/>
          <w:sz w:val="28"/>
          <w:szCs w:val="28"/>
        </w:rPr>
      </w:pPr>
      <w:r w:rsidRPr="00056076">
        <w:rPr>
          <w:rStyle w:val="a3"/>
          <w:rFonts w:eastAsiaTheme="majorEastAsia"/>
          <w:sz w:val="28"/>
          <w:szCs w:val="28"/>
        </w:rPr>
        <w:t xml:space="preserve">Анализ оценок коэффициентов детерминации показал наличие заметной связи между объясняющими переменными </w:t>
      </w:r>
      <w:r w:rsidRPr="00056076">
        <w:rPr>
          <w:iCs/>
          <w:sz w:val="28"/>
          <w:szCs w:val="28"/>
          <w:lang w:val="en-US" w:eastAsia="zh-CN"/>
        </w:rPr>
        <w:t>X</w:t>
      </w:r>
      <w:r w:rsidRPr="00056076">
        <w:rPr>
          <w:iCs/>
          <w:sz w:val="28"/>
          <w:szCs w:val="28"/>
          <w:vertAlign w:val="subscript"/>
          <w:lang w:eastAsia="zh-CN"/>
        </w:rPr>
        <w:t>3</w:t>
      </w:r>
      <w:r w:rsidRPr="00056076">
        <w:rPr>
          <w:sz w:val="28"/>
          <w:szCs w:val="28"/>
        </w:rPr>
        <w:t>,</w:t>
      </w:r>
      <w:r w:rsidRPr="00056076">
        <w:rPr>
          <w:rStyle w:val="a3"/>
          <w:rFonts w:eastAsiaTheme="majorEastAsia"/>
          <w:sz w:val="28"/>
          <w:szCs w:val="28"/>
        </w:rPr>
        <w:t xml:space="preserve"> </w:t>
      </w:r>
      <w:r w:rsidRPr="00056076">
        <w:rPr>
          <w:iCs/>
          <w:sz w:val="28"/>
          <w:szCs w:val="28"/>
          <w:lang w:val="en-US" w:eastAsia="zh-CN"/>
        </w:rPr>
        <w:t>X</w:t>
      </w:r>
      <w:r w:rsidRPr="00056076">
        <w:rPr>
          <w:iCs/>
          <w:sz w:val="28"/>
          <w:szCs w:val="28"/>
          <w:vertAlign w:val="subscript"/>
          <w:lang w:eastAsia="zh-CN"/>
        </w:rPr>
        <w:t>5</w:t>
      </w:r>
      <w:r w:rsidRPr="00056076">
        <w:rPr>
          <w:sz w:val="28"/>
          <w:szCs w:val="28"/>
        </w:rPr>
        <w:t>,</w:t>
      </w:r>
      <w:r w:rsidRPr="00056076">
        <w:rPr>
          <w:rStyle w:val="a3"/>
          <w:rFonts w:eastAsiaTheme="majorEastAsia"/>
          <w:sz w:val="28"/>
          <w:szCs w:val="28"/>
        </w:rPr>
        <w:t xml:space="preserve"> </w:t>
      </w:r>
      <w:r w:rsidRPr="00056076">
        <w:rPr>
          <w:iCs/>
          <w:sz w:val="28"/>
          <w:szCs w:val="28"/>
          <w:lang w:val="en-US" w:eastAsia="zh-CN"/>
        </w:rPr>
        <w:t>X</w:t>
      </w:r>
      <w:r w:rsidRPr="00056076">
        <w:rPr>
          <w:iCs/>
          <w:sz w:val="28"/>
          <w:szCs w:val="28"/>
          <w:vertAlign w:val="subscript"/>
          <w:lang w:eastAsia="zh-CN"/>
        </w:rPr>
        <w:t>6</w:t>
      </w:r>
      <w:r w:rsidRPr="00056076">
        <w:rPr>
          <w:sz w:val="28"/>
          <w:szCs w:val="28"/>
        </w:rPr>
        <w:t>,</w:t>
      </w:r>
      <w:r w:rsidRPr="00056076">
        <w:rPr>
          <w:rStyle w:val="a3"/>
          <w:rFonts w:eastAsiaTheme="majorEastAsia"/>
          <w:sz w:val="28"/>
          <w:szCs w:val="28"/>
        </w:rPr>
        <w:t xml:space="preserve"> </w:t>
      </w:r>
      <w:r w:rsidRPr="00056076">
        <w:rPr>
          <w:iCs/>
          <w:sz w:val="28"/>
          <w:szCs w:val="28"/>
          <w:lang w:val="en-US" w:eastAsia="zh-CN"/>
        </w:rPr>
        <w:t>X</w:t>
      </w:r>
      <w:r w:rsidRPr="00056076">
        <w:rPr>
          <w:iCs/>
          <w:sz w:val="28"/>
          <w:szCs w:val="28"/>
          <w:vertAlign w:val="subscript"/>
          <w:lang w:eastAsia="zh-CN"/>
        </w:rPr>
        <w:t>8</w:t>
      </w:r>
      <w:r w:rsidRPr="00056076">
        <w:rPr>
          <w:sz w:val="28"/>
          <w:szCs w:val="28"/>
        </w:rPr>
        <w:t>,</w:t>
      </w:r>
      <w:r w:rsidRPr="00056076">
        <w:rPr>
          <w:iCs/>
          <w:sz w:val="28"/>
          <w:szCs w:val="28"/>
          <w:lang w:eastAsia="zh-CN"/>
        </w:rPr>
        <w:t xml:space="preserve"> </w:t>
      </w:r>
      <w:r w:rsidRPr="00056076">
        <w:rPr>
          <w:iCs/>
          <w:sz w:val="28"/>
          <w:szCs w:val="28"/>
          <w:lang w:val="en-US" w:eastAsia="zh-CN"/>
        </w:rPr>
        <w:t>X</w:t>
      </w:r>
      <w:r w:rsidRPr="00056076">
        <w:rPr>
          <w:iCs/>
          <w:sz w:val="28"/>
          <w:szCs w:val="28"/>
          <w:vertAlign w:val="subscript"/>
          <w:lang w:eastAsia="zh-CN"/>
        </w:rPr>
        <w:t>9</w:t>
      </w:r>
      <w:r w:rsidRPr="00056076">
        <w:rPr>
          <w:rStyle w:val="a3"/>
          <w:rFonts w:eastAsiaTheme="majorEastAsia"/>
          <w:sz w:val="28"/>
          <w:szCs w:val="28"/>
        </w:rPr>
        <w:t xml:space="preserve">  и всеми остальными признаками соответственно. Таким образом, можно сделать вывод о наличии </w:t>
      </w:r>
      <w:proofErr w:type="spellStart"/>
      <w:r w:rsidRPr="00056076">
        <w:rPr>
          <w:rStyle w:val="a3"/>
          <w:rFonts w:eastAsiaTheme="majorEastAsia"/>
          <w:sz w:val="28"/>
          <w:szCs w:val="28"/>
        </w:rPr>
        <w:t>мультиколлинеарности</w:t>
      </w:r>
      <w:proofErr w:type="spellEnd"/>
      <w:r w:rsidRPr="00056076">
        <w:rPr>
          <w:rStyle w:val="a3"/>
          <w:rFonts w:eastAsiaTheme="majorEastAsia"/>
          <w:sz w:val="28"/>
          <w:szCs w:val="28"/>
        </w:rPr>
        <w:t>.</w:t>
      </w:r>
    </w:p>
    <w:p w:rsidR="00594284" w:rsidRDefault="00594284">
      <w:pPr>
        <w:suppressAutoHyphens w:val="0"/>
        <w:spacing w:after="160" w:line="259" w:lineRule="auto"/>
        <w:rPr>
          <w:rStyle w:val="a3"/>
          <w:rFonts w:eastAsiaTheme="majorEastAsia"/>
          <w:sz w:val="28"/>
          <w:szCs w:val="28"/>
        </w:rPr>
      </w:pPr>
      <w:r>
        <w:rPr>
          <w:rStyle w:val="a3"/>
          <w:rFonts w:eastAsiaTheme="majorEastAsia"/>
          <w:sz w:val="28"/>
          <w:szCs w:val="28"/>
        </w:rPr>
        <w:br w:type="page"/>
      </w:r>
    </w:p>
    <w:p w:rsidR="00F37F39" w:rsidRDefault="00EB323B" w:rsidP="00594284">
      <w:pPr>
        <w:pStyle w:val="1"/>
        <w:spacing w:line="360" w:lineRule="auto"/>
        <w:rPr>
          <w:rFonts w:ascii="Times New Roman" w:hAnsi="Times New Roman"/>
        </w:rPr>
      </w:pPr>
      <w:bookmarkStart w:id="27" w:name="_Toc67333674"/>
      <w:r w:rsidRPr="002872B1">
        <w:rPr>
          <w:rFonts w:ascii="Times New Roman" w:hAnsi="Times New Roman"/>
        </w:rPr>
        <w:lastRenderedPageBreak/>
        <w:t>9</w:t>
      </w:r>
      <w:r w:rsidR="00F37F39" w:rsidRPr="002872B1">
        <w:rPr>
          <w:rFonts w:ascii="Times New Roman" w:hAnsi="Times New Roman"/>
        </w:rPr>
        <w:t>. Устранение мультиколлинеарности</w:t>
      </w:r>
      <w:bookmarkEnd w:id="27"/>
      <w:r w:rsidR="00F37F39">
        <w:rPr>
          <w:rFonts w:ascii="Times New Roman" w:hAnsi="Times New Roman"/>
        </w:rPr>
        <w:t xml:space="preserve"> </w:t>
      </w:r>
    </w:p>
    <w:p w:rsidR="00594284" w:rsidRPr="008262D3" w:rsidRDefault="008262D3" w:rsidP="008262D3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bCs/>
          <w:kern w:val="32"/>
          <w:sz w:val="28"/>
          <w:szCs w:val="28"/>
        </w:rPr>
      </w:pPr>
      <w:r w:rsidRPr="008262D3">
        <w:rPr>
          <w:bCs/>
          <w:noProof/>
          <w:kern w:val="32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51D731A" wp14:editId="65D58E60">
            <wp:simplePos x="0" y="0"/>
            <wp:positionH relativeFrom="column">
              <wp:posOffset>320040</wp:posOffset>
            </wp:positionH>
            <wp:positionV relativeFrom="paragraph">
              <wp:posOffset>224790</wp:posOffset>
            </wp:positionV>
            <wp:extent cx="5124450" cy="2513330"/>
            <wp:effectExtent l="0" t="0" r="0" b="1270"/>
            <wp:wrapThrough wrapText="bothSides">
              <wp:wrapPolygon edited="0">
                <wp:start x="0" y="0"/>
                <wp:lineTo x="0" y="21447"/>
                <wp:lineTo x="21520" y="21447"/>
                <wp:lineTo x="2152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284">
        <w:rPr>
          <w:bCs/>
          <w:kern w:val="32"/>
          <w:sz w:val="28"/>
          <w:szCs w:val="28"/>
        </w:rPr>
        <w:t>С помощью пошаговой регрессии с включением переменных:</w:t>
      </w:r>
    </w:p>
    <w:p w:rsidR="008262D3" w:rsidRDefault="008262D3" w:rsidP="008262D3">
      <w:pPr>
        <w:suppressAutoHyphens w:val="0"/>
        <w:spacing w:after="160" w:line="259" w:lineRule="auto"/>
        <w:ind w:left="360"/>
        <w:rPr>
          <w:bCs/>
          <w:kern w:val="32"/>
          <w:sz w:val="28"/>
          <w:szCs w:val="28"/>
        </w:rPr>
      </w:pPr>
    </w:p>
    <w:p w:rsidR="008262D3" w:rsidRDefault="008262D3" w:rsidP="008262D3">
      <w:pPr>
        <w:suppressAutoHyphens w:val="0"/>
        <w:spacing w:after="160" w:line="259" w:lineRule="auto"/>
        <w:ind w:left="360"/>
        <w:rPr>
          <w:bCs/>
          <w:kern w:val="32"/>
          <w:sz w:val="28"/>
          <w:szCs w:val="28"/>
        </w:rPr>
      </w:pPr>
    </w:p>
    <w:p w:rsidR="008262D3" w:rsidRDefault="008262D3" w:rsidP="008262D3">
      <w:pPr>
        <w:suppressAutoHyphens w:val="0"/>
        <w:spacing w:after="160" w:line="259" w:lineRule="auto"/>
        <w:ind w:left="360"/>
        <w:rPr>
          <w:bCs/>
          <w:kern w:val="32"/>
          <w:sz w:val="28"/>
          <w:szCs w:val="28"/>
        </w:rPr>
      </w:pPr>
    </w:p>
    <w:p w:rsidR="008262D3" w:rsidRDefault="008262D3" w:rsidP="008262D3">
      <w:pPr>
        <w:suppressAutoHyphens w:val="0"/>
        <w:spacing w:after="160" w:line="259" w:lineRule="auto"/>
        <w:ind w:left="360"/>
        <w:rPr>
          <w:bCs/>
          <w:kern w:val="32"/>
          <w:sz w:val="28"/>
          <w:szCs w:val="28"/>
        </w:rPr>
      </w:pPr>
    </w:p>
    <w:p w:rsidR="008262D3" w:rsidRDefault="008262D3" w:rsidP="008262D3">
      <w:pPr>
        <w:suppressAutoHyphens w:val="0"/>
        <w:spacing w:after="160" w:line="259" w:lineRule="auto"/>
        <w:ind w:left="360"/>
        <w:rPr>
          <w:bCs/>
          <w:kern w:val="32"/>
          <w:sz w:val="28"/>
          <w:szCs w:val="28"/>
        </w:rPr>
      </w:pPr>
    </w:p>
    <w:p w:rsidR="008262D3" w:rsidRDefault="008262D3" w:rsidP="008262D3">
      <w:pPr>
        <w:suppressAutoHyphens w:val="0"/>
        <w:spacing w:after="160" w:line="259" w:lineRule="auto"/>
        <w:ind w:left="360"/>
        <w:rPr>
          <w:bCs/>
          <w:kern w:val="32"/>
          <w:sz w:val="28"/>
          <w:szCs w:val="28"/>
        </w:rPr>
      </w:pPr>
    </w:p>
    <w:p w:rsidR="008262D3" w:rsidRDefault="008262D3" w:rsidP="008262D3">
      <w:pPr>
        <w:suppressAutoHyphens w:val="0"/>
        <w:spacing w:after="160" w:line="259" w:lineRule="auto"/>
        <w:ind w:left="360"/>
        <w:rPr>
          <w:bCs/>
          <w:kern w:val="32"/>
          <w:sz w:val="28"/>
          <w:szCs w:val="28"/>
        </w:rPr>
      </w:pPr>
    </w:p>
    <w:p w:rsidR="002872B1" w:rsidRDefault="002872B1" w:rsidP="002872B1">
      <w:pPr>
        <w:pStyle w:val="af4"/>
        <w:spacing w:line="276" w:lineRule="auto"/>
        <w:rPr>
          <w:bCs/>
          <w:kern w:val="32"/>
          <w:sz w:val="28"/>
          <w:szCs w:val="28"/>
          <w:lang w:eastAsia="ar-SA"/>
        </w:rPr>
      </w:pPr>
    </w:p>
    <w:p w:rsidR="002872B1" w:rsidRPr="002872B1" w:rsidRDefault="008262D3" w:rsidP="002872B1">
      <w:pPr>
        <w:pStyle w:val="af4"/>
        <w:spacing w:line="276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Рисунок 3.Результаты пошаговой регрессии с включением переменных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35"/>
        <w:gridCol w:w="1579"/>
        <w:gridCol w:w="1468"/>
        <w:gridCol w:w="1468"/>
        <w:gridCol w:w="1468"/>
        <w:gridCol w:w="1392"/>
        <w:gridCol w:w="1468"/>
      </w:tblGrid>
      <w:tr w:rsidR="002872B1" w:rsidRPr="00180D2D" w:rsidTr="002872B1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2872B1">
              <w:rPr>
                <w:sz w:val="24"/>
                <w:szCs w:val="24"/>
                <w:lang w:eastAsia="ru-RU"/>
              </w:rPr>
              <w:br/>
            </w:r>
            <w:r w:rsidRPr="002872B1">
              <w:rPr>
                <w:rFonts w:ascii="Arial" w:hAnsi="Arial" w:cs="Arial"/>
                <w:color w:val="00000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2872B1" w:rsidRPr="005A0C56" w:rsidRDefault="002872B1" w:rsidP="002872B1">
            <w:pPr>
              <w:suppressAutoHyphens w:val="0"/>
              <w:rPr>
                <w:sz w:val="24"/>
                <w:szCs w:val="24"/>
                <w:lang w:val="en-US" w:eastAsia="ru-RU"/>
              </w:rPr>
            </w:pPr>
            <w:r w:rsidRPr="002872B1">
              <w:rPr>
                <w:rFonts w:ascii="Arial" w:hAnsi="Arial" w:cs="Arial"/>
                <w:color w:val="000000"/>
                <w:lang w:val="en-US" w:eastAsia="ru-RU"/>
              </w:rPr>
              <w:t>Regression Summary for Dependent Variable: Y (</w:t>
            </w:r>
            <w:r w:rsidRPr="002872B1">
              <w:rPr>
                <w:rFonts w:ascii="Arial" w:hAnsi="Arial" w:cs="Arial"/>
                <w:color w:val="000000"/>
                <w:lang w:eastAsia="ru-RU"/>
              </w:rPr>
              <w:t>данные</w:t>
            </w:r>
            <w:r w:rsidRPr="002872B1">
              <w:rPr>
                <w:rFonts w:ascii="Arial" w:hAnsi="Arial" w:cs="Arial"/>
                <w:color w:val="000000"/>
                <w:lang w:val="en-US" w:eastAsia="ru-RU"/>
              </w:rPr>
              <w:t>) R= ,92412087 R?= ,85399937 Adjusted R?= ,84072659 F(7,77)=64,342 p</w:t>
            </w:r>
            <w:r w:rsidR="005A0C56">
              <w:rPr>
                <w:rFonts w:ascii="Arial" w:hAnsi="Arial" w:cs="Arial"/>
                <w:color w:val="000000"/>
                <w:lang w:val="en-US" w:eastAsia="ru-RU"/>
              </w:rPr>
              <w:t>&lt;0,0000 SEE =  0,99559</w:t>
            </w:r>
          </w:p>
        </w:tc>
      </w:tr>
      <w:tr w:rsidR="005A0C56" w:rsidRPr="002872B1" w:rsidTr="002872B1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55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872B1" w:rsidRPr="002872B1" w:rsidRDefault="002872B1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b*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872B1" w:rsidRPr="002872B1" w:rsidRDefault="002872B1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2872B1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b*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872B1" w:rsidRPr="002872B1" w:rsidRDefault="002872B1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b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872B1" w:rsidRPr="002872B1" w:rsidRDefault="002872B1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2872B1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872B1" w:rsidRPr="002872B1" w:rsidRDefault="002872B1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t(77)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2872B1" w:rsidRPr="002872B1" w:rsidRDefault="002872B1" w:rsidP="002872B1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p-</w:t>
                  </w:r>
                  <w:proofErr w:type="spellStart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5A0C56" w:rsidRPr="002872B1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872B1" w:rsidRPr="002872B1" w:rsidRDefault="002872B1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76,71592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0,951527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80,6240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5A0C56" w:rsidRPr="002872B1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872B1" w:rsidRPr="002872B1" w:rsidRDefault="002872B1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X6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-0,350616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0,069634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-0,67709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0,134472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-5,0352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0,000003</w:t>
            </w:r>
          </w:p>
        </w:tc>
      </w:tr>
      <w:tr w:rsidR="005A0C56" w:rsidRPr="002872B1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872B1" w:rsidRPr="002872B1" w:rsidRDefault="002872B1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X7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-0,563736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0,050132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-0,44180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0,039289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-11,2450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5A0C56" w:rsidRPr="002872B1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872B1" w:rsidRPr="002872B1" w:rsidRDefault="002872B1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X9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-0,213886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0,052724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-0,09834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0,024243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-4,0567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0,000118</w:t>
            </w:r>
          </w:p>
        </w:tc>
      </w:tr>
      <w:tr w:rsidR="005A0C56" w:rsidRPr="002872B1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872B1" w:rsidRPr="002872B1" w:rsidRDefault="002872B1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X5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-0,221876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0,075776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-0,30197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0,103132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-2,9280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0,004484</w:t>
            </w:r>
          </w:p>
        </w:tc>
      </w:tr>
      <w:tr w:rsidR="005A0C56" w:rsidRPr="002872B1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872B1" w:rsidRPr="002872B1" w:rsidRDefault="002872B1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X4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-0,142299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0,046338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-0,00033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0,000106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-3,0709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0,002948</w:t>
            </w:r>
          </w:p>
        </w:tc>
      </w:tr>
      <w:tr w:rsidR="005A0C56" w:rsidRPr="002872B1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872B1" w:rsidRPr="002872B1" w:rsidRDefault="002872B1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X1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-0,166249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0,059213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-0,32189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0,114647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-2,8076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0,006320</w:t>
            </w:r>
          </w:p>
        </w:tc>
      </w:tr>
      <w:tr w:rsidR="005A0C56" w:rsidRPr="002872B1" w:rsidTr="002872B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872B1" w:rsidRPr="002872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872B1" w:rsidRPr="002872B1" w:rsidRDefault="002872B1" w:rsidP="002872B1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2872B1">
                    <w:rPr>
                      <w:rFonts w:ascii="Arial" w:hAnsi="Arial" w:cs="Arial"/>
                      <w:color w:val="000000"/>
                      <w:lang w:eastAsia="ru-RU"/>
                    </w:rPr>
                    <w:t>X2</w:t>
                  </w:r>
                </w:p>
              </w:tc>
            </w:tr>
          </w:tbl>
          <w:p w:rsidR="002872B1" w:rsidRPr="002872B1" w:rsidRDefault="002872B1" w:rsidP="002872B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0,115942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0,049269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0,29461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0,125190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2,3533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872B1" w:rsidRPr="002872B1" w:rsidRDefault="002872B1" w:rsidP="002872B1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2872B1">
              <w:rPr>
                <w:rFonts w:ascii="Arial" w:hAnsi="Arial" w:cs="Arial"/>
                <w:color w:val="FF0000"/>
                <w:lang w:eastAsia="ru-RU"/>
              </w:rPr>
              <w:t>0,021163</w:t>
            </w:r>
          </w:p>
        </w:tc>
      </w:tr>
    </w:tbl>
    <w:p w:rsidR="000532BE" w:rsidRDefault="002872B1" w:rsidP="000532BE">
      <w:pPr>
        <w:suppressAutoHyphens w:val="0"/>
        <w:spacing w:after="160"/>
        <w:rPr>
          <w:rFonts w:eastAsiaTheme="majorEastAsia"/>
          <w:sz w:val="28"/>
          <w:szCs w:val="28"/>
          <w:lang w:val="en-US"/>
        </w:rPr>
      </w:pPr>
      <w:r>
        <w:rPr>
          <w:bCs/>
          <w:kern w:val="32"/>
          <w:sz w:val="28"/>
          <w:szCs w:val="28"/>
        </w:rPr>
        <w:t xml:space="preserve">Таблица 8. </w:t>
      </w:r>
      <w:r>
        <w:rPr>
          <w:rFonts w:eastAsiaTheme="majorEastAsia"/>
          <w:sz w:val="28"/>
          <w:szCs w:val="28"/>
        </w:rPr>
        <w:t>Результаты оценивания параметров линейной модели множественной регрессии</w:t>
      </w:r>
    </w:p>
    <w:p w:rsidR="00AA47A4" w:rsidRPr="00AA47A4" w:rsidRDefault="00AA47A4" w:rsidP="00AA47A4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szCs w:val="28"/>
          <w:lang w:val="en-US"/>
        </w:rPr>
      </w:pPr>
      <w:r>
        <w:rPr>
          <w:rStyle w:val="a3"/>
          <w:sz w:val="28"/>
          <w:szCs w:val="28"/>
        </w:rPr>
        <w:t xml:space="preserve">Результаты расчётов в </w:t>
      </w:r>
      <w:r>
        <w:rPr>
          <w:rStyle w:val="a3"/>
          <w:sz w:val="28"/>
          <w:szCs w:val="28"/>
          <w:lang w:val="en-US"/>
        </w:rPr>
        <w:t>Python:</w:t>
      </w:r>
      <w:bookmarkStart w:id="28" w:name="_GoBack"/>
      <w:bookmarkEnd w:id="28"/>
    </w:p>
    <w:p w:rsidR="00AA47A4" w:rsidRPr="00AA47A4" w:rsidRDefault="00AA47A4" w:rsidP="000532BE">
      <w:pPr>
        <w:suppressAutoHyphens w:val="0"/>
        <w:spacing w:after="160"/>
        <w:rPr>
          <w:rFonts w:eastAsiaTheme="majorEastAsia"/>
          <w:sz w:val="28"/>
          <w:szCs w:val="28"/>
          <w:lang w:val="en-US"/>
        </w:rPr>
      </w:pPr>
      <w:r w:rsidRPr="00AA47A4">
        <w:rPr>
          <w:rFonts w:eastAsiaTheme="majorEastAsia"/>
          <w:sz w:val="28"/>
          <w:szCs w:val="28"/>
          <w:lang w:val="en-US"/>
        </w:rPr>
        <w:drawing>
          <wp:inline distT="0" distB="0" distL="0" distR="0" wp14:anchorId="098767DA" wp14:editId="052C77EA">
            <wp:extent cx="530542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84" w:rsidRPr="008262D3" w:rsidRDefault="00594284" w:rsidP="008262D3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bCs/>
          <w:kern w:val="32"/>
          <w:sz w:val="28"/>
          <w:szCs w:val="28"/>
        </w:rPr>
      </w:pPr>
      <w:r w:rsidRPr="008262D3">
        <w:rPr>
          <w:bCs/>
          <w:kern w:val="32"/>
          <w:sz w:val="28"/>
          <w:szCs w:val="28"/>
        </w:rPr>
        <w:lastRenderedPageBreak/>
        <w:t>С помощью пошаговой регрессии с исключением переменных:</w:t>
      </w:r>
    </w:p>
    <w:p w:rsidR="00594284" w:rsidRDefault="000532BE" w:rsidP="00594284">
      <w:pPr>
        <w:pStyle w:val="ad"/>
        <w:suppressAutoHyphens w:val="0"/>
        <w:rPr>
          <w:color w:val="000000"/>
          <w:sz w:val="28"/>
          <w:szCs w:val="22"/>
          <w:lang w:eastAsia="ru-RU"/>
        </w:rPr>
      </w:pPr>
      <w:r w:rsidRPr="000532BE">
        <w:rPr>
          <w:bCs/>
          <w:noProof/>
          <w:kern w:val="32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B6BA0C8" wp14:editId="7B040633">
            <wp:simplePos x="0" y="0"/>
            <wp:positionH relativeFrom="column">
              <wp:posOffset>53340</wp:posOffset>
            </wp:positionH>
            <wp:positionV relativeFrom="paragraph">
              <wp:posOffset>78740</wp:posOffset>
            </wp:positionV>
            <wp:extent cx="558165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526" y="21443"/>
                <wp:lineTo x="2152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2D3" w:rsidRPr="000532BE" w:rsidRDefault="008262D3" w:rsidP="000532BE">
      <w:pPr>
        <w:suppressAutoHyphens w:val="0"/>
        <w:rPr>
          <w:color w:val="000000"/>
          <w:sz w:val="28"/>
          <w:szCs w:val="22"/>
          <w:lang w:eastAsia="ru-RU"/>
        </w:rPr>
      </w:pPr>
    </w:p>
    <w:p w:rsidR="002872B1" w:rsidRPr="009C061C" w:rsidRDefault="008262D3" w:rsidP="002872B1">
      <w:pPr>
        <w:pStyle w:val="af4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Рисунок 4.Результаты пошаговой регрессии с исключением переменных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47"/>
        <w:gridCol w:w="966"/>
        <w:gridCol w:w="947"/>
        <w:gridCol w:w="1314"/>
        <w:gridCol w:w="1335"/>
        <w:gridCol w:w="2073"/>
        <w:gridCol w:w="9"/>
        <w:gridCol w:w="2187"/>
      </w:tblGrid>
      <w:tr w:rsidR="000532BE" w:rsidRPr="00180D2D" w:rsidTr="00332EFF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0532BE">
              <w:rPr>
                <w:sz w:val="24"/>
                <w:szCs w:val="24"/>
                <w:lang w:eastAsia="ru-RU"/>
              </w:rPr>
              <w:br/>
            </w:r>
            <w:r w:rsidRPr="000532BE">
              <w:rPr>
                <w:rFonts w:ascii="Arial" w:hAnsi="Arial" w:cs="Arial"/>
                <w:color w:val="000000"/>
                <w:lang w:eastAsia="ru-RU"/>
              </w:rPr>
              <w:t>N=85</w:t>
            </w:r>
          </w:p>
        </w:tc>
        <w:tc>
          <w:tcPr>
            <w:tcW w:w="0" w:type="auto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val="en-US" w:eastAsia="ru-RU"/>
              </w:rPr>
            </w:pPr>
            <w:r w:rsidRPr="000532BE">
              <w:rPr>
                <w:rFonts w:ascii="Arial" w:hAnsi="Arial" w:cs="Arial"/>
                <w:color w:val="000000"/>
                <w:lang w:val="en-US" w:eastAsia="ru-RU"/>
              </w:rPr>
              <w:t>Regression Summary for Dependent Variable: Y (</w:t>
            </w:r>
            <w:r w:rsidRPr="000532BE">
              <w:rPr>
                <w:rFonts w:ascii="Arial" w:hAnsi="Arial" w:cs="Arial"/>
                <w:color w:val="000000"/>
                <w:lang w:eastAsia="ru-RU"/>
              </w:rPr>
              <w:t>данные</w:t>
            </w:r>
            <w:r w:rsidRPr="000532BE">
              <w:rPr>
                <w:rFonts w:ascii="Arial" w:hAnsi="Arial" w:cs="Arial"/>
                <w:color w:val="000000"/>
                <w:lang w:val="en-US" w:eastAsia="ru-RU"/>
              </w:rPr>
              <w:t xml:space="preserve">) R= ,92412087 R?= ,85399937 Adjusted R?= ,84072659 F(7,77)=64,342 </w:t>
            </w:r>
            <w:r w:rsidRPr="002872B1">
              <w:rPr>
                <w:rFonts w:ascii="Arial" w:hAnsi="Arial" w:cs="Arial"/>
                <w:color w:val="000000"/>
                <w:lang w:val="en-US" w:eastAsia="ru-RU"/>
              </w:rPr>
              <w:t>p</w:t>
            </w:r>
            <w:r>
              <w:rPr>
                <w:rFonts w:ascii="Arial" w:hAnsi="Arial" w:cs="Arial"/>
                <w:color w:val="000000"/>
                <w:lang w:val="en-US" w:eastAsia="ru-RU"/>
              </w:rPr>
              <w:t>&lt;0,0000 SEE = 0,99</w:t>
            </w:r>
          </w:p>
        </w:tc>
      </w:tr>
      <w:tr w:rsidR="000532BE" w:rsidRPr="000532BE" w:rsidTr="00AA47A4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1744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29"/>
            </w:tblGrid>
            <w:tr w:rsidR="000532BE" w:rsidRPr="000532BE" w:rsidTr="00AA47A4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532BE" w:rsidRPr="000532BE" w:rsidRDefault="000532BE" w:rsidP="00332EFF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b*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32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02"/>
            </w:tblGrid>
            <w:tr w:rsidR="000532BE" w:rsidRPr="000532BE" w:rsidTr="00AA47A4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532BE" w:rsidRPr="000532BE" w:rsidRDefault="000532BE" w:rsidP="00332EFF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0532BE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b*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74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532BE" w:rsidRPr="000532BE" w:rsidRDefault="000532BE" w:rsidP="00332EFF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b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75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11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532BE" w:rsidRPr="000532BE" w:rsidRDefault="000532BE" w:rsidP="00332EFF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Std.Err</w:t>
                  </w:r>
                  <w:proofErr w:type="spellEnd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.</w:t>
                  </w:r>
                  <w:r w:rsidRPr="000532BE">
                    <w:rPr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of</w:t>
                  </w:r>
                  <w:proofErr w:type="spellEnd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 xml:space="preserve"> b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376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3086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70"/>
            </w:tblGrid>
            <w:tr w:rsidR="000532BE" w:rsidRPr="000532BE" w:rsidTr="00AA47A4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532BE" w:rsidRPr="000532BE" w:rsidRDefault="000532BE" w:rsidP="00332EFF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t(77)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6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0532BE" w:rsidRPr="000532BE" w:rsidRDefault="000532BE" w:rsidP="00332EFF">
                  <w:pPr>
                    <w:suppressAutoHyphens w:val="0"/>
                    <w:jc w:val="center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p-</w:t>
                  </w:r>
                  <w:proofErr w:type="spellStart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</w:tr>
      <w:tr w:rsidR="000532BE" w:rsidRPr="000532BE" w:rsidTr="00AA47A4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532BE" w:rsidRPr="000532BE" w:rsidRDefault="000532BE" w:rsidP="00332EFF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54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74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76,71592</w:t>
            </w:r>
          </w:p>
        </w:tc>
        <w:tc>
          <w:tcPr>
            <w:tcW w:w="75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0,951527</w:t>
            </w:r>
          </w:p>
        </w:tc>
        <w:tc>
          <w:tcPr>
            <w:tcW w:w="1376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80,6240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0532BE" w:rsidRPr="000532BE" w:rsidTr="00332EF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532BE" w:rsidRPr="000532BE" w:rsidRDefault="000532BE" w:rsidP="00332EFF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X1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-0,166249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0,059213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-0,32189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0,114647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-2,8076</w:t>
            </w: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0,006320</w:t>
            </w:r>
          </w:p>
        </w:tc>
      </w:tr>
      <w:tr w:rsidR="000532BE" w:rsidRPr="000532BE" w:rsidTr="00332EF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532BE" w:rsidRPr="000532BE" w:rsidRDefault="000532BE" w:rsidP="00332EFF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X2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0,115942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0,049269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0,29461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0,125190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2,3533</w:t>
            </w: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0,021163</w:t>
            </w:r>
          </w:p>
        </w:tc>
      </w:tr>
      <w:tr w:rsidR="000532BE" w:rsidRPr="000532BE" w:rsidTr="00332EF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532BE" w:rsidRPr="000532BE" w:rsidRDefault="000532BE" w:rsidP="00332EFF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X4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-0,142299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0,046338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-0,00033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0,000106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-3,0709</w:t>
            </w: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0,002948</w:t>
            </w:r>
          </w:p>
        </w:tc>
      </w:tr>
      <w:tr w:rsidR="000532BE" w:rsidRPr="000532BE" w:rsidTr="00332EF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532BE" w:rsidRPr="000532BE" w:rsidRDefault="000532BE" w:rsidP="00332EFF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X5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-0,221876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0,075776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-0,30197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0,103132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-2,9280</w:t>
            </w: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0,004484</w:t>
            </w:r>
          </w:p>
        </w:tc>
      </w:tr>
      <w:tr w:rsidR="000532BE" w:rsidRPr="000532BE" w:rsidTr="00332EF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532BE" w:rsidRPr="000532BE" w:rsidRDefault="000532BE" w:rsidP="00332EFF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X6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-0,350616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0,069634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-0,67709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0,134472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-5,0352</w:t>
            </w: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0,000003</w:t>
            </w:r>
          </w:p>
        </w:tc>
      </w:tr>
      <w:tr w:rsidR="000532BE" w:rsidRPr="000532BE" w:rsidTr="00332EF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532BE" w:rsidRPr="000532BE" w:rsidRDefault="000532BE" w:rsidP="00332EFF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X7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-0,563736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0,050132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-0,44180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0,039289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-11,2450</w:t>
            </w: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0,000000</w:t>
            </w:r>
          </w:p>
        </w:tc>
      </w:tr>
      <w:tr w:rsidR="000532BE" w:rsidRPr="000532BE" w:rsidTr="00332EF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3"/>
            </w:tblGrid>
            <w:tr w:rsidR="000532BE" w:rsidRPr="000532BE" w:rsidTr="00332EF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532BE" w:rsidRPr="000532BE" w:rsidRDefault="000532BE" w:rsidP="00332EFF">
                  <w:pPr>
                    <w:suppressAutoHyphens w:val="0"/>
                    <w:rPr>
                      <w:sz w:val="24"/>
                      <w:szCs w:val="24"/>
                      <w:lang w:eastAsia="ru-RU"/>
                    </w:rPr>
                  </w:pPr>
                  <w:r w:rsidRPr="000532BE">
                    <w:rPr>
                      <w:rFonts w:ascii="Arial" w:hAnsi="Arial" w:cs="Arial"/>
                      <w:color w:val="000000"/>
                      <w:lang w:eastAsia="ru-RU"/>
                    </w:rPr>
                    <w:t>X9</w:t>
                  </w:r>
                </w:p>
              </w:tc>
            </w:tr>
          </w:tbl>
          <w:p w:rsidR="000532BE" w:rsidRPr="000532BE" w:rsidRDefault="000532BE" w:rsidP="00332EFF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-0,213886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0,052724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-0,09834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0,024243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-4,0567</w:t>
            </w: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0532BE" w:rsidRPr="000532BE" w:rsidRDefault="000532BE" w:rsidP="00332EFF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0532BE">
              <w:rPr>
                <w:rFonts w:ascii="Arial" w:hAnsi="Arial" w:cs="Arial"/>
                <w:color w:val="FF0000"/>
                <w:lang w:eastAsia="ru-RU"/>
              </w:rPr>
              <w:t>0,000118</w:t>
            </w:r>
          </w:p>
        </w:tc>
      </w:tr>
    </w:tbl>
    <w:p w:rsidR="002872B1" w:rsidRDefault="002872B1" w:rsidP="002872B1">
      <w:pPr>
        <w:suppressAutoHyphens w:val="0"/>
        <w:spacing w:after="160"/>
        <w:rPr>
          <w:rFonts w:eastAsiaTheme="majorEastAsia"/>
          <w:sz w:val="28"/>
          <w:szCs w:val="28"/>
          <w:lang w:val="en-US"/>
        </w:rPr>
      </w:pPr>
      <w:r>
        <w:rPr>
          <w:bCs/>
          <w:kern w:val="32"/>
          <w:sz w:val="28"/>
          <w:szCs w:val="28"/>
        </w:rPr>
        <w:t xml:space="preserve">Таблица 9. </w:t>
      </w:r>
      <w:r>
        <w:rPr>
          <w:rFonts w:eastAsiaTheme="majorEastAsia"/>
          <w:sz w:val="28"/>
          <w:szCs w:val="28"/>
        </w:rPr>
        <w:t>Результаты оценивания параметров линейной модели множественной регрессии</w:t>
      </w:r>
    </w:p>
    <w:p w:rsidR="00AA47A4" w:rsidRPr="00AA47A4" w:rsidRDefault="00AA47A4" w:rsidP="00AA47A4">
      <w:pPr>
        <w:pStyle w:val="a4"/>
        <w:tabs>
          <w:tab w:val="center" w:pos="4947"/>
          <w:tab w:val="right" w:pos="9355"/>
        </w:tabs>
        <w:spacing w:before="240" w:line="276" w:lineRule="auto"/>
        <w:ind w:firstLine="0"/>
        <w:jc w:val="left"/>
        <w:rPr>
          <w:szCs w:val="28"/>
          <w:lang w:val="en-US"/>
        </w:rPr>
      </w:pPr>
      <w:r>
        <w:rPr>
          <w:rStyle w:val="a3"/>
          <w:sz w:val="28"/>
          <w:szCs w:val="28"/>
        </w:rPr>
        <w:t xml:space="preserve">Результаты расчётов в </w:t>
      </w:r>
      <w:r>
        <w:rPr>
          <w:rStyle w:val="a3"/>
          <w:sz w:val="28"/>
          <w:szCs w:val="28"/>
          <w:lang w:val="en-US"/>
        </w:rPr>
        <w:t>Python:</w:t>
      </w:r>
    </w:p>
    <w:p w:rsidR="00AA47A4" w:rsidRPr="00AA47A4" w:rsidRDefault="00AA47A4" w:rsidP="002872B1">
      <w:pPr>
        <w:suppressAutoHyphens w:val="0"/>
        <w:spacing w:after="160"/>
        <w:rPr>
          <w:rFonts w:eastAsiaTheme="majorEastAsia"/>
          <w:sz w:val="28"/>
          <w:szCs w:val="28"/>
          <w:lang w:val="en-US"/>
        </w:rPr>
      </w:pPr>
      <w:r w:rsidRPr="00AA47A4">
        <w:rPr>
          <w:rFonts w:eastAsiaTheme="majorEastAsia"/>
          <w:sz w:val="28"/>
          <w:szCs w:val="28"/>
          <w:lang w:val="en-US"/>
        </w:rPr>
        <w:drawing>
          <wp:inline distT="0" distB="0" distL="0" distR="0" wp14:anchorId="08BCFAD5" wp14:editId="025EA100">
            <wp:extent cx="5553075" cy="277980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59680" cy="27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2" w:rsidRPr="008447DA" w:rsidRDefault="00712052" w:rsidP="002872B1">
      <w:pPr>
        <w:suppressAutoHyphens w:val="0"/>
        <w:spacing w:after="160" w:line="259" w:lineRule="auto"/>
        <w:rPr>
          <w:rFonts w:eastAsiaTheme="majorEastAsia"/>
          <w:sz w:val="28"/>
          <w:szCs w:val="28"/>
        </w:rPr>
      </w:pPr>
      <w:r w:rsidRPr="00465786">
        <w:rPr>
          <w:b/>
          <w:sz w:val="28"/>
          <w:szCs w:val="28"/>
        </w:rPr>
        <w:lastRenderedPageBreak/>
        <w:t>Выводы</w:t>
      </w:r>
    </w:p>
    <w:p w:rsidR="00712052" w:rsidRPr="002665E2" w:rsidRDefault="00712052" w:rsidP="002665E2">
      <w:pPr>
        <w:pStyle w:val="a4"/>
        <w:tabs>
          <w:tab w:val="center" w:pos="4947"/>
          <w:tab w:val="right" w:pos="9355"/>
        </w:tabs>
        <w:spacing w:line="360" w:lineRule="auto"/>
        <w:ind w:firstLine="0"/>
        <w:jc w:val="left"/>
        <w:rPr>
          <w:sz w:val="24"/>
        </w:rPr>
      </w:pPr>
      <w:r w:rsidRPr="00BD36A9">
        <w:rPr>
          <w:szCs w:val="28"/>
        </w:rPr>
        <w:t xml:space="preserve">Оценка уравнения регрессии </w:t>
      </w:r>
      <w:r>
        <w:rPr>
          <w:szCs w:val="28"/>
        </w:rPr>
        <w:t>имеет</w:t>
      </w:r>
      <w:r w:rsidR="002872B1">
        <w:rPr>
          <w:szCs w:val="28"/>
        </w:rPr>
        <w:t xml:space="preserve"> вид:</w:t>
      </w:r>
      <w:r w:rsidR="00713602">
        <w:rPr>
          <w:b/>
          <w:szCs w:val="28"/>
        </w:rPr>
        <w:tab/>
      </w:r>
      <w:r w:rsidR="00713602">
        <w:rPr>
          <w:b/>
          <w:szCs w:val="28"/>
        </w:rPr>
        <w:tab/>
      </w:r>
      <w:r w:rsidR="00713602">
        <w:rPr>
          <w:b/>
          <w:szCs w:val="28"/>
        </w:rPr>
        <w:tab/>
      </w:r>
      <m:oMath>
        <m:r>
          <m:rPr>
            <m:sty m:val="p"/>
          </m:rPr>
          <w:rPr>
            <w:rFonts w:ascii="Cambria Math"/>
            <w:sz w:val="24"/>
          </w:rPr>
          <w:br/>
        </m:r>
      </m:oMath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/>
                  <w:sz w:val="24"/>
                </w:rPr>
                <m:t>Y</m:t>
              </m:r>
            </m:e>
          </m:acc>
          <m:r>
            <w:rPr>
              <w:rFonts w:ascii="Cambria Math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76.71</m:t>
                </m: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0.95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0.32⋅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0.11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0.29⋅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0.13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0.0003</m:t>
                </m:r>
                <m:r>
                  <w:rPr>
                    <w:rFonts w:ascii="Cambria Math" w:hAnsi="Cambria Math" w:cs="Cambria Math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0.0001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0.30</m:t>
                </m:r>
                <m:r>
                  <w:rPr>
                    <w:rFonts w:ascii="Cambria Math" w:hAnsi="Cambria Math" w:cs="Cambria Math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0.10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0.68</m:t>
                </m:r>
                <m:r>
                  <w:rPr>
                    <w:rFonts w:ascii="Cambria Math" w:hAnsi="Cambria Math" w:cs="Cambria Math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0.13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0.44⋅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sub>
                </m:sSub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0.04</m:t>
                    </m:r>
                  </m:e>
                </m:d>
              </m:e>
            </m:mr>
          </m:m>
          <m:r>
            <w:rPr>
              <w:rFonts w:ascii="Cambria Math" w:hAnsi="Cambria Math"/>
              <w:sz w:val="24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sz w:val="24"/>
                  </w:rPr>
                  <m:t>0.1⋅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(0.02)</m:t>
                </m:r>
              </m:e>
            </m:mr>
          </m:m>
        </m:oMath>
      </m:oMathPara>
    </w:p>
    <w:p w:rsidR="005A0C56" w:rsidRDefault="005A0C56" w:rsidP="005A0C56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Доля вариации</w:t>
      </w:r>
      <w:r w:rsidRPr="005A0C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ожидаемой продолжительности жизни мужчины, обусловленная изменениями объясняющих признаков составляет </w:t>
      </w:r>
      <w:r>
        <w:rPr>
          <w:rFonts w:eastAsia="TimesNewRoman"/>
          <w:sz w:val="28"/>
          <w:szCs w:val="28"/>
          <w:lang w:eastAsia="ru-RU"/>
        </w:rPr>
        <w:t>85,</w:t>
      </w:r>
      <w:r w:rsidRPr="004F636C">
        <w:rPr>
          <w:rFonts w:eastAsia="TimesNewRoman"/>
          <w:sz w:val="28"/>
          <w:szCs w:val="28"/>
          <w:lang w:eastAsia="ru-RU"/>
        </w:rPr>
        <w:t>3</w:t>
      </w:r>
      <w:r>
        <w:rPr>
          <w:rFonts w:eastAsia="TimesNewRoman"/>
          <w:sz w:val="28"/>
          <w:szCs w:val="28"/>
          <w:lang w:eastAsia="ru-RU"/>
        </w:rPr>
        <w:t>9</w:t>
      </w:r>
      <w:r w:rsidRPr="00083C4D">
        <w:rPr>
          <w:rFonts w:eastAsia="TimesNewRoman"/>
          <w:sz w:val="28"/>
          <w:szCs w:val="28"/>
          <w:lang w:eastAsia="ru-RU"/>
        </w:rPr>
        <w:t xml:space="preserve">%, </w:t>
      </w:r>
      <w:r>
        <w:rPr>
          <w:sz w:val="28"/>
          <w:szCs w:val="28"/>
        </w:rPr>
        <w:t xml:space="preserve">т.е. на </w:t>
      </w:r>
      <w:r>
        <w:rPr>
          <w:rFonts w:eastAsia="TimesNewRoman"/>
          <w:sz w:val="28"/>
          <w:szCs w:val="28"/>
          <w:lang w:eastAsia="ru-RU"/>
        </w:rPr>
        <w:t>14</w:t>
      </w:r>
      <w:r w:rsidRPr="00083C4D">
        <w:rPr>
          <w:rFonts w:eastAsia="TimesNewRoman"/>
          <w:sz w:val="28"/>
          <w:szCs w:val="28"/>
          <w:lang w:eastAsia="ru-RU"/>
        </w:rPr>
        <w:t>,</w:t>
      </w:r>
      <w:r w:rsidRPr="004F636C">
        <w:rPr>
          <w:rFonts w:eastAsia="TimesNewRoman"/>
          <w:sz w:val="28"/>
          <w:szCs w:val="28"/>
          <w:lang w:eastAsia="ru-RU"/>
        </w:rPr>
        <w:t>6</w:t>
      </w:r>
      <w:r>
        <w:rPr>
          <w:rFonts w:eastAsia="TimesNewRoman"/>
          <w:sz w:val="28"/>
          <w:szCs w:val="28"/>
          <w:lang w:eastAsia="ru-RU"/>
        </w:rPr>
        <w:t>1</w:t>
      </w:r>
      <w:r w:rsidRPr="00083C4D">
        <w:rPr>
          <w:rFonts w:eastAsia="TimesNewRoman"/>
          <w:sz w:val="28"/>
          <w:szCs w:val="28"/>
          <w:lang w:eastAsia="ru-RU"/>
        </w:rPr>
        <w:t xml:space="preserve">% </w:t>
      </w:r>
      <w:r>
        <w:rPr>
          <w:sz w:val="28"/>
          <w:szCs w:val="28"/>
        </w:rPr>
        <w:t>вариация заболеваемости зависит от неучтенных факторов.</w:t>
      </w:r>
    </w:p>
    <w:p w:rsidR="005A0C56" w:rsidRDefault="005A0C56" w:rsidP="005A0C56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По итогам проверки в пакете STATISTICA получили, что уровень значимости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&lt;0,05, значение статистики F(7,77)=</w:t>
      </w:r>
      <w:r w:rsidRPr="005A0C56">
        <w:rPr>
          <w:rFonts w:ascii="Arial" w:hAnsi="Arial" w:cs="Arial"/>
          <w:color w:val="000000"/>
          <w:lang w:eastAsia="ru-RU"/>
        </w:rPr>
        <w:t xml:space="preserve"> </w:t>
      </w:r>
      <w:r w:rsidRPr="005A0C56">
        <w:rPr>
          <w:color w:val="000000"/>
          <w:sz w:val="28"/>
          <w:lang w:eastAsia="ru-RU"/>
        </w:rPr>
        <w:t>64,342</w:t>
      </w:r>
      <w:r>
        <w:rPr>
          <w:sz w:val="28"/>
          <w:szCs w:val="28"/>
        </w:rPr>
        <w:t xml:space="preserve">. Таким образом, построенная КЛММР значима. </w:t>
      </w:r>
    </w:p>
    <w:p w:rsidR="005A0C56" w:rsidRDefault="009C061C" w:rsidP="00D72B6A">
      <w:pPr>
        <w:spacing w:line="276" w:lineRule="auto"/>
        <w:ind w:firstLine="426"/>
        <w:rPr>
          <w:rFonts w:eastAsiaTheme="minorEastAsia"/>
          <w:bCs/>
          <w:kern w:val="32"/>
          <w:sz w:val="28"/>
          <w:szCs w:val="28"/>
        </w:rPr>
      </w:pPr>
      <w:r w:rsidRPr="00565AB1">
        <w:rPr>
          <w:rFonts w:eastAsiaTheme="minorEastAsia"/>
          <w:bCs/>
          <w:noProof/>
          <w:kern w:val="32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6DDB9273" wp14:editId="1B8E2E4E">
            <wp:simplePos x="0" y="0"/>
            <wp:positionH relativeFrom="column">
              <wp:posOffset>291465</wp:posOffset>
            </wp:positionH>
            <wp:positionV relativeFrom="paragraph">
              <wp:posOffset>443230</wp:posOffset>
            </wp:positionV>
            <wp:extent cx="508635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19" y="21463"/>
                <wp:lineTo x="2151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C56">
        <w:rPr>
          <w:rFonts w:eastAsiaTheme="minorEastAsia"/>
          <w:bCs/>
          <w:kern w:val="32"/>
          <w:sz w:val="28"/>
          <w:szCs w:val="28"/>
        </w:rPr>
        <w:t>Также были исследованы регрессионные остатки, анализ которых показал нормальность их распределения.</w:t>
      </w:r>
    </w:p>
    <w:p w:rsidR="00B361AE" w:rsidRDefault="00B361AE" w:rsidP="005A0C56">
      <w:pPr>
        <w:spacing w:line="276" w:lineRule="auto"/>
        <w:rPr>
          <w:rFonts w:eastAsiaTheme="minorEastAsia"/>
          <w:bCs/>
          <w:kern w:val="32"/>
          <w:sz w:val="28"/>
          <w:szCs w:val="28"/>
        </w:rPr>
      </w:pPr>
    </w:p>
    <w:p w:rsidR="00B361AE" w:rsidRDefault="00B361AE" w:rsidP="00D72B6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коэффициентов уравнения регрессии значимо отличных от нуля были найдены доверительные интервалы:</w:t>
      </w:r>
    </w:p>
    <w:p w:rsidR="00B361AE" w:rsidRDefault="00B361AE" w:rsidP="00D72B6A">
      <w:pPr>
        <w:spacing w:line="360" w:lineRule="auto"/>
        <w:ind w:firstLine="709"/>
        <w:rPr>
          <w:sz w:val="28"/>
          <w:szCs w:val="28"/>
        </w:rPr>
      </w:pPr>
      <w:r w:rsidRPr="00B361AE">
        <w:rPr>
          <w:noProof/>
          <w:szCs w:val="28"/>
          <w:lang w:eastAsia="ru-RU"/>
        </w:rPr>
        <w:drawing>
          <wp:inline distT="0" distB="0" distL="0" distR="0" wp14:anchorId="3E06F5A0" wp14:editId="2C09D0D8">
            <wp:extent cx="4458087" cy="1714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56" w:rsidRPr="00565AB1" w:rsidRDefault="005A0C56" w:rsidP="00D72B6A">
      <w:pPr>
        <w:spacing w:line="276" w:lineRule="auto"/>
        <w:ind w:firstLine="709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Данное уравнение регрессии имеет значимые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7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9</m:t>
            </m:r>
          </m:sub>
        </m:sSub>
      </m:oMath>
      <w:r w:rsidR="00565AB1">
        <w:rPr>
          <w:rFonts w:eastAsiaTheme="minorEastAsia"/>
          <w:sz w:val="28"/>
          <w:szCs w:val="28"/>
        </w:rPr>
        <w:t xml:space="preserve">. </w:t>
      </w:r>
    </w:p>
    <w:p w:rsidR="00083C4D" w:rsidRDefault="009A04F4" w:rsidP="003C4B0B">
      <w:pPr>
        <w:numPr>
          <w:ilvl w:val="0"/>
          <w:numId w:val="1"/>
        </w:numPr>
        <w:tabs>
          <w:tab w:val="clear" w:pos="720"/>
          <w:tab w:val="num" w:pos="851"/>
        </w:tabs>
        <w:suppressAutoHyphens w:val="0"/>
        <w:spacing w:line="276" w:lineRule="auto"/>
        <w:ind w:left="0" w:firstLine="567"/>
        <w:jc w:val="both"/>
        <w:rPr>
          <w:sz w:val="28"/>
          <w:szCs w:val="28"/>
        </w:rPr>
      </w:pPr>
      <w:r w:rsidRPr="00083C4D">
        <w:rPr>
          <w:sz w:val="28"/>
          <w:szCs w:val="28"/>
        </w:rPr>
        <w:t xml:space="preserve">При увеличении </w:t>
      </w:r>
      <w:r w:rsidR="00083C4D" w:rsidRPr="00083C4D">
        <w:rPr>
          <w:rFonts w:eastAsia="TimesNewRoman"/>
          <w:sz w:val="28"/>
          <w:szCs w:val="28"/>
        </w:rPr>
        <w:t>число больничных коек на 1000 человек населения</w:t>
      </w:r>
      <w:r w:rsidRPr="00083C4D">
        <w:rPr>
          <w:sz w:val="28"/>
          <w:szCs w:val="28"/>
        </w:rPr>
        <w:t xml:space="preserve"> </w:t>
      </w:r>
      <w:r w:rsidRPr="00083C4D">
        <w:rPr>
          <w:iCs/>
          <w:sz w:val="28"/>
          <w:szCs w:val="28"/>
        </w:rPr>
        <w:t xml:space="preserve">на 1 </w:t>
      </w:r>
      <w:r w:rsidR="00083C4D" w:rsidRPr="00083C4D">
        <w:rPr>
          <w:iCs/>
          <w:sz w:val="28"/>
          <w:szCs w:val="28"/>
        </w:rPr>
        <w:t>единицу</w:t>
      </w:r>
      <w:r w:rsidRPr="00083C4D">
        <w:rPr>
          <w:iCs/>
          <w:sz w:val="28"/>
          <w:szCs w:val="28"/>
        </w:rPr>
        <w:t xml:space="preserve"> </w:t>
      </w:r>
      <w:r w:rsidR="00083C4D">
        <w:rPr>
          <w:sz w:val="28"/>
          <w:szCs w:val="28"/>
        </w:rPr>
        <w:t>ожидаемая продолжительность жизни мужчины</w:t>
      </w:r>
      <w:r w:rsidRPr="00083C4D">
        <w:rPr>
          <w:sz w:val="28"/>
          <w:szCs w:val="28"/>
        </w:rPr>
        <w:t xml:space="preserve"> </w:t>
      </w:r>
      <w:r w:rsidR="00083C4D">
        <w:rPr>
          <w:iCs/>
          <w:sz w:val="28"/>
          <w:szCs w:val="28"/>
        </w:rPr>
        <w:t>уменьшается</w:t>
      </w:r>
      <w:r w:rsidRPr="00083C4D">
        <w:rPr>
          <w:iCs/>
          <w:sz w:val="28"/>
          <w:szCs w:val="28"/>
        </w:rPr>
        <w:t xml:space="preserve"> на </w:t>
      </w:r>
      <w:r w:rsidR="00083C4D">
        <w:rPr>
          <w:iCs/>
          <w:sz w:val="28"/>
          <w:szCs w:val="28"/>
        </w:rPr>
        <w:t>0,3</w:t>
      </w:r>
      <w:r w:rsidR="00465786">
        <w:rPr>
          <w:iCs/>
          <w:sz w:val="28"/>
          <w:szCs w:val="28"/>
        </w:rPr>
        <w:t>2</w:t>
      </w:r>
      <w:r w:rsidR="00696A71" w:rsidRPr="00083C4D">
        <w:rPr>
          <w:sz w:val="28"/>
          <w:szCs w:val="28"/>
        </w:rPr>
        <w:t>;</w:t>
      </w:r>
      <w:r w:rsidR="00083C4D">
        <w:rPr>
          <w:sz w:val="28"/>
          <w:szCs w:val="28"/>
        </w:rPr>
        <w:t xml:space="preserve"> </w:t>
      </w:r>
    </w:p>
    <w:p w:rsidR="005743F9" w:rsidRDefault="00083C4D" w:rsidP="005743F9">
      <w:pPr>
        <w:numPr>
          <w:ilvl w:val="0"/>
          <w:numId w:val="1"/>
        </w:numPr>
        <w:tabs>
          <w:tab w:val="clear" w:pos="720"/>
          <w:tab w:val="num" w:pos="851"/>
        </w:tabs>
        <w:suppressAutoHyphens w:val="0"/>
        <w:spacing w:line="276" w:lineRule="auto"/>
        <w:ind w:left="0" w:firstLine="567"/>
        <w:jc w:val="both"/>
        <w:rPr>
          <w:sz w:val="28"/>
          <w:szCs w:val="28"/>
        </w:rPr>
      </w:pPr>
      <w:r w:rsidRPr="00083C4D">
        <w:rPr>
          <w:sz w:val="28"/>
          <w:szCs w:val="28"/>
        </w:rPr>
        <w:t xml:space="preserve">При увеличении </w:t>
      </w:r>
      <w:r w:rsidRPr="00083C4D">
        <w:rPr>
          <w:rFonts w:eastAsia="TimesNewRoman"/>
          <w:sz w:val="28"/>
          <w:szCs w:val="28"/>
          <w:lang w:eastAsia="ru-RU"/>
        </w:rPr>
        <w:t>численност</w:t>
      </w:r>
      <w:r>
        <w:rPr>
          <w:rFonts w:eastAsia="TimesNewRoman"/>
          <w:sz w:val="28"/>
          <w:szCs w:val="28"/>
          <w:lang w:eastAsia="ru-RU"/>
        </w:rPr>
        <w:t>и</w:t>
      </w:r>
      <w:r w:rsidRPr="00083C4D">
        <w:rPr>
          <w:rFonts w:eastAsia="TimesNewRoman"/>
          <w:sz w:val="28"/>
          <w:szCs w:val="28"/>
          <w:lang w:eastAsia="ru-RU"/>
        </w:rPr>
        <w:t xml:space="preserve"> врачей всех специальностей всего че</w:t>
      </w:r>
      <w:r>
        <w:rPr>
          <w:rFonts w:eastAsia="TimesNewRoman"/>
          <w:sz w:val="28"/>
          <w:szCs w:val="28"/>
          <w:lang w:eastAsia="ru-RU"/>
        </w:rPr>
        <w:t>ловек на 1000 человек населения</w:t>
      </w:r>
      <w:r w:rsidRPr="00083C4D">
        <w:rPr>
          <w:sz w:val="28"/>
          <w:szCs w:val="28"/>
        </w:rPr>
        <w:t xml:space="preserve"> </w:t>
      </w:r>
      <w:r w:rsidRPr="00083C4D">
        <w:rPr>
          <w:iCs/>
          <w:sz w:val="28"/>
          <w:szCs w:val="28"/>
        </w:rPr>
        <w:t>на 1</w:t>
      </w:r>
      <w:r>
        <w:rPr>
          <w:iCs/>
          <w:sz w:val="28"/>
          <w:szCs w:val="28"/>
        </w:rPr>
        <w:t xml:space="preserve"> </w:t>
      </w:r>
      <w:r w:rsidR="001C18C9">
        <w:rPr>
          <w:iCs/>
          <w:sz w:val="28"/>
          <w:szCs w:val="28"/>
        </w:rPr>
        <w:t>единицу</w:t>
      </w:r>
      <w:r w:rsidRPr="00083C4D">
        <w:rPr>
          <w:iCs/>
          <w:sz w:val="28"/>
          <w:szCs w:val="28"/>
        </w:rPr>
        <w:t xml:space="preserve"> </w:t>
      </w:r>
      <w:r w:rsidRPr="00083C4D">
        <w:rPr>
          <w:sz w:val="28"/>
          <w:szCs w:val="28"/>
        </w:rPr>
        <w:t xml:space="preserve">ожидаемая продолжительность жизни мужчины </w:t>
      </w:r>
      <w:r w:rsidRPr="00083C4D">
        <w:rPr>
          <w:iCs/>
          <w:sz w:val="28"/>
          <w:szCs w:val="28"/>
        </w:rPr>
        <w:t>у</w:t>
      </w:r>
      <w:r>
        <w:rPr>
          <w:iCs/>
          <w:sz w:val="28"/>
          <w:szCs w:val="28"/>
        </w:rPr>
        <w:t>величится</w:t>
      </w:r>
      <w:r w:rsidRPr="00083C4D">
        <w:rPr>
          <w:iCs/>
          <w:sz w:val="28"/>
          <w:szCs w:val="28"/>
        </w:rPr>
        <w:t xml:space="preserve"> на 0,</w:t>
      </w:r>
      <w:r>
        <w:rPr>
          <w:iCs/>
          <w:sz w:val="28"/>
          <w:szCs w:val="28"/>
        </w:rPr>
        <w:t>29</w:t>
      </w:r>
      <w:r w:rsidRPr="00083C4D">
        <w:rPr>
          <w:sz w:val="28"/>
          <w:szCs w:val="28"/>
        </w:rPr>
        <w:t xml:space="preserve">; </w:t>
      </w:r>
    </w:p>
    <w:p w:rsidR="00465786" w:rsidRPr="005743F9" w:rsidRDefault="00465786" w:rsidP="005743F9">
      <w:pPr>
        <w:numPr>
          <w:ilvl w:val="0"/>
          <w:numId w:val="1"/>
        </w:numPr>
        <w:tabs>
          <w:tab w:val="clear" w:pos="720"/>
          <w:tab w:val="num" w:pos="851"/>
        </w:tabs>
        <w:suppressAutoHyphens w:val="0"/>
        <w:spacing w:line="276" w:lineRule="auto"/>
        <w:ind w:left="0" w:firstLine="567"/>
        <w:jc w:val="both"/>
        <w:rPr>
          <w:sz w:val="28"/>
          <w:szCs w:val="28"/>
        </w:rPr>
      </w:pPr>
      <w:r w:rsidRPr="005743F9">
        <w:rPr>
          <w:sz w:val="28"/>
          <w:szCs w:val="28"/>
        </w:rPr>
        <w:t xml:space="preserve">При увеличении </w:t>
      </w:r>
      <w:r w:rsidR="005743F9" w:rsidRPr="005743F9">
        <w:rPr>
          <w:rFonts w:eastAsia="TimesNewRoman"/>
          <w:sz w:val="28"/>
          <w:szCs w:val="28"/>
          <w:lang w:eastAsia="ru-RU"/>
        </w:rPr>
        <w:t xml:space="preserve">численности рабочей силы, тыс. человек на 10000 человек населения </w:t>
      </w:r>
      <w:r w:rsidR="005743F9">
        <w:rPr>
          <w:sz w:val="28"/>
          <w:szCs w:val="28"/>
        </w:rPr>
        <w:t xml:space="preserve">на 1 </w:t>
      </w:r>
      <w:r w:rsidR="001C18C9">
        <w:rPr>
          <w:sz w:val="28"/>
          <w:szCs w:val="28"/>
        </w:rPr>
        <w:t>единицу</w:t>
      </w:r>
      <w:r w:rsidR="005743F9">
        <w:rPr>
          <w:sz w:val="28"/>
          <w:szCs w:val="28"/>
        </w:rPr>
        <w:t xml:space="preserve"> </w:t>
      </w:r>
      <w:r w:rsidR="005743F9" w:rsidRPr="00083C4D">
        <w:rPr>
          <w:sz w:val="28"/>
          <w:szCs w:val="28"/>
        </w:rPr>
        <w:t>ожидаемая продолжительность жизни мужчины</w:t>
      </w:r>
      <w:r w:rsidR="005743F9">
        <w:rPr>
          <w:sz w:val="28"/>
          <w:szCs w:val="28"/>
        </w:rPr>
        <w:t xml:space="preserve"> уменьшится на 0,0003</w:t>
      </w:r>
      <w:r w:rsidR="005743F9" w:rsidRPr="005743F9">
        <w:rPr>
          <w:sz w:val="28"/>
          <w:szCs w:val="28"/>
        </w:rPr>
        <w:t>;</w:t>
      </w:r>
    </w:p>
    <w:p w:rsidR="00083C4D" w:rsidRDefault="00083C4D" w:rsidP="003C4B0B">
      <w:pPr>
        <w:numPr>
          <w:ilvl w:val="0"/>
          <w:numId w:val="1"/>
        </w:numPr>
        <w:tabs>
          <w:tab w:val="clear" w:pos="720"/>
          <w:tab w:val="num" w:pos="851"/>
        </w:tabs>
        <w:suppressAutoHyphens w:val="0"/>
        <w:spacing w:line="276" w:lineRule="auto"/>
        <w:ind w:left="0" w:firstLine="567"/>
        <w:jc w:val="both"/>
        <w:rPr>
          <w:sz w:val="28"/>
          <w:szCs w:val="28"/>
        </w:rPr>
      </w:pPr>
      <w:r w:rsidRPr="00083C4D">
        <w:rPr>
          <w:sz w:val="28"/>
          <w:szCs w:val="28"/>
        </w:rPr>
        <w:t xml:space="preserve">При увеличении </w:t>
      </w:r>
      <w:r>
        <w:rPr>
          <w:rFonts w:eastAsia="TimesNewRoman"/>
          <w:sz w:val="28"/>
          <w:szCs w:val="28"/>
          <w:lang w:eastAsia="ru-RU"/>
        </w:rPr>
        <w:t>зарегистрированных</w:t>
      </w:r>
      <w:r w:rsidRPr="005949D6">
        <w:rPr>
          <w:rFonts w:eastAsia="TimesNewRoman"/>
          <w:sz w:val="28"/>
          <w:szCs w:val="28"/>
          <w:lang w:eastAsia="ru-RU"/>
        </w:rPr>
        <w:t xml:space="preserve"> преступлений по ч. 4, ст. 111 УК РФ - умышленное причинение тяжкого вреда здоровью, повлекшее по неосторожности смерть потерпевшего на 100000 человек населения</w:t>
      </w:r>
      <w:r w:rsidRPr="00083C4D">
        <w:rPr>
          <w:sz w:val="28"/>
          <w:szCs w:val="28"/>
        </w:rPr>
        <w:t xml:space="preserve"> </w:t>
      </w:r>
      <w:r w:rsidRPr="00083C4D">
        <w:rPr>
          <w:iCs/>
          <w:sz w:val="28"/>
          <w:szCs w:val="28"/>
        </w:rPr>
        <w:t>на 1</w:t>
      </w:r>
      <w:r>
        <w:rPr>
          <w:iCs/>
          <w:sz w:val="28"/>
          <w:szCs w:val="28"/>
        </w:rPr>
        <w:t xml:space="preserve"> </w:t>
      </w:r>
      <w:r w:rsidR="00C70B4F">
        <w:rPr>
          <w:iCs/>
          <w:sz w:val="28"/>
          <w:szCs w:val="28"/>
        </w:rPr>
        <w:t>единицу</w:t>
      </w:r>
      <w:r w:rsidRPr="00083C4D">
        <w:rPr>
          <w:iCs/>
          <w:sz w:val="28"/>
          <w:szCs w:val="28"/>
        </w:rPr>
        <w:t xml:space="preserve"> </w:t>
      </w:r>
      <w:r w:rsidRPr="00083C4D">
        <w:rPr>
          <w:sz w:val="28"/>
          <w:szCs w:val="28"/>
        </w:rPr>
        <w:t xml:space="preserve">ожидаемая продолжительность жизни мужчины </w:t>
      </w:r>
      <w:r w:rsidRPr="00083C4D">
        <w:rPr>
          <w:iCs/>
          <w:sz w:val="28"/>
          <w:szCs w:val="28"/>
        </w:rPr>
        <w:t>у</w:t>
      </w:r>
      <w:r w:rsidR="00C70B4F">
        <w:rPr>
          <w:iCs/>
          <w:sz w:val="28"/>
          <w:szCs w:val="28"/>
        </w:rPr>
        <w:t>меньшится</w:t>
      </w:r>
      <w:r w:rsidRPr="00083C4D">
        <w:rPr>
          <w:iCs/>
          <w:sz w:val="28"/>
          <w:szCs w:val="28"/>
        </w:rPr>
        <w:t xml:space="preserve"> на 0,</w:t>
      </w:r>
      <w:r w:rsidR="00C70B4F">
        <w:rPr>
          <w:iCs/>
          <w:sz w:val="28"/>
          <w:szCs w:val="28"/>
        </w:rPr>
        <w:t>3</w:t>
      </w:r>
      <w:r w:rsidRPr="00083C4D">
        <w:rPr>
          <w:sz w:val="28"/>
          <w:szCs w:val="28"/>
        </w:rPr>
        <w:t xml:space="preserve">; </w:t>
      </w:r>
    </w:p>
    <w:p w:rsidR="006E4D3C" w:rsidRDefault="00C70B4F" w:rsidP="003C4B0B">
      <w:pPr>
        <w:numPr>
          <w:ilvl w:val="0"/>
          <w:numId w:val="1"/>
        </w:numPr>
        <w:tabs>
          <w:tab w:val="clear" w:pos="720"/>
          <w:tab w:val="num" w:pos="851"/>
        </w:tabs>
        <w:suppressAutoHyphens w:val="0"/>
        <w:spacing w:line="276" w:lineRule="auto"/>
        <w:ind w:left="0" w:firstLine="567"/>
        <w:jc w:val="both"/>
        <w:rPr>
          <w:sz w:val="28"/>
          <w:szCs w:val="28"/>
        </w:rPr>
      </w:pPr>
      <w:r w:rsidRPr="00083C4D">
        <w:rPr>
          <w:sz w:val="28"/>
          <w:szCs w:val="28"/>
        </w:rPr>
        <w:t xml:space="preserve">При увеличении </w:t>
      </w:r>
      <w:r>
        <w:rPr>
          <w:rFonts w:eastAsia="TimesNewRoman"/>
          <w:sz w:val="28"/>
          <w:szCs w:val="28"/>
          <w:lang w:eastAsia="ru-RU"/>
        </w:rPr>
        <w:t xml:space="preserve"> предварительно расследованных</w:t>
      </w:r>
      <w:r w:rsidRPr="00C70B4F">
        <w:rPr>
          <w:rFonts w:eastAsia="TimesNewRoman"/>
          <w:sz w:val="28"/>
          <w:szCs w:val="28"/>
          <w:lang w:eastAsia="ru-RU"/>
        </w:rPr>
        <w:t xml:space="preserve"> преступлений, совершенных в состоянии алкогольного опьянения на 1000 человек</w:t>
      </w:r>
      <w:r>
        <w:rPr>
          <w:rFonts w:eastAsia="TimesNewRoman"/>
          <w:sz w:val="28"/>
          <w:szCs w:val="28"/>
          <w:lang w:eastAsia="ru-RU"/>
        </w:rPr>
        <w:t xml:space="preserve"> на 1 единицу </w:t>
      </w:r>
      <w:r w:rsidRPr="00C70B4F">
        <w:rPr>
          <w:sz w:val="28"/>
          <w:szCs w:val="28"/>
        </w:rPr>
        <w:t xml:space="preserve">ожидаемая продолжительность жизни мужчины </w:t>
      </w:r>
      <w:r w:rsidR="006E4D3C">
        <w:rPr>
          <w:iCs/>
          <w:sz w:val="28"/>
          <w:szCs w:val="28"/>
        </w:rPr>
        <w:t>уменьшится</w:t>
      </w:r>
      <w:r w:rsidRPr="00C70B4F">
        <w:rPr>
          <w:iCs/>
          <w:sz w:val="28"/>
          <w:szCs w:val="28"/>
        </w:rPr>
        <w:t xml:space="preserve"> на 0,</w:t>
      </w:r>
      <w:r w:rsidR="006E4D3C">
        <w:rPr>
          <w:iCs/>
          <w:sz w:val="28"/>
          <w:szCs w:val="28"/>
        </w:rPr>
        <w:t>6</w:t>
      </w:r>
      <w:r w:rsidR="00465786">
        <w:rPr>
          <w:iCs/>
          <w:sz w:val="28"/>
          <w:szCs w:val="28"/>
        </w:rPr>
        <w:t>8</w:t>
      </w:r>
      <w:r w:rsidRPr="00C70B4F">
        <w:rPr>
          <w:sz w:val="28"/>
          <w:szCs w:val="28"/>
        </w:rPr>
        <w:t xml:space="preserve">; </w:t>
      </w:r>
    </w:p>
    <w:p w:rsidR="004F636C" w:rsidRPr="004F636C" w:rsidRDefault="00C70B4F" w:rsidP="004F636C">
      <w:pPr>
        <w:numPr>
          <w:ilvl w:val="0"/>
          <w:numId w:val="1"/>
        </w:numPr>
        <w:tabs>
          <w:tab w:val="clear" w:pos="720"/>
          <w:tab w:val="num" w:pos="851"/>
        </w:tabs>
        <w:suppressAutoHyphens w:val="0"/>
        <w:spacing w:line="276" w:lineRule="auto"/>
        <w:ind w:left="0" w:firstLine="567"/>
        <w:jc w:val="both"/>
        <w:rPr>
          <w:sz w:val="28"/>
          <w:szCs w:val="28"/>
        </w:rPr>
      </w:pPr>
      <w:r w:rsidRPr="006E4D3C">
        <w:rPr>
          <w:sz w:val="28"/>
          <w:szCs w:val="28"/>
        </w:rPr>
        <w:t xml:space="preserve">При увеличении </w:t>
      </w:r>
      <w:r w:rsidR="006E4D3C">
        <w:rPr>
          <w:rFonts w:eastAsia="TimesNewRoman"/>
          <w:sz w:val="28"/>
          <w:szCs w:val="28"/>
          <w:lang w:eastAsia="ru-RU"/>
        </w:rPr>
        <w:t>общего</w:t>
      </w:r>
      <w:r w:rsidR="006E4D3C" w:rsidRPr="006E4D3C">
        <w:rPr>
          <w:rFonts w:eastAsia="TimesNewRoman"/>
          <w:sz w:val="28"/>
          <w:szCs w:val="28"/>
          <w:lang w:eastAsia="ru-RU"/>
        </w:rPr>
        <w:t xml:space="preserve"> коэффициент</w:t>
      </w:r>
      <w:r w:rsidR="006E4D3C">
        <w:rPr>
          <w:rFonts w:eastAsia="TimesNewRoman"/>
          <w:sz w:val="28"/>
          <w:szCs w:val="28"/>
          <w:lang w:eastAsia="ru-RU"/>
        </w:rPr>
        <w:t>а</w:t>
      </w:r>
      <w:r w:rsidR="006E4D3C" w:rsidRPr="006E4D3C">
        <w:rPr>
          <w:rFonts w:eastAsia="TimesNewRoman"/>
          <w:sz w:val="28"/>
          <w:szCs w:val="28"/>
          <w:lang w:eastAsia="ru-RU"/>
        </w:rPr>
        <w:t xml:space="preserve"> смертности (число умерших на 1000 человек населения)</w:t>
      </w:r>
      <w:r w:rsidR="003C4B0B">
        <w:rPr>
          <w:sz w:val="28"/>
          <w:szCs w:val="28"/>
        </w:rPr>
        <w:t xml:space="preserve"> </w:t>
      </w:r>
      <w:r w:rsidRPr="003C4B0B">
        <w:rPr>
          <w:iCs/>
          <w:sz w:val="28"/>
          <w:szCs w:val="28"/>
        </w:rPr>
        <w:t xml:space="preserve">на 1 </w:t>
      </w:r>
      <w:r w:rsidR="003C4B0B">
        <w:rPr>
          <w:iCs/>
          <w:sz w:val="28"/>
          <w:szCs w:val="28"/>
        </w:rPr>
        <w:t>единицу</w:t>
      </w:r>
      <w:r w:rsidRPr="003C4B0B">
        <w:rPr>
          <w:iCs/>
          <w:sz w:val="28"/>
          <w:szCs w:val="28"/>
        </w:rPr>
        <w:t xml:space="preserve"> </w:t>
      </w:r>
      <w:r w:rsidRPr="003C4B0B">
        <w:rPr>
          <w:sz w:val="28"/>
          <w:szCs w:val="28"/>
        </w:rPr>
        <w:t xml:space="preserve">ожидаемая продолжительность жизни мужчины </w:t>
      </w:r>
      <w:r w:rsidRPr="003C4B0B">
        <w:rPr>
          <w:iCs/>
          <w:sz w:val="28"/>
          <w:szCs w:val="28"/>
        </w:rPr>
        <w:t>у</w:t>
      </w:r>
      <w:r w:rsidR="003C4B0B">
        <w:rPr>
          <w:iCs/>
          <w:sz w:val="28"/>
          <w:szCs w:val="28"/>
        </w:rPr>
        <w:t>меньшится</w:t>
      </w:r>
      <w:r w:rsidRPr="003C4B0B">
        <w:rPr>
          <w:iCs/>
          <w:sz w:val="28"/>
          <w:szCs w:val="28"/>
        </w:rPr>
        <w:t xml:space="preserve"> на 0,</w:t>
      </w:r>
      <w:r w:rsidR="003C4B0B">
        <w:rPr>
          <w:iCs/>
          <w:sz w:val="28"/>
          <w:szCs w:val="28"/>
        </w:rPr>
        <w:t>44</w:t>
      </w:r>
      <w:r w:rsidR="00465786" w:rsidRPr="00465786">
        <w:rPr>
          <w:sz w:val="28"/>
          <w:szCs w:val="28"/>
        </w:rPr>
        <w:t>;</w:t>
      </w:r>
    </w:p>
    <w:p w:rsidR="003C4B0B" w:rsidRPr="004F636C" w:rsidRDefault="005743F9" w:rsidP="004F636C">
      <w:pPr>
        <w:numPr>
          <w:ilvl w:val="0"/>
          <w:numId w:val="1"/>
        </w:numPr>
        <w:tabs>
          <w:tab w:val="clear" w:pos="720"/>
          <w:tab w:val="num" w:pos="851"/>
        </w:tabs>
        <w:suppressAutoHyphens w:val="0"/>
        <w:spacing w:line="276" w:lineRule="auto"/>
        <w:ind w:left="0" w:firstLine="567"/>
        <w:jc w:val="both"/>
        <w:rPr>
          <w:sz w:val="28"/>
          <w:szCs w:val="28"/>
        </w:rPr>
      </w:pPr>
      <w:r w:rsidRPr="004F636C">
        <w:rPr>
          <w:sz w:val="28"/>
          <w:szCs w:val="28"/>
        </w:rPr>
        <w:t>При увеличении</w:t>
      </w:r>
      <w:r w:rsidRPr="004F636C">
        <w:rPr>
          <w:rFonts w:eastAsia="TimesNewRoman"/>
          <w:sz w:val="28"/>
          <w:szCs w:val="28"/>
          <w:lang w:eastAsia="ru-RU"/>
        </w:rPr>
        <w:t xml:space="preserve"> расходов на охрану окружающей среды (</w:t>
      </w:r>
      <w:proofErr w:type="gramStart"/>
      <w:r w:rsidRPr="004F636C">
        <w:rPr>
          <w:rFonts w:eastAsia="TimesNewRoman"/>
          <w:sz w:val="28"/>
          <w:szCs w:val="28"/>
          <w:lang w:eastAsia="ru-RU"/>
        </w:rPr>
        <w:t>млн</w:t>
      </w:r>
      <w:proofErr w:type="gramEnd"/>
      <w:r w:rsidRPr="004F636C">
        <w:rPr>
          <w:rFonts w:eastAsia="TimesNewRoman"/>
          <w:sz w:val="28"/>
          <w:szCs w:val="28"/>
          <w:lang w:eastAsia="ru-RU"/>
        </w:rPr>
        <w:t xml:space="preserve"> </w:t>
      </w:r>
      <w:proofErr w:type="spellStart"/>
      <w:r w:rsidRPr="004F636C">
        <w:rPr>
          <w:rFonts w:eastAsia="TimesNewRoman"/>
          <w:sz w:val="28"/>
          <w:szCs w:val="28"/>
          <w:lang w:eastAsia="ru-RU"/>
        </w:rPr>
        <w:t>руб</w:t>
      </w:r>
      <w:proofErr w:type="spellEnd"/>
      <w:r w:rsidRPr="004F636C">
        <w:rPr>
          <w:rFonts w:eastAsia="TimesNewRoman"/>
          <w:sz w:val="28"/>
          <w:szCs w:val="28"/>
          <w:lang w:eastAsia="ru-RU"/>
        </w:rPr>
        <w:t xml:space="preserve">) на 1000 человек на 1 единицу </w:t>
      </w:r>
      <w:r w:rsidRPr="004F636C">
        <w:rPr>
          <w:sz w:val="28"/>
          <w:szCs w:val="28"/>
        </w:rPr>
        <w:t>ожидаемая продолжительность жизни мужчины уменьшится на 0,1;</w:t>
      </w:r>
      <w:r w:rsidR="001C18C9">
        <w:rPr>
          <w:sz w:val="28"/>
          <w:szCs w:val="28"/>
        </w:rPr>
        <w:t xml:space="preserve"> </w:t>
      </w:r>
    </w:p>
    <w:p w:rsidR="00636770" w:rsidRDefault="00C70B4F">
      <w:pPr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ED424E" w:rsidRPr="00ED424E" w:rsidRDefault="00ED424E" w:rsidP="00636770">
      <w:pPr>
        <w:pStyle w:val="1"/>
        <w:spacing w:before="0" w:after="0" w:line="360" w:lineRule="auto"/>
        <w:rPr>
          <w:rFonts w:ascii="Times New Roman" w:hAnsi="Times New Roman"/>
        </w:rPr>
      </w:pPr>
      <w:bookmarkStart w:id="29" w:name="_Toc67333675"/>
      <w:r w:rsidRPr="00ED424E">
        <w:rPr>
          <w:rFonts w:ascii="Times New Roman" w:hAnsi="Times New Roman"/>
        </w:rPr>
        <w:lastRenderedPageBreak/>
        <w:t>Приложение 1. Исходные данные</w:t>
      </w:r>
      <w:bookmarkEnd w:id="29"/>
    </w:p>
    <w:tbl>
      <w:tblPr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846"/>
        <w:gridCol w:w="986"/>
        <w:gridCol w:w="846"/>
        <w:gridCol w:w="1150"/>
        <w:gridCol w:w="1134"/>
        <w:gridCol w:w="1094"/>
        <w:gridCol w:w="846"/>
        <w:gridCol w:w="706"/>
        <w:gridCol w:w="1126"/>
        <w:gridCol w:w="986"/>
      </w:tblGrid>
      <w:tr w:rsidR="00ED424E" w:rsidRPr="00ED424E" w:rsidTr="00ED424E">
        <w:trPr>
          <w:trHeight w:val="567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shd w:val="clear" w:color="auto" w:fill="FFFFFF" w:themeFill="background1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Y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636770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636770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1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636770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636770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10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636770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636770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7</w:t>
            </w:r>
            <w:r w:rsidRPr="00ED424E">
              <w:rPr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636770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D424E" w:rsidRPr="00636770" w:rsidRDefault="00ED424E" w:rsidP="00ED424E">
            <w:pPr>
              <w:suppressAutoHyphens w:val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D424E">
              <w:rPr>
                <w:b/>
                <w:bCs/>
                <w:color w:val="000000"/>
                <w:sz w:val="32"/>
                <w:szCs w:val="32"/>
                <w:lang w:val="en-US" w:eastAsia="ru-RU"/>
              </w:rPr>
              <w:t>X</w:t>
            </w:r>
            <w:r w:rsidRPr="00636770">
              <w:rPr>
                <w:b/>
                <w:bCs/>
                <w:color w:val="000000"/>
                <w:sz w:val="32"/>
                <w:szCs w:val="32"/>
                <w:lang w:eastAsia="ru-RU"/>
              </w:rPr>
              <w:t>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65,18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9,213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4,394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23 864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4,889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4,897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3,736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7,703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1,184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62,27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9,621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5,608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35 499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5,208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6,866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3,885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17,567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6,098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65,71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8,157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5,350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36 779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4,754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2,246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2,968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17,114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12,356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67,51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8,742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6,268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25 199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5,094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1,617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2,350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11,270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3,494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67,49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6,999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4,072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32 841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5,423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2,222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1,339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10,946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7,374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65,07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7,648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4,104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28 596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5,037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3,340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2,438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4,059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1,675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64,59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8,571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3,703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25 922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5,344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3,479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2,021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4,508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2,179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8,833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4,618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24 864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5,091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2,453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2,323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7,137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4,936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64,89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7,797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3,654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29 522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4,891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2,722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2,817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33,117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6,555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66,41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7,977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5,277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32 078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5,167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2,144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1,651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5,094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2,932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72,39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7,174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7,006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77 283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5,820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0,372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0,478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11,8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0,473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4,398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69,3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8,287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8,944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49 207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5,781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0,986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0,518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1,246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68,7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7,747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4,297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29 957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4,352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1,698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1,765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1,302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2,102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62,41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11,827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3,832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28 048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5,016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5,205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3,780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10,734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4,556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62,87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9,850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5,285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27 046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5,015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5,849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5,482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13,154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4,081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65,14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8,307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4,593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26 277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5,378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3,073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2,166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2,510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0,899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62,63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9,441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4,956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27 571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4,883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5,007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3,453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27,808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10,56</w:t>
            </w:r>
          </w:p>
        </w:tc>
      </w:tr>
      <w:tr w:rsidR="00ED424E" w:rsidRPr="00ED424E" w:rsidTr="00ED424E">
        <w:trPr>
          <w:trHeight w:val="73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70,16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7,778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4,803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21 957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5,205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0,345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0,753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0,379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0,717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68,39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7,716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4,620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29 518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5,258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1,656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1,835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2,026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2,049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65,02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8,245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4,234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32 442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5,316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3,138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2,134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2,569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4,063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63,98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11,161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5,241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55 373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5,801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3,522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3,198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12,454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8,338</w:t>
            </w:r>
          </w:p>
        </w:tc>
      </w:tr>
      <w:tr w:rsidR="00ED424E" w:rsidRPr="00ED424E" w:rsidTr="00ED424E">
        <w:trPr>
          <w:trHeight w:val="73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70,51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8,374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4,240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18 949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4,525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0,862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1,627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3,363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1,596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63,22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9,270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4,472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25 433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4,831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5,300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3,721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61,906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6,973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65,99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8,964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5,031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24 192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5,103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2,754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3,223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16,7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7,040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3,819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65,73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9,753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3,732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25 780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4,966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1,289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2,675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7,283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3,203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67,33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7,300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4,525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36 838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4,955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1,848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1,010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7,304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2,392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64,46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8,195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5,082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32 832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5,137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4,216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2,929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89,216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15,663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64,48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8,893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2,941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21 860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4,538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2,361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4,159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4,896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2,518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65,11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8,785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5,341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29 786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5,219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2,403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2,215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4,926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3,115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66,32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5,910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3,677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33 149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5,224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1,940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1,253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11,224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9,446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65,16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8,427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4,175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32 226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5,372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1,616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1,842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17,7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28,907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5,667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63,56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11,161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6,311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70 864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6,311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4,363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2,981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12,5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28,939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19,223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lastRenderedPageBreak/>
              <w:t>66,74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8,341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4,613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47 046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5,330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2,627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1,111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2,618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4,932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64,33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10,481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5,174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46 355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5,732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2,762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1,995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27,479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19,049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63,44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7,396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5,103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84 147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10029,674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2,248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4,114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133,534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12,027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64,68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9,036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4,898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33 645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5,527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2,738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2,010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3,887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6,212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63,77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8,231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4,304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26 268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5,092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1,196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2,753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10,816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65,16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9,566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5,614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31 563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5,167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3,130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1,709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5,915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1,221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65,22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8,246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5,188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27 354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5,324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2,927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2,096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7,844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4,669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64,76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7,926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4,701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24 719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4,900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2,758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2,815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21,068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3,993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64,72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7,927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4,596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26 843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4,899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0,982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1,380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3,815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1,25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66,1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8,168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4,564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24 118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5,186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1,886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2,210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2,561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1,275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64,09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7,505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5,090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30 215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4,879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3,405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2,706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10,990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6,126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64,59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9,833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5,156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37 304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5,389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5,590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2,660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9,122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4,623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63,88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9,560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3,283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26 436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5,140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1,633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2,382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5,976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1,933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68,7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6,792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3,938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23 927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4,359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1,080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1,250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1,619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1,405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63,56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7,276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4,553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30 293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4,399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4,065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6,174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3,071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3,317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65,24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7,992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4,495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21 677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4,782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2,799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2,674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11,030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5,957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65,32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8,503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4,491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30 249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439,221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4,075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4,969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11,8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9,577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3,971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73,33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6,955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4,109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26 092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4,321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0,349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0,234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0,317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0,256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77,43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4,792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4,403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27 661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5,071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0,000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0,315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3,7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0,344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0,122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67,92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7,805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5,031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16 877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5,039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1,869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2,568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0,935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1,152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63,71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7,923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5,348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19 811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4,888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2,158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3,614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16,5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21,396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64,75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9,762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5,167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32 583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5,101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3,486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4,752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43,625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13,461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66,22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8,346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4,566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36 677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4,900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1,848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1,327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1,928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2,189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65,24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8,154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3,663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22 950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4,927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2,982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2,110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8,200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4,253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8,157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5,527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21 264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5,468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1,430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2,156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7,710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3,013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66,06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8,579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5,977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20 631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5,054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7,875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3,976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28,903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17,878</w:t>
            </w:r>
          </w:p>
        </w:tc>
      </w:tr>
      <w:tr w:rsidR="00ED424E" w:rsidRPr="00ED424E" w:rsidTr="00ED424E">
        <w:trPr>
          <w:trHeight w:val="73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68,84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9,711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7,048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46 338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4,560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0,291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0,410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1,469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1,511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67,35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6,405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4,441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35 635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5,224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1,621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1,999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8,354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7,849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61,95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10,604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5,025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18 972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3,834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10,225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6,511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1,594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2,636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7,541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4,034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23 837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4,760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4,921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4,505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20,859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6,344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67,41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7,886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3,902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31 427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5,137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1,855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1,242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4,217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1,726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65,74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7,808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5,474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27 312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4,795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2,214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1,447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7,068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2,587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65,38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7,515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4,981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29 893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5,391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1,885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1,633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8,158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6,273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66,31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9,859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5,224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24 046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4,957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3,181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2,076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5,374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2,611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64,62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11,555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6,475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60 770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5,681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5,370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3,934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13,135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15,49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lastRenderedPageBreak/>
              <w:t>64,71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8,787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4,568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37 374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4,974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3,192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2,576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15,7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18,397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6,277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64,64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9,568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5,170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28 152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5,298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3,412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2,419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6,394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2,375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68,51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8,993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4,634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23 911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4,945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1,440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0,968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12,9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3,953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2,077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66,6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7,506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4,309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27 889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5,142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2,654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2,466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17,8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7,044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3,247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64,29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9,325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4,653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27 681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5,271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2,279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1,944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7,862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3,398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65,96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9,050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5,323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28 857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5,123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3,088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2,743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16,528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5,553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8,722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4,041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29 385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5,547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2,376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1,321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18,7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8,330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3,193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67,54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7,172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2,244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50 059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1,920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1,339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1,159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9,3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57,332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14,253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7,721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5,156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25 449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5,104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3,033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3,755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14,1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8,823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2,915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65,91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8,227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4,351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24 590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5,062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2,744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2,124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16,8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2,552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2,989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63,23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8,303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5,760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41 740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5,464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4,082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2,625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9,343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6,014</w:t>
            </w:r>
          </w:p>
        </w:tc>
      </w:tr>
      <w:tr w:rsidR="00ED424E" w:rsidRPr="00ED424E" w:rsidTr="00ED424E">
        <w:trPr>
          <w:trHeight w:val="45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68,76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7,211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5,701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54 443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5,396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1,938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2,022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67,091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17,714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64,97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8,052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4,275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26 628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5,424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3,454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3,050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15,9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13,379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6,823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69,49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6,215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3,176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24 596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4,315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0,066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0,100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1,081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0,754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65,46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8,618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5,101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21 155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5,089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2,337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1,771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2,079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2,585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62,55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12,685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7,257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89 541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6,204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7,953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4,891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34,398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22,788</w:t>
            </w:r>
          </w:p>
        </w:tc>
      </w:tr>
      <w:tr w:rsidR="00ED424E" w:rsidRPr="00ED424E" w:rsidTr="00ED424E">
        <w:trPr>
          <w:trHeight w:val="389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67,54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7,507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6,035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89 928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5,764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4,342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2,589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158,813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27,598</w:t>
            </w:r>
          </w:p>
        </w:tc>
      </w:tr>
      <w:tr w:rsidR="00ED424E" w:rsidRPr="00ED424E" w:rsidTr="00ED424E">
        <w:trPr>
          <w:trHeight w:val="37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65,4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9,269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5,589</w:t>
            </w:r>
          </w:p>
        </w:tc>
        <w:tc>
          <w:tcPr>
            <w:tcW w:w="11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29 514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5,380</w:t>
            </w:r>
          </w:p>
        </w:tc>
        <w:tc>
          <w:tcPr>
            <w:tcW w:w="109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6,362</w:t>
            </w:r>
          </w:p>
        </w:tc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1,813</w:t>
            </w:r>
          </w:p>
        </w:tc>
        <w:tc>
          <w:tcPr>
            <w:tcW w:w="70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17,2</w:t>
            </w:r>
          </w:p>
        </w:tc>
        <w:tc>
          <w:tcPr>
            <w:tcW w:w="112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6,859</w:t>
            </w:r>
          </w:p>
        </w:tc>
        <w:tc>
          <w:tcPr>
            <w:tcW w:w="986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424E" w:rsidRPr="00ED424E" w:rsidRDefault="00ED424E" w:rsidP="00ED424E">
            <w:pPr>
              <w:suppressAutoHyphens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D424E">
              <w:rPr>
                <w:color w:val="000000"/>
                <w:sz w:val="28"/>
                <w:szCs w:val="28"/>
                <w:lang w:eastAsia="ru-RU"/>
              </w:rPr>
              <w:t>5,945</w:t>
            </w:r>
          </w:p>
        </w:tc>
      </w:tr>
    </w:tbl>
    <w:p w:rsidR="00C70B4F" w:rsidRDefault="00C70B4F" w:rsidP="00ED424E">
      <w:pPr>
        <w:suppressAutoHyphens w:val="0"/>
        <w:spacing w:after="160" w:line="259" w:lineRule="auto"/>
        <w:rPr>
          <w:rFonts w:ascii="Arial" w:hAnsi="Arial" w:cs="Arial"/>
          <w:b/>
          <w:bCs/>
          <w:iCs/>
          <w:kern w:val="32"/>
          <w:sz w:val="32"/>
          <w:szCs w:val="32"/>
        </w:rPr>
      </w:pPr>
    </w:p>
    <w:p w:rsidR="002D4795" w:rsidRPr="00B44C03" w:rsidRDefault="002D4795" w:rsidP="00ED424E">
      <w:pPr>
        <w:suppressAutoHyphens w:val="0"/>
        <w:spacing w:after="160" w:line="259" w:lineRule="auto"/>
        <w:rPr>
          <w:rFonts w:ascii="Arial" w:hAnsi="Arial" w:cs="Arial"/>
          <w:b/>
          <w:bCs/>
          <w:iCs/>
          <w:kern w:val="32"/>
          <w:sz w:val="32"/>
          <w:szCs w:val="32"/>
        </w:rPr>
      </w:pPr>
    </w:p>
    <w:sectPr w:rsidR="002D4795" w:rsidRPr="00B44C03" w:rsidSect="00ED424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9EE" w:rsidRDefault="00AC79EE" w:rsidP="00FA4A2E">
      <w:r>
        <w:separator/>
      </w:r>
    </w:p>
  </w:endnote>
  <w:endnote w:type="continuationSeparator" w:id="0">
    <w:p w:rsidR="00AC79EE" w:rsidRDefault="00AC79EE" w:rsidP="00FA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3949919"/>
      <w:docPartObj>
        <w:docPartGallery w:val="Page Numbers (Bottom of Page)"/>
        <w:docPartUnique/>
      </w:docPartObj>
    </w:sdtPr>
    <w:sdtContent>
      <w:p w:rsidR="00332EFF" w:rsidRDefault="00332EF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7A4">
          <w:rPr>
            <w:noProof/>
          </w:rPr>
          <w:t>13</w:t>
        </w:r>
        <w:r>
          <w:fldChar w:fldCharType="end"/>
        </w:r>
      </w:p>
    </w:sdtContent>
  </w:sdt>
  <w:p w:rsidR="00332EFF" w:rsidRDefault="00332EF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EFF" w:rsidRPr="00FA4A2E" w:rsidRDefault="00332EFF" w:rsidP="00FA4A2E">
    <w:pPr>
      <w:pStyle w:val="af2"/>
      <w:jc w:val="center"/>
      <w:rPr>
        <w:sz w:val="24"/>
      </w:rPr>
    </w:pPr>
    <w:r w:rsidRPr="00FA4A2E">
      <w:rPr>
        <w:sz w:val="24"/>
      </w:rPr>
      <w:t>Москва - 2022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9EE" w:rsidRDefault="00AC79EE" w:rsidP="00FA4A2E">
      <w:r>
        <w:separator/>
      </w:r>
    </w:p>
  </w:footnote>
  <w:footnote w:type="continuationSeparator" w:id="0">
    <w:p w:rsidR="00AC79EE" w:rsidRDefault="00AC79EE" w:rsidP="00FA4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EFF" w:rsidRDefault="00332EFF">
    <w:pPr>
      <w:pStyle w:val="af0"/>
    </w:pPr>
    <w:proofErr w:type="spellStart"/>
    <w:r>
      <w:t>Буданцев</w:t>
    </w:r>
    <w:proofErr w:type="spellEnd"/>
    <w:r>
      <w:t xml:space="preserve"> С19-702</w:t>
    </w:r>
  </w:p>
  <w:p w:rsidR="00332EFF" w:rsidRDefault="00332EFF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F10"/>
    <w:multiLevelType w:val="hybridMultilevel"/>
    <w:tmpl w:val="0162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12C28"/>
    <w:multiLevelType w:val="hybridMultilevel"/>
    <w:tmpl w:val="C7FA75BE"/>
    <w:lvl w:ilvl="0" w:tplc="99524D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AB346E"/>
    <w:multiLevelType w:val="hybridMultilevel"/>
    <w:tmpl w:val="B274BD96"/>
    <w:lvl w:ilvl="0" w:tplc="B310F6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52749"/>
    <w:multiLevelType w:val="hybridMultilevel"/>
    <w:tmpl w:val="E1A06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2296F"/>
    <w:multiLevelType w:val="hybridMultilevel"/>
    <w:tmpl w:val="AAC82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86"/>
    <w:rsid w:val="000001EC"/>
    <w:rsid w:val="0002476B"/>
    <w:rsid w:val="00024A48"/>
    <w:rsid w:val="000532BE"/>
    <w:rsid w:val="00056076"/>
    <w:rsid w:val="00083C4D"/>
    <w:rsid w:val="000843CB"/>
    <w:rsid w:val="00085213"/>
    <w:rsid w:val="000A3FDF"/>
    <w:rsid w:val="000B632D"/>
    <w:rsid w:val="000B7700"/>
    <w:rsid w:val="00105A56"/>
    <w:rsid w:val="0013248F"/>
    <w:rsid w:val="00155DFD"/>
    <w:rsid w:val="00180D2D"/>
    <w:rsid w:val="00185F32"/>
    <w:rsid w:val="00186353"/>
    <w:rsid w:val="001B1504"/>
    <w:rsid w:val="001C18C9"/>
    <w:rsid w:val="001C6D7E"/>
    <w:rsid w:val="00201B74"/>
    <w:rsid w:val="00205778"/>
    <w:rsid w:val="00206940"/>
    <w:rsid w:val="00207086"/>
    <w:rsid w:val="00221694"/>
    <w:rsid w:val="00221B59"/>
    <w:rsid w:val="00247C54"/>
    <w:rsid w:val="00257985"/>
    <w:rsid w:val="00257E21"/>
    <w:rsid w:val="002665E2"/>
    <w:rsid w:val="00274379"/>
    <w:rsid w:val="00283B84"/>
    <w:rsid w:val="00284852"/>
    <w:rsid w:val="002872B1"/>
    <w:rsid w:val="0029102E"/>
    <w:rsid w:val="002A1443"/>
    <w:rsid w:val="002B7E24"/>
    <w:rsid w:val="002C7CE3"/>
    <w:rsid w:val="002D4795"/>
    <w:rsid w:val="002E2372"/>
    <w:rsid w:val="002F732D"/>
    <w:rsid w:val="00332EFF"/>
    <w:rsid w:val="00334169"/>
    <w:rsid w:val="0035085C"/>
    <w:rsid w:val="003C4B0B"/>
    <w:rsid w:val="003C5B81"/>
    <w:rsid w:val="003E5551"/>
    <w:rsid w:val="003F4C41"/>
    <w:rsid w:val="00402CE4"/>
    <w:rsid w:val="00431A98"/>
    <w:rsid w:val="00454018"/>
    <w:rsid w:val="00465786"/>
    <w:rsid w:val="004667A8"/>
    <w:rsid w:val="00472B6C"/>
    <w:rsid w:val="00485F4B"/>
    <w:rsid w:val="004B319F"/>
    <w:rsid w:val="004B6E03"/>
    <w:rsid w:val="004D2366"/>
    <w:rsid w:val="004F107B"/>
    <w:rsid w:val="004F3797"/>
    <w:rsid w:val="004F636C"/>
    <w:rsid w:val="004F7E89"/>
    <w:rsid w:val="005257CC"/>
    <w:rsid w:val="00530FA5"/>
    <w:rsid w:val="00533DD0"/>
    <w:rsid w:val="00550C41"/>
    <w:rsid w:val="00552958"/>
    <w:rsid w:val="00561F15"/>
    <w:rsid w:val="00565AB1"/>
    <w:rsid w:val="005743F9"/>
    <w:rsid w:val="00594284"/>
    <w:rsid w:val="005949D6"/>
    <w:rsid w:val="00597727"/>
    <w:rsid w:val="005A0C56"/>
    <w:rsid w:val="005A207A"/>
    <w:rsid w:val="005F6686"/>
    <w:rsid w:val="00614D6A"/>
    <w:rsid w:val="00636770"/>
    <w:rsid w:val="00646A52"/>
    <w:rsid w:val="006507BC"/>
    <w:rsid w:val="0066604D"/>
    <w:rsid w:val="00680DCF"/>
    <w:rsid w:val="00684BEF"/>
    <w:rsid w:val="00696A71"/>
    <w:rsid w:val="006A5B8B"/>
    <w:rsid w:val="006A600A"/>
    <w:rsid w:val="006D38AC"/>
    <w:rsid w:val="006E4D3C"/>
    <w:rsid w:val="006E54D2"/>
    <w:rsid w:val="00712052"/>
    <w:rsid w:val="00713602"/>
    <w:rsid w:val="007349E4"/>
    <w:rsid w:val="0076317B"/>
    <w:rsid w:val="0076406E"/>
    <w:rsid w:val="00765B5B"/>
    <w:rsid w:val="00767B8F"/>
    <w:rsid w:val="00772C15"/>
    <w:rsid w:val="0079277D"/>
    <w:rsid w:val="007A105E"/>
    <w:rsid w:val="007B5F3C"/>
    <w:rsid w:val="007B6B50"/>
    <w:rsid w:val="007C4B0C"/>
    <w:rsid w:val="007D6B36"/>
    <w:rsid w:val="007E2E38"/>
    <w:rsid w:val="008262D3"/>
    <w:rsid w:val="00843D3F"/>
    <w:rsid w:val="008447DA"/>
    <w:rsid w:val="0086350E"/>
    <w:rsid w:val="00872C57"/>
    <w:rsid w:val="008837FC"/>
    <w:rsid w:val="008A1382"/>
    <w:rsid w:val="008E1A19"/>
    <w:rsid w:val="009167DD"/>
    <w:rsid w:val="00925A10"/>
    <w:rsid w:val="00956099"/>
    <w:rsid w:val="00984D30"/>
    <w:rsid w:val="009A04F4"/>
    <w:rsid w:val="009C061C"/>
    <w:rsid w:val="009C3104"/>
    <w:rsid w:val="009C6905"/>
    <w:rsid w:val="009D0848"/>
    <w:rsid w:val="009D0F84"/>
    <w:rsid w:val="009E456D"/>
    <w:rsid w:val="009F4C26"/>
    <w:rsid w:val="00A169FA"/>
    <w:rsid w:val="00A36FEC"/>
    <w:rsid w:val="00A72EA3"/>
    <w:rsid w:val="00A97793"/>
    <w:rsid w:val="00AA0CD5"/>
    <w:rsid w:val="00AA11CF"/>
    <w:rsid w:val="00AA47A4"/>
    <w:rsid w:val="00AC79EE"/>
    <w:rsid w:val="00B11268"/>
    <w:rsid w:val="00B11E41"/>
    <w:rsid w:val="00B21A32"/>
    <w:rsid w:val="00B34CBD"/>
    <w:rsid w:val="00B361AE"/>
    <w:rsid w:val="00B44C03"/>
    <w:rsid w:val="00B560AD"/>
    <w:rsid w:val="00B707D5"/>
    <w:rsid w:val="00B927C6"/>
    <w:rsid w:val="00BA0C87"/>
    <w:rsid w:val="00BA19A6"/>
    <w:rsid w:val="00BD0F3E"/>
    <w:rsid w:val="00BD25CE"/>
    <w:rsid w:val="00BE5A28"/>
    <w:rsid w:val="00C208EA"/>
    <w:rsid w:val="00C24F7F"/>
    <w:rsid w:val="00C25510"/>
    <w:rsid w:val="00C649BF"/>
    <w:rsid w:val="00C70B4F"/>
    <w:rsid w:val="00CA5A01"/>
    <w:rsid w:val="00CA6EC9"/>
    <w:rsid w:val="00CB2E86"/>
    <w:rsid w:val="00CC4892"/>
    <w:rsid w:val="00CD32AA"/>
    <w:rsid w:val="00D01111"/>
    <w:rsid w:val="00D06987"/>
    <w:rsid w:val="00D26B23"/>
    <w:rsid w:val="00D3212B"/>
    <w:rsid w:val="00D72B6A"/>
    <w:rsid w:val="00D86FE1"/>
    <w:rsid w:val="00D90037"/>
    <w:rsid w:val="00DA0510"/>
    <w:rsid w:val="00DA402E"/>
    <w:rsid w:val="00DD1E92"/>
    <w:rsid w:val="00DD3EDE"/>
    <w:rsid w:val="00DD4A3A"/>
    <w:rsid w:val="00DF3019"/>
    <w:rsid w:val="00E0216C"/>
    <w:rsid w:val="00E370AE"/>
    <w:rsid w:val="00E51655"/>
    <w:rsid w:val="00E52DF8"/>
    <w:rsid w:val="00E55401"/>
    <w:rsid w:val="00E85272"/>
    <w:rsid w:val="00E946F0"/>
    <w:rsid w:val="00EB323B"/>
    <w:rsid w:val="00EB3548"/>
    <w:rsid w:val="00EC0B07"/>
    <w:rsid w:val="00EC1A6C"/>
    <w:rsid w:val="00EC44D2"/>
    <w:rsid w:val="00ED0F5A"/>
    <w:rsid w:val="00ED38BA"/>
    <w:rsid w:val="00ED424E"/>
    <w:rsid w:val="00EE48CC"/>
    <w:rsid w:val="00F15C99"/>
    <w:rsid w:val="00F17CBB"/>
    <w:rsid w:val="00F37F39"/>
    <w:rsid w:val="00F4753E"/>
    <w:rsid w:val="00F53A87"/>
    <w:rsid w:val="00F657BE"/>
    <w:rsid w:val="00F917DF"/>
    <w:rsid w:val="00FA4A2E"/>
    <w:rsid w:val="00FB724C"/>
    <w:rsid w:val="00FC0CE1"/>
    <w:rsid w:val="00FE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E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B2E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2E86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styleId="a3">
    <w:name w:val="annotation reference"/>
    <w:semiHidden/>
    <w:rsid w:val="00CB2E86"/>
    <w:rPr>
      <w:sz w:val="16"/>
      <w:szCs w:val="16"/>
    </w:rPr>
  </w:style>
  <w:style w:type="paragraph" w:styleId="a4">
    <w:name w:val="Body Text Indent"/>
    <w:basedOn w:val="a"/>
    <w:link w:val="a5"/>
    <w:rsid w:val="00CB2E86"/>
    <w:pPr>
      <w:suppressAutoHyphens w:val="0"/>
      <w:ind w:firstLine="540"/>
      <w:jc w:val="both"/>
    </w:pPr>
    <w:rPr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B2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D38AC"/>
    <w:pPr>
      <w:spacing w:after="120"/>
    </w:pPr>
  </w:style>
  <w:style w:type="character" w:customStyle="1" w:styleId="a7">
    <w:name w:val="Основной текст Знак"/>
    <w:basedOn w:val="a0"/>
    <w:link w:val="a6"/>
    <w:rsid w:val="006D38A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8">
    <w:name w:val="Placeholder Text"/>
    <w:basedOn w:val="a0"/>
    <w:uiPriority w:val="99"/>
    <w:semiHidden/>
    <w:rsid w:val="00530FA5"/>
    <w:rPr>
      <w:color w:val="808080"/>
    </w:rPr>
  </w:style>
  <w:style w:type="table" w:styleId="a9">
    <w:name w:val="Table Grid"/>
    <w:basedOn w:val="a1"/>
    <w:uiPriority w:val="39"/>
    <w:rsid w:val="0008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E946F0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46F0"/>
    <w:pPr>
      <w:spacing w:after="100"/>
    </w:pPr>
  </w:style>
  <w:style w:type="character" w:styleId="ab">
    <w:name w:val="Hyperlink"/>
    <w:basedOn w:val="a0"/>
    <w:uiPriority w:val="99"/>
    <w:unhideWhenUsed/>
    <w:rsid w:val="00E946F0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6507BC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D90037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E0216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0216C"/>
    <w:rPr>
      <w:rFonts w:ascii="Tahoma" w:eastAsia="Times New Roman" w:hAnsi="Tahoma" w:cs="Tahoma"/>
      <w:sz w:val="16"/>
      <w:szCs w:val="16"/>
      <w:lang w:eastAsia="ar-SA"/>
    </w:rPr>
  </w:style>
  <w:style w:type="paragraph" w:styleId="af0">
    <w:name w:val="header"/>
    <w:basedOn w:val="a"/>
    <w:link w:val="af1"/>
    <w:uiPriority w:val="99"/>
    <w:unhideWhenUsed/>
    <w:rsid w:val="00FA4A2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FA4A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footer"/>
    <w:basedOn w:val="a"/>
    <w:link w:val="af3"/>
    <w:uiPriority w:val="99"/>
    <w:unhideWhenUsed/>
    <w:rsid w:val="00FA4A2E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FA4A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4">
    <w:name w:val="No Spacing"/>
    <w:uiPriority w:val="1"/>
    <w:qFormat/>
    <w:rsid w:val="00594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E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B2E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2E86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styleId="a3">
    <w:name w:val="annotation reference"/>
    <w:semiHidden/>
    <w:rsid w:val="00CB2E86"/>
    <w:rPr>
      <w:sz w:val="16"/>
      <w:szCs w:val="16"/>
    </w:rPr>
  </w:style>
  <w:style w:type="paragraph" w:styleId="a4">
    <w:name w:val="Body Text Indent"/>
    <w:basedOn w:val="a"/>
    <w:link w:val="a5"/>
    <w:rsid w:val="00CB2E86"/>
    <w:pPr>
      <w:suppressAutoHyphens w:val="0"/>
      <w:ind w:firstLine="540"/>
      <w:jc w:val="both"/>
    </w:pPr>
    <w:rPr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B2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D38AC"/>
    <w:pPr>
      <w:spacing w:after="120"/>
    </w:pPr>
  </w:style>
  <w:style w:type="character" w:customStyle="1" w:styleId="a7">
    <w:name w:val="Основной текст Знак"/>
    <w:basedOn w:val="a0"/>
    <w:link w:val="a6"/>
    <w:rsid w:val="006D38A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8">
    <w:name w:val="Placeholder Text"/>
    <w:basedOn w:val="a0"/>
    <w:uiPriority w:val="99"/>
    <w:semiHidden/>
    <w:rsid w:val="00530FA5"/>
    <w:rPr>
      <w:color w:val="808080"/>
    </w:rPr>
  </w:style>
  <w:style w:type="table" w:styleId="a9">
    <w:name w:val="Table Grid"/>
    <w:basedOn w:val="a1"/>
    <w:uiPriority w:val="39"/>
    <w:rsid w:val="0008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E946F0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46F0"/>
    <w:pPr>
      <w:spacing w:after="100"/>
    </w:pPr>
  </w:style>
  <w:style w:type="character" w:styleId="ab">
    <w:name w:val="Hyperlink"/>
    <w:basedOn w:val="a0"/>
    <w:uiPriority w:val="99"/>
    <w:unhideWhenUsed/>
    <w:rsid w:val="00E946F0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6507BC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D90037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E0216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0216C"/>
    <w:rPr>
      <w:rFonts w:ascii="Tahoma" w:eastAsia="Times New Roman" w:hAnsi="Tahoma" w:cs="Tahoma"/>
      <w:sz w:val="16"/>
      <w:szCs w:val="16"/>
      <w:lang w:eastAsia="ar-SA"/>
    </w:rPr>
  </w:style>
  <w:style w:type="paragraph" w:styleId="af0">
    <w:name w:val="header"/>
    <w:basedOn w:val="a"/>
    <w:link w:val="af1"/>
    <w:uiPriority w:val="99"/>
    <w:unhideWhenUsed/>
    <w:rsid w:val="00FA4A2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FA4A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footer"/>
    <w:basedOn w:val="a"/>
    <w:link w:val="af3"/>
    <w:uiPriority w:val="99"/>
    <w:unhideWhenUsed/>
    <w:rsid w:val="00FA4A2E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FA4A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4">
    <w:name w:val="No Spacing"/>
    <w:uiPriority w:val="1"/>
    <w:qFormat/>
    <w:rsid w:val="00594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wmf"/><Relationship Id="rId26" Type="http://schemas.openxmlformats.org/officeDocument/2006/relationships/oleObject" Target="embeddings/oleObject5.bin"/><Relationship Id="rId39" Type="http://schemas.openxmlformats.org/officeDocument/2006/relationships/image" Target="media/image13.wmf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oleObject" Target="embeddings/oleObject8.bin"/><Relationship Id="rId11" Type="http://schemas.openxmlformats.org/officeDocument/2006/relationships/footer" Target="footer2.xml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2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image" Target="media/image11.wmf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9.png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4861-6145-4C39-8763-8B0E42A3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19</Pages>
  <Words>3796</Words>
  <Characters>21641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asus</cp:lastModifiedBy>
  <cp:revision>70</cp:revision>
  <dcterms:created xsi:type="dcterms:W3CDTF">2021-03-01T13:21:00Z</dcterms:created>
  <dcterms:modified xsi:type="dcterms:W3CDTF">2022-05-19T18:14:00Z</dcterms:modified>
</cp:coreProperties>
</file>