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展示渲染效果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需要windows环境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双击all</w:t>
      </w:r>
      <w:r>
        <w:rPr>
          <w:rFonts w:hint="default"/>
          <w:lang w:val="en-US" w:eastAsia="zh-CN"/>
        </w:rPr>
        <w:t>.bat</w:t>
      </w:r>
      <w:r>
        <w:rPr>
          <w:rFonts w:hint="eastAsia"/>
          <w:lang w:val="en-US" w:eastAsia="zh-CN"/>
        </w:rPr>
        <w:t>跑程序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中键选取点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左键拖动调整视角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 help查看详细帮助信息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按钮功能说明：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独有的按钮：</w:t>
      </w:r>
    </w:p>
    <w:p>
      <w:r>
        <w:drawing>
          <wp:inline distT="0" distB="0" distL="114300" distR="114300">
            <wp:extent cx="3057525" cy="179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展示AO渲染 aneurysm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</w:t>
      </w:r>
      <w:r>
        <w:rPr>
          <w:rFonts w:hint="default"/>
          <w:lang w:val="en-US" w:eastAsia="zh-CN"/>
        </w:rPr>
        <w:t>AO</w:t>
      </w:r>
      <w:r>
        <w:rPr>
          <w:rFonts w:hint="eastAsia"/>
          <w:lang w:val="en-US" w:eastAsia="zh-CN"/>
        </w:rPr>
        <w:t xml:space="preserve">渲染 </w:t>
      </w:r>
      <w:r>
        <w:rPr>
          <w:rFonts w:hint="default"/>
          <w:lang w:val="en-US" w:eastAsia="zh-CN"/>
        </w:rPr>
        <w:t>heli_flight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展示透明渲染</w:t>
      </w:r>
      <w:r>
        <w:rPr>
          <w:rFonts w:hint="default"/>
          <w:lang w:val="en-US" w:eastAsia="zh-CN"/>
        </w:rPr>
        <w:t xml:space="preserve">heli_flight </w:t>
      </w:r>
      <w:r>
        <w:rPr>
          <w:rFonts w:hint="eastAsia"/>
          <w:lang w:val="en-US" w:eastAsia="zh-CN"/>
        </w:rPr>
        <w:t>曲率为依据的透明度效果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展示透明渲染</w:t>
      </w:r>
      <w:r>
        <w:rPr>
          <w:rFonts w:hint="default"/>
          <w:lang w:val="en-US" w:eastAsia="zh-CN"/>
        </w:rPr>
        <w:t xml:space="preserve">heli_flight </w:t>
      </w:r>
      <w:r>
        <w:rPr>
          <w:rFonts w:hint="eastAsia"/>
          <w:lang w:val="en-US" w:eastAsia="zh-CN"/>
        </w:rPr>
        <w:t>similairty为依据的透明度效果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展示透明渲染</w:t>
      </w:r>
      <w:r>
        <w:rPr>
          <w:rFonts w:hint="default"/>
          <w:lang w:val="en-US" w:eastAsia="zh-CN"/>
        </w:rPr>
        <w:t xml:space="preserve">heli_flight </w:t>
      </w:r>
      <w:r>
        <w:rPr>
          <w:rFonts w:hint="eastAsia"/>
          <w:lang w:val="en-US" w:eastAsia="zh-CN"/>
        </w:rPr>
        <w:t>DoG（高斯差分）为依据的透明度效果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其他按钮：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18690" cy="38576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 AO渲染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 透明度渲染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全局光照强度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直射光强度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高光强度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高光参数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线的宽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按线查找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按点查找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按KNN查找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按照RNN查找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透明度相关：</w:t>
      </w:r>
    </w:p>
    <w:p>
      <w:r>
        <w:drawing>
          <wp:inline distT="0" distB="0" distL="114300" distR="114300">
            <wp:extent cx="3333750" cy="1628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q，r调中间值，效果影响不是很大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l影响比较大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这些选项只有在透明渲染下才会出现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F1196"/>
    <w:rsid w:val="10554EAF"/>
    <w:rsid w:val="3D2D6F6A"/>
    <w:rsid w:val="4B0C20CB"/>
    <w:rsid w:val="68404384"/>
    <w:rsid w:val="6DB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46</Characters>
  <Lines>0</Lines>
  <Paragraphs>0</Paragraphs>
  <TotalTime>3</TotalTime>
  <ScaleCrop>false</ScaleCrop>
  <LinksUpToDate>false</LinksUpToDate>
  <CharactersWithSpaces>46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dfxxl</dc:creator>
  <cp:lastModifiedBy>Forwindz</cp:lastModifiedBy>
  <dcterms:modified xsi:type="dcterms:W3CDTF">2019-07-07T07:59:22Z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