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FE22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1001395</wp:posOffset>
                </wp:positionV>
                <wp:extent cx="635" cy="635"/>
                <wp:effectExtent l="76200" t="76200" r="95250" b="95250"/>
                <wp:wrapNone/>
                <wp:docPr id="14805439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48054392" name="Рукописный ввод 16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16" o:spid="_x0000_s1026" o:spt="75" style="position:absolute;left:0pt;margin-left:378.2pt;margin-top:78.85pt;height:0.05pt;width:0.05pt;z-index:251664384;mso-width-relative:page;mso-height-relative:page;" coordsize="21600,21600" o:gfxdata="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">
                <v:imagedata r:id="rId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4808855</wp:posOffset>
                </wp:positionH>
                <wp:positionV relativeFrom="paragraph">
                  <wp:posOffset>998220</wp:posOffset>
                </wp:positionV>
                <wp:extent cx="635" cy="635"/>
                <wp:effectExtent l="76200" t="76200" r="95250" b="95250"/>
                <wp:wrapNone/>
                <wp:docPr id="945171309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945171309" name="Рукописный ввод 15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15" o:spid="_x0000_s1026" o:spt="75" style="position:absolute;left:0pt;margin-left:378.65pt;margin-top:78.6pt;height:0.05pt;width:0.05pt;z-index:251663360;mso-width-relative:page;mso-height-relative:page;" coordsize="21600,21600" o:gfxdata="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">
                <v:imagedata r:id="rId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80645</wp:posOffset>
                </wp:positionV>
                <wp:extent cx="635" cy="6985"/>
                <wp:effectExtent l="76200" t="76200" r="95250" b="107950"/>
                <wp:wrapNone/>
                <wp:docPr id="507141735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Pr id="507141735" name="Рукописный ввод 7"/>
                            <w14:cNvContentPartPr/>
                          </w14:nvContentPartPr>
                          <w14:xfrm>
                            <a:off x="0" y="0"/>
                            <a:ext cx="360" cy="671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7" o:spid="_x0000_s1026" o:spt="75" style="position:absolute;left:0pt;margin-left:376.8pt;margin-top:6.35pt;height:0.55pt;width:0.05pt;z-index:251662336;mso-width-relative:page;mso-height-relative:page;" coordsize="21600,21600" o:gfxdata="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">
                <v:imagedata r:id="rId12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4758055</wp:posOffset>
                </wp:positionH>
                <wp:positionV relativeFrom="paragraph">
                  <wp:posOffset>24130</wp:posOffset>
                </wp:positionV>
                <wp:extent cx="12700" cy="54610"/>
                <wp:effectExtent l="76200" t="76200" r="83185" b="97790"/>
                <wp:wrapNone/>
                <wp:docPr id="1449967397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Pr id="1449967397" name="Рукописный ввод 2"/>
                            <w14:cNvContentPartPr/>
                          </w14:nvContentPartPr>
                          <w14:xfrm>
                            <a:off x="0" y="0"/>
                            <a:ext cx="12600" cy="54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Рукописный ввод 2" o:spid="_x0000_s1026" o:spt="75" style="position:absolute;left:0pt;margin-left:374.65pt;margin-top:1.9pt;height:4.3pt;width:1pt;z-index:251661312;mso-width-relative:page;mso-height-relative:page;" coordsize="21600,21600" o:gfxdata="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">
                <v:imagedata r:id="rId14" o:title=""/>
                <o:lock v:ext="edit"/>
              </v:shape>
            </w:pict>
          </mc:Fallback>
        </mc:AlternateContent>
      </w:r>
      <w:bookmarkStart w:id="0" w:name="_Toc1522468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Логическая схема данных</w:t>
      </w:r>
      <w:bookmarkEnd w:id="0"/>
    </w:p>
    <w:p w14:paraId="5E9331E1">
      <w:pPr>
        <w:spacing w:after="0"/>
        <w:ind w:left="932" w:hanging="2492"/>
        <w:jc w:val="center"/>
        <w:rPr>
          <w:rFonts w:cs="Times New Roman"/>
          <w:b/>
          <w:szCs w:val="28"/>
        </w:rPr>
      </w:pPr>
    </w:p>
    <w:p w14:paraId="4FED646C">
      <w:pPr>
        <w:tabs>
          <w:tab w:val="left" w:pos="1440"/>
        </w:tabs>
        <w:spacing w:after="0"/>
        <w:ind w:left="1276" w:hanging="1287"/>
        <w:jc w:val="both"/>
        <w:rPr>
          <w:rFonts w:cs="Times New Roman"/>
          <w:szCs w:val="28"/>
        </w:rPr>
      </w:pPr>
      <w:r>
        <w:drawing>
          <wp:inline distT="0" distB="0" distL="0" distR="0">
            <wp:extent cx="5939790" cy="4244975"/>
            <wp:effectExtent l="0" t="0" r="3810" b="6985"/>
            <wp:docPr id="96559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3965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94C5">
      <w:pPr>
        <w:tabs>
          <w:tab w:val="left" w:pos="1440"/>
        </w:tabs>
        <w:spacing w:after="0"/>
        <w:ind w:left="1276" w:hanging="128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3 – </w:t>
      </w:r>
      <w:r>
        <w:rPr>
          <w:rFonts w:cs="Times New Roman"/>
          <w:szCs w:val="28"/>
          <w:lang w:val="ru-RU"/>
        </w:rPr>
        <w:t>Логическая</w:t>
      </w:r>
      <w:r>
        <w:rPr>
          <w:rFonts w:cs="Times New Roman"/>
          <w:szCs w:val="28"/>
        </w:rPr>
        <w:t xml:space="preserve"> схема данных</w:t>
      </w:r>
    </w:p>
    <w:p w14:paraId="61325B59">
      <w:pPr>
        <w:jc w:val="both"/>
        <w:rPr>
          <w:rFonts w:ascii="Courier New" w:hAnsi="Courier New" w:cs="Courier New"/>
          <w:i/>
          <w:szCs w:val="28"/>
        </w:rPr>
      </w:pPr>
    </w:p>
    <w:p w14:paraId="4D443586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 xml:space="preserve">                     </w:t>
      </w:r>
    </w:p>
    <w:p w14:paraId="45B1501B">
      <w:pPr>
        <w:jc w:val="right"/>
        <w:rPr>
          <w:rFonts w:ascii="Courier New" w:hAnsi="Courier New" w:cs="Courier New"/>
          <w:i/>
          <w:szCs w:val="28"/>
        </w:rPr>
      </w:pPr>
    </w:p>
    <w:p w14:paraId="7533BEA7">
      <w:pPr>
        <w:jc w:val="right"/>
        <w:rPr>
          <w:rFonts w:ascii="Courier New" w:hAnsi="Courier New" w:cs="Courier New"/>
          <w:i/>
          <w:szCs w:val="28"/>
        </w:rPr>
      </w:pPr>
    </w:p>
    <w:p w14:paraId="7BE67327">
      <w:pPr>
        <w:jc w:val="right"/>
        <w:rPr>
          <w:rFonts w:ascii="Courier New" w:hAnsi="Courier New" w:cs="Courier New"/>
          <w:i/>
          <w:szCs w:val="28"/>
        </w:rPr>
      </w:pPr>
    </w:p>
    <w:p w14:paraId="34F07FB2">
      <w:pPr>
        <w:jc w:val="right"/>
        <w:rPr>
          <w:rFonts w:ascii="Courier New" w:hAnsi="Courier New" w:cs="Courier New"/>
          <w:i/>
          <w:szCs w:val="28"/>
        </w:rPr>
      </w:pPr>
    </w:p>
    <w:p w14:paraId="20784837">
      <w:pPr>
        <w:jc w:val="right"/>
        <w:rPr>
          <w:rFonts w:ascii="Courier New" w:hAnsi="Courier New" w:cs="Courier New"/>
          <w:i/>
          <w:szCs w:val="28"/>
        </w:rPr>
      </w:pPr>
    </w:p>
    <w:p w14:paraId="7C0556A3">
      <w:pPr>
        <w:jc w:val="right"/>
        <w:rPr>
          <w:rFonts w:ascii="Courier New" w:hAnsi="Courier New" w:cs="Courier New"/>
          <w:i/>
          <w:szCs w:val="28"/>
        </w:rPr>
      </w:pPr>
    </w:p>
    <w:p w14:paraId="0E9D4ACA">
      <w:pPr>
        <w:jc w:val="right"/>
        <w:rPr>
          <w:rFonts w:ascii="Courier New" w:hAnsi="Courier New" w:cs="Courier New"/>
          <w:i/>
          <w:szCs w:val="28"/>
        </w:rPr>
      </w:pPr>
    </w:p>
    <w:p w14:paraId="7BF6760A">
      <w:pPr>
        <w:jc w:val="right"/>
        <w:rPr>
          <w:rFonts w:ascii="Courier New" w:hAnsi="Courier New" w:cs="Courier New"/>
          <w:i/>
          <w:szCs w:val="28"/>
        </w:rPr>
      </w:pPr>
    </w:p>
    <w:p w14:paraId="6D6771CD">
      <w:pPr>
        <w:jc w:val="right"/>
        <w:rPr>
          <w:rFonts w:ascii="Courier New" w:hAnsi="Courier New" w:cs="Courier New"/>
          <w:i/>
          <w:szCs w:val="28"/>
        </w:rPr>
      </w:pPr>
    </w:p>
    <w:p w14:paraId="18C3BAF4">
      <w:pPr>
        <w:jc w:val="right"/>
        <w:rPr>
          <w:rFonts w:ascii="Courier New" w:hAnsi="Courier New" w:cs="Courier New"/>
          <w:i/>
          <w:szCs w:val="28"/>
        </w:rPr>
      </w:pPr>
    </w:p>
    <w:p w14:paraId="4267F542">
      <w:pPr>
        <w:jc w:val="right"/>
        <w:rPr>
          <w:rFonts w:ascii="Courier New" w:hAnsi="Courier New" w:cs="Courier New"/>
          <w:i/>
          <w:szCs w:val="28"/>
        </w:rPr>
      </w:pPr>
    </w:p>
    <w:p w14:paraId="41B5FABF">
      <w:pPr>
        <w:jc w:val="right"/>
        <w:rPr>
          <w:rFonts w:ascii="Courier New" w:hAnsi="Courier New" w:cs="Courier New"/>
          <w:i/>
          <w:szCs w:val="28"/>
        </w:rPr>
      </w:pPr>
    </w:p>
    <w:p w14:paraId="6538DA2C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 xml:space="preserve"> </w:t>
      </w:r>
      <w:bookmarkStart w:id="1" w:name="_Hlk152245715"/>
      <w:r>
        <w:rPr>
          <w:rFonts w:cs="Times New Roman"/>
          <w:iCs/>
          <w:szCs w:val="28"/>
        </w:rPr>
        <w:t>Таблица 1</w:t>
      </w:r>
      <w:r>
        <w:rPr>
          <w:rFonts w:ascii="Courier New" w:hAnsi="Courier New" w:cs="Courier New"/>
          <w:i/>
          <w:szCs w:val="28"/>
        </w:rPr>
        <w:t xml:space="preserve"> </w:t>
      </w:r>
      <w:bookmarkEnd w:id="1"/>
    </w:p>
    <w:p w14:paraId="4DF90EBD"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Таблицы базы данных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940"/>
      </w:tblGrid>
      <w:tr w14:paraId="1C25AF8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 w14:paraId="66B74EB6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Имя таблицы</w:t>
            </w:r>
          </w:p>
        </w:tc>
        <w:tc>
          <w:tcPr>
            <w:tcW w:w="6940" w:type="dxa"/>
          </w:tcPr>
          <w:p w14:paraId="21538518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таблицы</w:t>
            </w:r>
          </w:p>
        </w:tc>
      </w:tr>
      <w:tr w14:paraId="55F71F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 w14:paraId="6CCC9926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Пользователи (Users)</w:t>
            </w:r>
          </w:p>
        </w:tc>
        <w:tc>
          <w:tcPr>
            <w:tcW w:w="6940" w:type="dxa"/>
            <w:vAlign w:val="center"/>
          </w:tcPr>
          <w:p w14:paraId="001C3A59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Содержит информацию о зарегистрированных пользователях, их учетные записи и личные данные.</w:t>
            </w:r>
          </w:p>
        </w:tc>
      </w:tr>
      <w:tr w14:paraId="51CE6F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 w14:paraId="047C9FAB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NFT</w:t>
            </w:r>
          </w:p>
        </w:tc>
        <w:tc>
          <w:tcPr>
            <w:tcW w:w="6940" w:type="dxa"/>
            <w:vAlign w:val="center"/>
          </w:tcPr>
          <w:p w14:paraId="3C061E8A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Хранит информацию о каждом NFT, включая его характеристики, цену и статус (продан, доступен для продажи и т. д.).</w:t>
            </w:r>
          </w:p>
        </w:tc>
      </w:tr>
      <w:tr w14:paraId="4A9D7D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 w14:paraId="779A1869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Транзакции (Transactions)</w:t>
            </w:r>
          </w:p>
        </w:tc>
        <w:tc>
          <w:tcPr>
            <w:tcW w:w="6940" w:type="dxa"/>
            <w:vAlign w:val="center"/>
          </w:tcPr>
          <w:p w14:paraId="6DA76A14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Содержит данные о сделках между пользователями, включая информацию о купленных NFT и статус транзакции.</w:t>
            </w:r>
          </w:p>
        </w:tc>
      </w:tr>
      <w:tr w14:paraId="7E45E31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 w14:paraId="16F2B08D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Коллекции (Collections)</w:t>
            </w:r>
          </w:p>
        </w:tc>
        <w:tc>
          <w:tcPr>
            <w:tcW w:w="6940" w:type="dxa"/>
            <w:vAlign w:val="center"/>
          </w:tcPr>
          <w:p w14:paraId="776BD135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Связывает пользователей с NFT, находящимися в их коллекции.</w:t>
            </w:r>
          </w:p>
        </w:tc>
      </w:tr>
      <w:tr w14:paraId="7489B23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 w14:paraId="5A26383B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Комментарии (Comments)</w:t>
            </w:r>
          </w:p>
        </w:tc>
        <w:tc>
          <w:tcPr>
            <w:tcW w:w="6940" w:type="dxa"/>
            <w:vAlign w:val="center"/>
          </w:tcPr>
          <w:p w14:paraId="07481CE8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Хранит комментарии пользователей к NFT и обсуждения в сообществе.</w:t>
            </w:r>
          </w:p>
        </w:tc>
      </w:tr>
      <w:tr w14:paraId="323E556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center"/>
          </w:tcPr>
          <w:p w14:paraId="6186E230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Администраторы (Admins)</w:t>
            </w:r>
          </w:p>
        </w:tc>
        <w:tc>
          <w:tcPr>
            <w:tcW w:w="6940" w:type="dxa"/>
            <w:vAlign w:val="center"/>
          </w:tcPr>
          <w:p w14:paraId="0EA02F2C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Содержит информацию об администраторах платформы.</w:t>
            </w:r>
          </w:p>
        </w:tc>
      </w:tr>
    </w:tbl>
    <w:p w14:paraId="7D4BC8C0">
      <w:pPr>
        <w:jc w:val="both"/>
        <w:rPr>
          <w:rFonts w:ascii="Courier New" w:hAnsi="Courier New" w:cs="Courier New"/>
          <w:i/>
          <w:szCs w:val="28"/>
        </w:rPr>
      </w:pPr>
    </w:p>
    <w:p w14:paraId="6F6EE69A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 xml:space="preserve">                             </w:t>
      </w: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2</w:t>
      </w:r>
      <w:r>
        <w:rPr>
          <w:rFonts w:ascii="Courier New" w:hAnsi="Courier New" w:cs="Courier New"/>
          <w:i/>
          <w:szCs w:val="28"/>
        </w:rPr>
        <w:t xml:space="preserve"> </w:t>
      </w:r>
    </w:p>
    <w:p w14:paraId="5F615B5E">
      <w:pPr>
        <w:jc w:val="center"/>
        <w:rPr>
          <w:rFonts w:cs="Times New Roman"/>
          <w:b/>
          <w:iCs/>
          <w:szCs w:val="28"/>
        </w:rPr>
      </w:pPr>
      <w:r>
        <w:rPr>
          <w:rFonts w:cs="Times New Roman"/>
          <w:b/>
          <w:iCs/>
          <w:szCs w:val="28"/>
        </w:rPr>
        <w:t>Связи между таблицами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8"/>
        <w:gridCol w:w="3024"/>
        <w:gridCol w:w="3493"/>
      </w:tblGrid>
      <w:tr w14:paraId="6217EB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</w:tcPr>
          <w:p w14:paraId="34FB1B76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 xml:space="preserve">Таблица </w:t>
            </w:r>
            <w:r>
              <w:rPr>
                <w:rFonts w:cs="Times New Roman"/>
                <w:b/>
                <w:bCs/>
                <w:kern w:val="0"/>
                <w:szCs w:val="28"/>
                <w:lang w:val="en-US"/>
                <w14:ligatures w14:val="none"/>
              </w:rPr>
              <w:t>PK</w:t>
            </w:r>
          </w:p>
        </w:tc>
        <w:tc>
          <w:tcPr>
            <w:tcW w:w="3024" w:type="dxa"/>
          </w:tcPr>
          <w:p w14:paraId="20595071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Таблица</w:t>
            </w:r>
            <w:r>
              <w:rPr>
                <w:rFonts w:cs="Times New Roman"/>
                <w:b/>
                <w:bCs/>
                <w:kern w:val="0"/>
                <w:szCs w:val="28"/>
                <w:lang w:val="en-US"/>
                <w14:ligatures w14:val="none"/>
              </w:rPr>
              <w:t xml:space="preserve"> FK</w:t>
            </w:r>
          </w:p>
        </w:tc>
        <w:tc>
          <w:tcPr>
            <w:tcW w:w="3493" w:type="dxa"/>
          </w:tcPr>
          <w:p w14:paraId="1D6FB8F9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 xml:space="preserve">Описание связи </w:t>
            </w:r>
          </w:p>
        </w:tc>
      </w:tr>
      <w:tr w14:paraId="15FBD9F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4AB5F677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Users.UserID</w:t>
            </w:r>
          </w:p>
        </w:tc>
        <w:tc>
          <w:tcPr>
            <w:tcW w:w="3024" w:type="dxa"/>
            <w:vAlign w:val="center"/>
          </w:tcPr>
          <w:p w14:paraId="41BD21AD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Collections.UserID</w:t>
            </w:r>
          </w:p>
        </w:tc>
        <w:tc>
          <w:tcPr>
            <w:tcW w:w="3493" w:type="dxa"/>
            <w:vAlign w:val="center"/>
          </w:tcPr>
          <w:p w14:paraId="0FC1B9A6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пользователями и их коллекциями.</w:t>
            </w:r>
          </w:p>
        </w:tc>
      </w:tr>
      <w:tr w14:paraId="0B92193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79E4B4B6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NFT.CollectionID</w:t>
            </w:r>
          </w:p>
        </w:tc>
        <w:tc>
          <w:tcPr>
            <w:tcW w:w="3024" w:type="dxa"/>
            <w:vAlign w:val="center"/>
          </w:tcPr>
          <w:p w14:paraId="55F592DE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Collections.CollectionID</w:t>
            </w:r>
          </w:p>
        </w:tc>
        <w:tc>
          <w:tcPr>
            <w:tcW w:w="3493" w:type="dxa"/>
            <w:vAlign w:val="center"/>
          </w:tcPr>
          <w:p w14:paraId="49102617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NFT и коллекциями, к которым они принадлежат.</w:t>
            </w:r>
          </w:p>
        </w:tc>
      </w:tr>
      <w:tr w14:paraId="143ADF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7EDE6383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Transactions.BuyerID</w:t>
            </w:r>
          </w:p>
        </w:tc>
        <w:tc>
          <w:tcPr>
            <w:tcW w:w="3024" w:type="dxa"/>
            <w:vAlign w:val="center"/>
          </w:tcPr>
          <w:p w14:paraId="349CA78E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Users.UserID</w:t>
            </w:r>
          </w:p>
        </w:tc>
        <w:tc>
          <w:tcPr>
            <w:tcW w:w="3493" w:type="dxa"/>
            <w:vAlign w:val="center"/>
          </w:tcPr>
          <w:p w14:paraId="78D4BBF0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транзакциями и пользователями, являющимися покупателями.</w:t>
            </w:r>
          </w:p>
        </w:tc>
      </w:tr>
      <w:tr w14:paraId="6E4A62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31A587A9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Transactions.</w:t>
            </w:r>
            <w:r>
              <w:rPr>
                <w:rFonts w:cs="Times New Roman"/>
                <w:iCs/>
                <w:kern w:val="0"/>
                <w:szCs w:val="28"/>
                <w:lang w:val="en-US"/>
                <w14:ligatures w14:val="none"/>
              </w:rPr>
              <w:t>seller_id</w:t>
            </w:r>
          </w:p>
        </w:tc>
        <w:tc>
          <w:tcPr>
            <w:tcW w:w="3024" w:type="dxa"/>
            <w:vAlign w:val="center"/>
          </w:tcPr>
          <w:p w14:paraId="365234DD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Users.UserID</w:t>
            </w:r>
          </w:p>
        </w:tc>
        <w:tc>
          <w:tcPr>
            <w:tcW w:w="3493" w:type="dxa"/>
            <w:vAlign w:val="center"/>
          </w:tcPr>
          <w:p w14:paraId="0AC2CD4B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транзакциями и пользователями, являющимися продавцами.</w:t>
            </w:r>
          </w:p>
        </w:tc>
      </w:tr>
      <w:tr w14:paraId="1A57E9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36C11BA6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Transactions.NFTID</w:t>
            </w:r>
          </w:p>
        </w:tc>
        <w:tc>
          <w:tcPr>
            <w:tcW w:w="3024" w:type="dxa"/>
            <w:vAlign w:val="center"/>
          </w:tcPr>
          <w:p w14:paraId="294E8027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NFT.NFTID</w:t>
            </w:r>
          </w:p>
        </w:tc>
        <w:tc>
          <w:tcPr>
            <w:tcW w:w="3493" w:type="dxa"/>
            <w:vAlign w:val="center"/>
          </w:tcPr>
          <w:p w14:paraId="439731A2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транзакциями и NFT, которые были куплены.</w:t>
            </w:r>
          </w:p>
        </w:tc>
      </w:tr>
      <w:tr w14:paraId="0E6B6A5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399438FE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Comments.UserID</w:t>
            </w:r>
          </w:p>
        </w:tc>
        <w:tc>
          <w:tcPr>
            <w:tcW w:w="3024" w:type="dxa"/>
            <w:vAlign w:val="center"/>
          </w:tcPr>
          <w:p w14:paraId="065B34A1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Users.UserID</w:t>
            </w:r>
          </w:p>
        </w:tc>
        <w:tc>
          <w:tcPr>
            <w:tcW w:w="3493" w:type="dxa"/>
            <w:vAlign w:val="center"/>
          </w:tcPr>
          <w:p w14:paraId="73FEBB7C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комментариями и пользователями, оставившими их.</w:t>
            </w:r>
          </w:p>
        </w:tc>
      </w:tr>
      <w:tr w14:paraId="5E3A41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49DAC9BE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Comments.NFTID</w:t>
            </w:r>
          </w:p>
        </w:tc>
        <w:tc>
          <w:tcPr>
            <w:tcW w:w="3024" w:type="dxa"/>
            <w:vAlign w:val="center"/>
          </w:tcPr>
          <w:p w14:paraId="697A64D3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NFT.NFTID</w:t>
            </w:r>
          </w:p>
        </w:tc>
        <w:tc>
          <w:tcPr>
            <w:tcW w:w="3493" w:type="dxa"/>
            <w:vAlign w:val="center"/>
          </w:tcPr>
          <w:p w14:paraId="177AD496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комментариями и соответствующими NFT.</w:t>
            </w:r>
          </w:p>
        </w:tc>
      </w:tr>
      <w:tr w14:paraId="4F0007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7BEECDFE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Admins.AdminID</w:t>
            </w:r>
          </w:p>
        </w:tc>
        <w:tc>
          <w:tcPr>
            <w:tcW w:w="3024" w:type="dxa"/>
            <w:vAlign w:val="center"/>
          </w:tcPr>
          <w:p w14:paraId="13617FF7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Users.UserID</w:t>
            </w:r>
          </w:p>
        </w:tc>
        <w:tc>
          <w:tcPr>
            <w:tcW w:w="3493" w:type="dxa"/>
            <w:vAlign w:val="center"/>
          </w:tcPr>
          <w:p w14:paraId="1E76CF6B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администраторами и пользователями (администраторы также являются пользователями).</w:t>
            </w:r>
          </w:p>
        </w:tc>
      </w:tr>
      <w:tr w14:paraId="652341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8" w:type="dxa"/>
            <w:vAlign w:val="center"/>
          </w:tcPr>
          <w:p w14:paraId="4F2E713B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NFT.</w:t>
            </w:r>
            <w:r>
              <w:rPr>
                <w:rFonts w:cs="Times New Roman"/>
                <w:iCs/>
                <w:kern w:val="0"/>
                <w:szCs w:val="28"/>
                <w:lang w:val="en-US"/>
                <w14:ligatures w14:val="none"/>
              </w:rPr>
              <w:t>Owner</w:t>
            </w:r>
          </w:p>
        </w:tc>
        <w:tc>
          <w:tcPr>
            <w:tcW w:w="3024" w:type="dxa"/>
            <w:vAlign w:val="center"/>
          </w:tcPr>
          <w:p w14:paraId="43BAC970">
            <w:pPr>
              <w:spacing w:after="0"/>
              <w:jc w:val="center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Users.UserID</w:t>
            </w:r>
          </w:p>
        </w:tc>
        <w:tc>
          <w:tcPr>
            <w:tcW w:w="3493" w:type="dxa"/>
            <w:vAlign w:val="center"/>
          </w:tcPr>
          <w:p w14:paraId="6FCEA1D4">
            <w:pPr>
              <w:spacing w:after="0"/>
              <w:jc w:val="both"/>
              <w:rPr>
                <w:rFonts w:cs="Times New Roman"/>
                <w:i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iCs/>
                <w:kern w:val="0"/>
                <w:szCs w:val="28"/>
                <w14:ligatures w14:val="none"/>
              </w:rPr>
              <w:t>Связь между NFT и пользователями, являющимися владельцами.</w:t>
            </w:r>
          </w:p>
        </w:tc>
      </w:tr>
    </w:tbl>
    <w:p w14:paraId="4E9F48A6">
      <w:pPr>
        <w:tabs>
          <w:tab w:val="left" w:pos="1440"/>
        </w:tabs>
        <w:spacing w:after="0"/>
        <w:jc w:val="both"/>
        <w:rPr>
          <w:rFonts w:cs="Times New Roman"/>
          <w:szCs w:val="28"/>
        </w:rPr>
      </w:pPr>
    </w:p>
    <w:p w14:paraId="0C01E5AD">
      <w:pPr>
        <w:tabs>
          <w:tab w:val="left" w:pos="1440"/>
        </w:tabs>
        <w:spacing w:after="0"/>
        <w:jc w:val="both"/>
        <w:rPr>
          <w:rFonts w:cs="Times New Roman"/>
          <w:szCs w:val="28"/>
        </w:rPr>
      </w:pPr>
    </w:p>
    <w:p w14:paraId="3F43CF68">
      <w:pPr>
        <w:jc w:val="right"/>
        <w:rPr>
          <w:rFonts w:ascii="Courier New" w:hAnsi="Courier New" w:cs="Courier New"/>
          <w:i/>
          <w:szCs w:val="28"/>
        </w:rPr>
      </w:pP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3</w:t>
      </w:r>
    </w:p>
    <w:p w14:paraId="4FB2F480"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Таблица </w:t>
      </w:r>
      <w:r>
        <w:rPr>
          <w:rFonts w:cs="Times New Roman"/>
          <w:b/>
          <w:bCs/>
          <w:iCs/>
          <w:szCs w:val="28"/>
        </w:rPr>
        <w:t>Коллекции (Collections)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6852"/>
      </w:tblGrid>
      <w:tr w14:paraId="6DE0500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 w14:paraId="1F5AB76E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6852" w:type="dxa"/>
          </w:tcPr>
          <w:p w14:paraId="763BC422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7E675D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  <w:vAlign w:val="center"/>
          </w:tcPr>
          <w:p w14:paraId="5169EF62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CollectionID</w:t>
            </w:r>
          </w:p>
        </w:tc>
        <w:tc>
          <w:tcPr>
            <w:tcW w:w="6852" w:type="dxa"/>
            <w:vAlign w:val="center"/>
          </w:tcPr>
          <w:p w14:paraId="68116548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Уникальный идентификатор коллекции.</w:t>
            </w:r>
          </w:p>
        </w:tc>
      </w:tr>
      <w:tr w14:paraId="7F7863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  <w:vAlign w:val="center"/>
          </w:tcPr>
          <w:p w14:paraId="5E795DB1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UserID</w:t>
            </w:r>
          </w:p>
        </w:tc>
        <w:tc>
          <w:tcPr>
            <w:tcW w:w="6852" w:type="dxa"/>
            <w:vAlign w:val="center"/>
          </w:tcPr>
          <w:p w14:paraId="710C49CE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пользователя, владеющего коллекцией.</w:t>
            </w:r>
          </w:p>
        </w:tc>
      </w:tr>
      <w:tr w14:paraId="68AB788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 w14:paraId="58330D6C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6852" w:type="dxa"/>
          </w:tcPr>
          <w:p w14:paraId="3996C90B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0CCDE1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  <w:vAlign w:val="center"/>
          </w:tcPr>
          <w:p w14:paraId="4888C69E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col_photo</w:t>
            </w:r>
          </w:p>
        </w:tc>
        <w:tc>
          <w:tcPr>
            <w:tcW w:w="6852" w:type="dxa"/>
            <w:vAlign w:val="center"/>
          </w:tcPr>
          <w:p w14:paraId="42388187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Фото (аватар) коллекции.</w:t>
            </w:r>
          </w:p>
        </w:tc>
      </w:tr>
      <w:tr w14:paraId="24C1890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  <w:vAlign w:val="center"/>
          </w:tcPr>
          <w:p w14:paraId="515578D6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description</w:t>
            </w:r>
          </w:p>
        </w:tc>
        <w:tc>
          <w:tcPr>
            <w:tcW w:w="6852" w:type="dxa"/>
            <w:vAlign w:val="center"/>
          </w:tcPr>
          <w:p w14:paraId="57098F0B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Описание коллекции.</w:t>
            </w:r>
          </w:p>
        </w:tc>
      </w:tr>
      <w:tr w14:paraId="2E4A65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  <w:vAlign w:val="center"/>
          </w:tcPr>
          <w:p w14:paraId="2FB22723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name</w:t>
            </w:r>
          </w:p>
        </w:tc>
        <w:tc>
          <w:tcPr>
            <w:tcW w:w="6852" w:type="dxa"/>
            <w:vAlign w:val="center"/>
          </w:tcPr>
          <w:p w14:paraId="60942488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Имя коллекции.</w:t>
            </w:r>
          </w:p>
        </w:tc>
      </w:tr>
    </w:tbl>
    <w:p w14:paraId="71314D03">
      <w:pPr>
        <w:spacing w:after="0"/>
        <w:rPr>
          <w:rFonts w:cs="Times New Roman"/>
          <w:b/>
          <w:iCs/>
          <w:szCs w:val="28"/>
        </w:rPr>
      </w:pPr>
    </w:p>
    <w:p w14:paraId="1EF0155A">
      <w:pPr>
        <w:jc w:val="right"/>
        <w:rPr>
          <w:rFonts w:ascii="Courier New" w:hAnsi="Courier New" w:cs="Courier New"/>
          <w:i/>
          <w:szCs w:val="28"/>
        </w:rPr>
      </w:pPr>
      <w:r>
        <w:rPr>
          <w:rFonts w:ascii="Courier New" w:hAnsi="Courier New" w:cs="Courier New"/>
          <w:i/>
          <w:szCs w:val="28"/>
        </w:rPr>
        <w:t xml:space="preserve">                         </w:t>
      </w: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4</w:t>
      </w:r>
      <w:r>
        <w:rPr>
          <w:rFonts w:ascii="Courier New" w:hAnsi="Courier New" w:cs="Courier New"/>
          <w:i/>
          <w:szCs w:val="28"/>
        </w:rPr>
        <w:t xml:space="preserve"> </w:t>
      </w:r>
    </w:p>
    <w:p w14:paraId="0B6453F2"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/>
          <w:bCs/>
          <w:iCs/>
          <w:szCs w:val="28"/>
        </w:rPr>
        <w:t>Пользователи (Users)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7053"/>
      </w:tblGrid>
      <w:tr w14:paraId="7639F2F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22F5151A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7053" w:type="dxa"/>
          </w:tcPr>
          <w:p w14:paraId="2F37440A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370A1F2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282A1A69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UserID</w:t>
            </w:r>
          </w:p>
        </w:tc>
        <w:tc>
          <w:tcPr>
            <w:tcW w:w="7053" w:type="dxa"/>
            <w:vAlign w:val="center"/>
          </w:tcPr>
          <w:p w14:paraId="72440895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Уникальный идентификатор пользователя.</w:t>
            </w:r>
          </w:p>
        </w:tc>
      </w:tr>
      <w:tr w14:paraId="7828C6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1A5B2D03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UserName</w:t>
            </w:r>
          </w:p>
        </w:tc>
        <w:tc>
          <w:tcPr>
            <w:tcW w:w="7053" w:type="dxa"/>
            <w:vAlign w:val="center"/>
          </w:tcPr>
          <w:p w14:paraId="36DA84E3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Имя пользователя.</w:t>
            </w:r>
          </w:p>
        </w:tc>
      </w:tr>
      <w:tr w14:paraId="7B4586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4F4720F5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Email</w:t>
            </w:r>
          </w:p>
        </w:tc>
        <w:tc>
          <w:tcPr>
            <w:tcW w:w="7053" w:type="dxa"/>
            <w:vAlign w:val="center"/>
          </w:tcPr>
          <w:p w14:paraId="76C83FD3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Электронная почта пользователя.</w:t>
            </w:r>
          </w:p>
        </w:tc>
      </w:tr>
      <w:tr w14:paraId="76A30C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353D18C0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Password</w:t>
            </w:r>
          </w:p>
        </w:tc>
        <w:tc>
          <w:tcPr>
            <w:tcW w:w="7053" w:type="dxa"/>
            <w:vAlign w:val="center"/>
          </w:tcPr>
          <w:p w14:paraId="03EB5831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Пароль пользователя.</w:t>
            </w:r>
          </w:p>
        </w:tc>
      </w:tr>
      <w:tr w14:paraId="1F1E2C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68231C8E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User_photo</w:t>
            </w:r>
          </w:p>
        </w:tc>
        <w:tc>
          <w:tcPr>
            <w:tcW w:w="7053" w:type="dxa"/>
            <w:vAlign w:val="center"/>
          </w:tcPr>
          <w:p w14:paraId="260B6B40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Фото профиля пользователя.</w:t>
            </w:r>
          </w:p>
        </w:tc>
      </w:tr>
      <w:tr w14:paraId="25E434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63A970F0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tel</w:t>
            </w:r>
          </w:p>
        </w:tc>
        <w:tc>
          <w:tcPr>
            <w:tcW w:w="7053" w:type="dxa"/>
            <w:vAlign w:val="center"/>
          </w:tcPr>
          <w:p w14:paraId="765E976D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Телефон пользователя.</w:t>
            </w:r>
          </w:p>
        </w:tc>
      </w:tr>
    </w:tbl>
    <w:p w14:paraId="3EC0B3C1">
      <w:pPr>
        <w:spacing w:after="0"/>
        <w:rPr>
          <w:rFonts w:cs="Times New Roman"/>
          <w:b/>
          <w:iCs/>
          <w:szCs w:val="28"/>
        </w:rPr>
      </w:pPr>
    </w:p>
    <w:p w14:paraId="01BCC53D">
      <w:pPr>
        <w:spacing w:after="0"/>
        <w:rPr>
          <w:rFonts w:cs="Times New Roman"/>
          <w:b/>
          <w:iCs/>
          <w:szCs w:val="28"/>
        </w:rPr>
      </w:pPr>
    </w:p>
    <w:p w14:paraId="102AA372">
      <w:pPr>
        <w:jc w:val="right"/>
        <w:rPr>
          <w:rFonts w:ascii="Courier New" w:hAnsi="Courier New" w:cs="Courier New"/>
          <w:i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</w:t>
      </w:r>
      <w:r>
        <w:rPr>
          <w:rFonts w:ascii="Courier New" w:hAnsi="Courier New" w:cs="Courier New"/>
          <w:i/>
          <w:szCs w:val="28"/>
          <w:lang w:val="en-US"/>
        </w:rPr>
        <w:t xml:space="preserve"> </w:t>
      </w: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5</w:t>
      </w:r>
      <w:r>
        <w:rPr>
          <w:rFonts w:ascii="Courier New" w:hAnsi="Courier New" w:cs="Courier New"/>
          <w:i/>
          <w:szCs w:val="28"/>
          <w:lang w:val="en-US"/>
        </w:rPr>
        <w:t xml:space="preserve"> </w:t>
      </w:r>
    </w:p>
    <w:p w14:paraId="41E76BA2"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/>
          <w:bCs/>
          <w:iCs/>
          <w:szCs w:val="28"/>
        </w:rPr>
        <w:t>Транзакции (Transactions)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6838"/>
      </w:tblGrid>
      <w:tr w14:paraId="53299F3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661901B7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6838" w:type="dxa"/>
          </w:tcPr>
          <w:p w14:paraId="6863AE7B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0F3FFC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 w14:paraId="7ECCF3F6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TransactionID</w:t>
            </w:r>
          </w:p>
        </w:tc>
        <w:tc>
          <w:tcPr>
            <w:tcW w:w="6838" w:type="dxa"/>
            <w:vAlign w:val="center"/>
          </w:tcPr>
          <w:p w14:paraId="17B82A6B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Уникальный идентификатор транзакции.</w:t>
            </w:r>
          </w:p>
        </w:tc>
      </w:tr>
      <w:tr w14:paraId="27EED6E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 w14:paraId="24CE30DA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BuyerID</w:t>
            </w:r>
          </w:p>
        </w:tc>
        <w:tc>
          <w:tcPr>
            <w:tcW w:w="6838" w:type="dxa"/>
            <w:vAlign w:val="center"/>
          </w:tcPr>
          <w:p w14:paraId="1534DC29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пользователя-покупателя.</w:t>
            </w:r>
          </w:p>
        </w:tc>
      </w:tr>
      <w:tr w14:paraId="242FAB8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 w14:paraId="10B6423E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NFTID</w:t>
            </w:r>
          </w:p>
        </w:tc>
        <w:tc>
          <w:tcPr>
            <w:tcW w:w="6838" w:type="dxa"/>
            <w:vAlign w:val="center"/>
          </w:tcPr>
          <w:p w14:paraId="3B180975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NFT, связанного с транзакцией.</w:t>
            </w:r>
          </w:p>
        </w:tc>
      </w:tr>
      <w:tr w14:paraId="0C11CBA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 w14:paraId="53D4A566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TransactionStatus</w:t>
            </w:r>
          </w:p>
        </w:tc>
        <w:tc>
          <w:tcPr>
            <w:tcW w:w="6838" w:type="dxa"/>
            <w:vAlign w:val="center"/>
          </w:tcPr>
          <w:p w14:paraId="1FDA12D9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Статус транзакции (например, "в процессе", "завершена").</w:t>
            </w:r>
          </w:p>
        </w:tc>
      </w:tr>
      <w:tr w14:paraId="69B3E87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 w14:paraId="21BF7235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Seller_id</w:t>
            </w:r>
          </w:p>
        </w:tc>
        <w:tc>
          <w:tcPr>
            <w:tcW w:w="6838" w:type="dxa"/>
            <w:vAlign w:val="center"/>
          </w:tcPr>
          <w:p w14:paraId="488D243C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пользователя-продавца.</w:t>
            </w:r>
          </w:p>
        </w:tc>
      </w:tr>
      <w:tr w14:paraId="479C05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center"/>
          </w:tcPr>
          <w:p w14:paraId="35EAE352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Transaction_time</w:t>
            </w:r>
          </w:p>
        </w:tc>
        <w:tc>
          <w:tcPr>
            <w:tcW w:w="6838" w:type="dxa"/>
            <w:vAlign w:val="center"/>
          </w:tcPr>
          <w:p w14:paraId="0F1F8773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Время, когда транзакция была совершена.</w:t>
            </w:r>
          </w:p>
        </w:tc>
      </w:tr>
    </w:tbl>
    <w:p w14:paraId="4782EE46">
      <w:pPr>
        <w:jc w:val="both"/>
        <w:rPr>
          <w:rFonts w:ascii="Courier New" w:hAnsi="Courier New" w:cs="Courier New"/>
          <w:i/>
          <w:szCs w:val="28"/>
        </w:rPr>
      </w:pPr>
    </w:p>
    <w:p w14:paraId="2C1C817F">
      <w:pPr>
        <w:jc w:val="right"/>
        <w:rPr>
          <w:rFonts w:cs="Times New Roman"/>
          <w:iCs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 </w:t>
      </w: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6</w:t>
      </w:r>
    </w:p>
    <w:p w14:paraId="04FBD4D7"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/>
          <w:bCs/>
          <w:iCs/>
          <w:szCs w:val="28"/>
        </w:rPr>
        <w:t>Комментарии (Comments)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7053"/>
      </w:tblGrid>
      <w:tr w14:paraId="6070CA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4C20F4AD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7053" w:type="dxa"/>
          </w:tcPr>
          <w:p w14:paraId="27577002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6F3AF39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62129F4C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CommentID</w:t>
            </w:r>
          </w:p>
        </w:tc>
        <w:tc>
          <w:tcPr>
            <w:tcW w:w="7053" w:type="dxa"/>
            <w:vAlign w:val="center"/>
          </w:tcPr>
          <w:p w14:paraId="7F760F6E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Уникальный идентификатор комментария.</w:t>
            </w:r>
          </w:p>
        </w:tc>
      </w:tr>
      <w:tr w14:paraId="43F0E70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439F8873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UserID</w:t>
            </w:r>
          </w:p>
        </w:tc>
        <w:tc>
          <w:tcPr>
            <w:tcW w:w="7053" w:type="dxa"/>
            <w:vAlign w:val="center"/>
          </w:tcPr>
          <w:p w14:paraId="5A427E37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пользователя, оставившего комментарий.</w:t>
            </w:r>
          </w:p>
        </w:tc>
      </w:tr>
      <w:tr w14:paraId="18EE29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0BDC230F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NFTID</w:t>
            </w:r>
          </w:p>
        </w:tc>
        <w:tc>
          <w:tcPr>
            <w:tcW w:w="7053" w:type="dxa"/>
            <w:vAlign w:val="center"/>
          </w:tcPr>
          <w:p w14:paraId="1739A150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NFT, к которому относится комментарий.</w:t>
            </w:r>
          </w:p>
        </w:tc>
      </w:tr>
      <w:tr w14:paraId="3BA5A4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03C05F89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CommentText</w:t>
            </w:r>
          </w:p>
        </w:tc>
        <w:tc>
          <w:tcPr>
            <w:tcW w:w="7053" w:type="dxa"/>
            <w:vAlign w:val="center"/>
          </w:tcPr>
          <w:p w14:paraId="061DADEA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Текст комментария.</w:t>
            </w:r>
          </w:p>
        </w:tc>
      </w:tr>
      <w:tr w14:paraId="409092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5CAE432C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Time_posted</w:t>
            </w:r>
          </w:p>
        </w:tc>
        <w:tc>
          <w:tcPr>
            <w:tcW w:w="7053" w:type="dxa"/>
            <w:vAlign w:val="center"/>
          </w:tcPr>
          <w:p w14:paraId="2453DEA1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Время публикации комментария.</w:t>
            </w:r>
          </w:p>
        </w:tc>
      </w:tr>
      <w:tr w14:paraId="533CF85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05585FBB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Like_col</w:t>
            </w:r>
          </w:p>
        </w:tc>
        <w:tc>
          <w:tcPr>
            <w:tcW w:w="7053" w:type="dxa"/>
            <w:vAlign w:val="center"/>
          </w:tcPr>
          <w:p w14:paraId="2A5D2ABA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Количество лайков.</w:t>
            </w:r>
          </w:p>
        </w:tc>
      </w:tr>
    </w:tbl>
    <w:p w14:paraId="72DFFDAA">
      <w:pPr>
        <w:jc w:val="both"/>
        <w:rPr>
          <w:rFonts w:ascii="Courier New" w:hAnsi="Courier New" w:cs="Courier New"/>
          <w:i/>
          <w:szCs w:val="28"/>
        </w:rPr>
      </w:pPr>
    </w:p>
    <w:p w14:paraId="40E92172">
      <w:pPr>
        <w:jc w:val="right"/>
        <w:rPr>
          <w:rFonts w:cs="Times New Roman"/>
          <w:iCs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</w:t>
      </w: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7</w:t>
      </w:r>
    </w:p>
    <w:p w14:paraId="371A5457"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Таблица</w:t>
      </w:r>
      <w:r>
        <w:rPr>
          <w:rFonts w:cs="Times New Roman"/>
          <w:bCs/>
          <w:iCs/>
          <w:szCs w:val="28"/>
          <w:lang w:val="en-US"/>
        </w:rPr>
        <w:t xml:space="preserve"> </w:t>
      </w:r>
      <w:r>
        <w:rPr>
          <w:rFonts w:cs="Times New Roman"/>
          <w:b/>
          <w:bCs/>
          <w:iCs/>
          <w:szCs w:val="28"/>
        </w:rPr>
        <w:t>Администраторы (Admins)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1"/>
        <w:gridCol w:w="6864"/>
      </w:tblGrid>
      <w:tr w14:paraId="6C471F2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</w:tcPr>
          <w:p w14:paraId="0822504C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6864" w:type="dxa"/>
          </w:tcPr>
          <w:p w14:paraId="276F1A0D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073D8F6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vAlign w:val="center"/>
          </w:tcPr>
          <w:p w14:paraId="7F83822B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AdminID</w:t>
            </w:r>
          </w:p>
        </w:tc>
        <w:tc>
          <w:tcPr>
            <w:tcW w:w="6864" w:type="dxa"/>
            <w:vAlign w:val="center"/>
          </w:tcPr>
          <w:p w14:paraId="7325ABD2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Уникальный идентификатор администратора.</w:t>
            </w:r>
          </w:p>
        </w:tc>
      </w:tr>
      <w:tr w14:paraId="67AA35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vAlign w:val="center"/>
          </w:tcPr>
          <w:p w14:paraId="5FB31C7C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UserID</w:t>
            </w:r>
          </w:p>
        </w:tc>
        <w:tc>
          <w:tcPr>
            <w:tcW w:w="6864" w:type="dxa"/>
            <w:vAlign w:val="center"/>
          </w:tcPr>
          <w:p w14:paraId="7558B87B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пользователя, являющегося администратором.</w:t>
            </w:r>
          </w:p>
        </w:tc>
      </w:tr>
      <w:tr w14:paraId="524ECFA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vAlign w:val="center"/>
          </w:tcPr>
          <w:p w14:paraId="07C222FF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Admin_status</w:t>
            </w:r>
          </w:p>
        </w:tc>
        <w:tc>
          <w:tcPr>
            <w:tcW w:w="6864" w:type="dxa"/>
            <w:vAlign w:val="center"/>
          </w:tcPr>
          <w:p w14:paraId="3DC539FF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Статус администратора (онлайн/оффлайн)</w:t>
            </w:r>
          </w:p>
        </w:tc>
      </w:tr>
    </w:tbl>
    <w:p w14:paraId="7DEE29F6">
      <w:pPr>
        <w:rPr>
          <w:rFonts w:ascii="Courier New" w:hAnsi="Courier New" w:cs="Courier New"/>
          <w:i/>
          <w:szCs w:val="28"/>
        </w:rPr>
      </w:pPr>
    </w:p>
    <w:p w14:paraId="0FED3D46">
      <w:pPr>
        <w:jc w:val="right"/>
        <w:rPr>
          <w:rFonts w:cs="Times New Roman"/>
          <w:iCs/>
          <w:szCs w:val="28"/>
          <w:lang w:val="en-US"/>
        </w:rPr>
      </w:pPr>
      <w:r>
        <w:rPr>
          <w:rFonts w:ascii="Courier New" w:hAnsi="Courier New" w:cs="Courier New"/>
          <w:i/>
          <w:szCs w:val="28"/>
        </w:rPr>
        <w:t xml:space="preserve">                                     </w:t>
      </w:r>
      <w:r>
        <w:rPr>
          <w:rFonts w:cs="Times New Roman"/>
          <w:iCs/>
          <w:szCs w:val="28"/>
        </w:rPr>
        <w:t xml:space="preserve">Таблица </w:t>
      </w:r>
      <w:r>
        <w:rPr>
          <w:rFonts w:cs="Times New Roman"/>
          <w:iCs/>
          <w:szCs w:val="28"/>
          <w:lang w:val="en-US"/>
        </w:rPr>
        <w:t>8</w:t>
      </w:r>
    </w:p>
    <w:p w14:paraId="6AE6ECCA">
      <w:pPr>
        <w:jc w:val="center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Таблица </w:t>
      </w:r>
      <w:r>
        <w:rPr>
          <w:rFonts w:cs="Times New Roman"/>
          <w:b/>
          <w:bCs/>
          <w:iCs/>
          <w:szCs w:val="28"/>
        </w:rPr>
        <w:t>NFT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7053"/>
      </w:tblGrid>
      <w:tr w14:paraId="128DEA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 w14:paraId="3817028F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Поле таблицы</w:t>
            </w:r>
          </w:p>
        </w:tc>
        <w:tc>
          <w:tcPr>
            <w:tcW w:w="7053" w:type="dxa"/>
          </w:tcPr>
          <w:p w14:paraId="65CA077B">
            <w:pPr>
              <w:spacing w:after="0"/>
              <w:jc w:val="center"/>
              <w:rPr>
                <w:rFonts w:cs="Times New Roman"/>
                <w:b/>
                <w:bCs/>
                <w:kern w:val="0"/>
                <w:szCs w:val="28"/>
                <w14:ligatures w14:val="none"/>
              </w:rPr>
            </w:pPr>
            <w:r>
              <w:rPr>
                <w:rFonts w:cs="Times New Roman"/>
                <w:b/>
                <w:bCs/>
                <w:kern w:val="0"/>
                <w:szCs w:val="28"/>
                <w14:ligatures w14:val="none"/>
              </w:rPr>
              <w:t>Назначение поля</w:t>
            </w:r>
          </w:p>
        </w:tc>
      </w:tr>
      <w:tr w14:paraId="06F7FAA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695F862A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NFTID</w:t>
            </w:r>
          </w:p>
        </w:tc>
        <w:tc>
          <w:tcPr>
            <w:tcW w:w="7053" w:type="dxa"/>
            <w:vAlign w:val="center"/>
          </w:tcPr>
          <w:p w14:paraId="10AAE3F5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Уникальный идентификатор NFT.</w:t>
            </w:r>
          </w:p>
        </w:tc>
      </w:tr>
      <w:tr w14:paraId="11B6FF3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7257D1E6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Title</w:t>
            </w:r>
          </w:p>
        </w:tc>
        <w:tc>
          <w:tcPr>
            <w:tcW w:w="7053" w:type="dxa"/>
            <w:vAlign w:val="center"/>
          </w:tcPr>
          <w:p w14:paraId="2E1C60B6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Заголовок или название NFT.</w:t>
            </w:r>
          </w:p>
        </w:tc>
      </w:tr>
      <w:tr w14:paraId="78AB81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34696CF8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Price</w:t>
            </w:r>
          </w:p>
        </w:tc>
        <w:tc>
          <w:tcPr>
            <w:tcW w:w="7053" w:type="dxa"/>
            <w:vAlign w:val="center"/>
          </w:tcPr>
          <w:p w14:paraId="4B864255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Цена NFT.</w:t>
            </w:r>
          </w:p>
        </w:tc>
      </w:tr>
      <w:tr w14:paraId="7E25757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668E6F06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Status</w:t>
            </w:r>
          </w:p>
        </w:tc>
        <w:tc>
          <w:tcPr>
            <w:tcW w:w="7053" w:type="dxa"/>
            <w:vAlign w:val="center"/>
          </w:tcPr>
          <w:p w14:paraId="014639D6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Статус NFT (продан, доступен для продажи и т. д.).</w:t>
            </w:r>
          </w:p>
        </w:tc>
      </w:tr>
      <w:tr w14:paraId="22822DF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7E197029">
            <w:pPr>
              <w:spacing w:after="0"/>
              <w:jc w:val="center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CollectionID</w:t>
            </w:r>
          </w:p>
        </w:tc>
        <w:tc>
          <w:tcPr>
            <w:tcW w:w="7053" w:type="dxa"/>
            <w:vAlign w:val="center"/>
          </w:tcPr>
          <w:p w14:paraId="30F0D759">
            <w:pPr>
              <w:spacing w:after="0"/>
              <w:jc w:val="both"/>
              <w:rPr>
                <w:rFonts w:cs="Times New Roman"/>
                <w:kern w:val="0"/>
                <w:szCs w:val="28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Идентификатор коллекции, к которой относится NFT.</w:t>
            </w:r>
          </w:p>
        </w:tc>
      </w:tr>
      <w:tr w14:paraId="4C74E4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77299B17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Time_added</w:t>
            </w:r>
          </w:p>
        </w:tc>
        <w:tc>
          <w:tcPr>
            <w:tcW w:w="7053" w:type="dxa"/>
            <w:vAlign w:val="center"/>
          </w:tcPr>
          <w:p w14:paraId="122FBD11">
            <w:pPr>
              <w:spacing w:after="0"/>
              <w:jc w:val="both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 xml:space="preserve">Время публикации </w:t>
            </w: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NFT</w:t>
            </w:r>
          </w:p>
        </w:tc>
      </w:tr>
      <w:tr w14:paraId="072BB38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3B6D2795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Description</w:t>
            </w:r>
          </w:p>
        </w:tc>
        <w:tc>
          <w:tcPr>
            <w:tcW w:w="7053" w:type="dxa"/>
            <w:vAlign w:val="center"/>
          </w:tcPr>
          <w:p w14:paraId="6594591E">
            <w:pPr>
              <w:spacing w:after="0"/>
              <w:jc w:val="both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>Описание NFT</w:t>
            </w:r>
          </w:p>
        </w:tc>
      </w:tr>
      <w:tr w14:paraId="267E67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 w14:paraId="32925360">
            <w:pPr>
              <w:spacing w:after="0"/>
              <w:jc w:val="center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Owner</w:t>
            </w:r>
          </w:p>
        </w:tc>
        <w:tc>
          <w:tcPr>
            <w:tcW w:w="7053" w:type="dxa"/>
            <w:vAlign w:val="center"/>
          </w:tcPr>
          <w:p w14:paraId="329558DA">
            <w:pPr>
              <w:spacing w:after="0"/>
              <w:jc w:val="both"/>
              <w:rPr>
                <w:rFonts w:cs="Times New Roman"/>
                <w:kern w:val="0"/>
                <w:szCs w:val="28"/>
                <w:lang w:val="en-US"/>
                <w14:ligatures w14:val="none"/>
              </w:rPr>
            </w:pPr>
            <w:r>
              <w:rPr>
                <w:rFonts w:cs="Times New Roman"/>
                <w:kern w:val="0"/>
                <w:szCs w:val="28"/>
                <w14:ligatures w14:val="none"/>
              </w:rPr>
              <w:t xml:space="preserve">Актуальный владелец </w:t>
            </w:r>
            <w:r>
              <w:rPr>
                <w:rFonts w:cs="Times New Roman"/>
                <w:kern w:val="0"/>
                <w:szCs w:val="28"/>
                <w:lang w:val="en-US"/>
                <w14:ligatures w14:val="none"/>
              </w:rPr>
              <w:t>NFT</w:t>
            </w:r>
          </w:p>
        </w:tc>
      </w:tr>
    </w:tbl>
    <w:p w14:paraId="6914EC4D">
      <w:pPr>
        <w:spacing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C0D65BA">
      <w:pPr>
        <w:pStyle w:val="3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Физическая схема базы данных</w:t>
      </w:r>
    </w:p>
    <w:p w14:paraId="00214254">
      <w:pPr>
        <w:rPr>
          <w:rFonts w:hint="default"/>
          <w:lang w:val="ru-RU"/>
        </w:rPr>
      </w:pPr>
    </w:p>
    <w:p w14:paraId="3301197E">
      <w:pPr>
        <w:spacing w:line="259" w:lineRule="auto"/>
        <w:rPr>
          <w:rFonts w:hint="default" w:cs="Times New Roman"/>
          <w:b/>
          <w:bCs/>
          <w:szCs w:val="28"/>
          <w:lang w:val="ru-RU"/>
        </w:rPr>
      </w:pPr>
      <w:bookmarkStart w:id="4" w:name="_GoBack"/>
      <w:bookmarkEnd w:id="4"/>
      <w:r>
        <w:rPr>
          <w:rFonts w:hint="default" w:cs="Times New Roman"/>
          <w:b/>
          <w:bCs/>
          <w:szCs w:val="28"/>
          <w:lang w:val="ru-RU"/>
        </w:rPr>
        <w:drawing>
          <wp:inline distT="0" distB="0" distL="114300" distR="114300">
            <wp:extent cx="6400800" cy="5864860"/>
            <wp:effectExtent l="0" t="0" r="0" b="2540"/>
            <wp:docPr id="4" name="Изображение 4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diagram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2FCF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246817"/>
    </w:p>
    <w:p w14:paraId="68C402C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F76E98D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C177139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139831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D6B8D27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B7B63B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2AE832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 Архитектура сервиса</w:t>
      </w:r>
      <w:bookmarkEnd w:id="2"/>
    </w:p>
    <w:p w14:paraId="4BE964A0">
      <w:pPr>
        <w:spacing w:after="0"/>
        <w:jc w:val="both"/>
        <w:rPr>
          <w:rFonts w:cs="Times New Roman"/>
          <w:b/>
          <w:bCs/>
          <w:szCs w:val="28"/>
          <w:lang w:val="en-US"/>
        </w:rPr>
      </w:pPr>
    </w:p>
    <w:p w14:paraId="6F6393B2">
      <w:pPr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drawing>
          <wp:inline distT="0" distB="0" distL="0" distR="0">
            <wp:extent cx="3933825" cy="3082925"/>
            <wp:effectExtent l="0" t="0" r="0" b="3175"/>
            <wp:docPr id="1055635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5588" name="Рисунок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8731" cy="31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BEC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 – Архитектура клиентского уровня</w:t>
      </w:r>
    </w:p>
    <w:p w14:paraId="0A656030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textWrapping"/>
      </w:r>
      <w:r>
        <w:rPr>
          <w:rFonts w:cs="Times New Roman"/>
          <w:b/>
          <w:bCs/>
          <w:szCs w:val="28"/>
        </w:rPr>
        <w:t>Клиентский (Пользовательский) Уровень</w:t>
      </w:r>
    </w:p>
    <w:p w14:paraId="6E27C0B7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Интерфейс пользователя</w:t>
      </w:r>
      <w:r>
        <w:rPr>
          <w:rFonts w:cs="Times New Roman"/>
          <w:szCs w:val="28"/>
        </w:rPr>
        <w:t xml:space="preserve"> (UI)  — то, что видит и взаимодействует с пользователем. Он отвечает за отображение информации и обработку пользовательских действий.</w:t>
      </w:r>
    </w:p>
    <w:p w14:paraId="06191DED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Клиентская логика</w:t>
      </w:r>
      <w:r>
        <w:rPr>
          <w:rFonts w:cs="Times New Roman"/>
          <w:szCs w:val="28"/>
        </w:rPr>
        <w:t xml:space="preserve"> (Frontend)  — код, который обрабатывает пользовательские действия и события. Он может включать в себя обработку данных, валидацию данных, взаимодействие с пользователем и т. д.</w:t>
      </w:r>
    </w:p>
    <w:p w14:paraId="0C9DC0E0">
      <w:pPr>
        <w:numPr>
          <w:ilvl w:val="0"/>
          <w:numId w:val="1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Модуль аутентификации и авторизации</w:t>
      </w:r>
      <w:r>
        <w:rPr>
          <w:rFonts w:cs="Times New Roman"/>
          <w:szCs w:val="28"/>
        </w:rPr>
        <w:t> — модуль, который отвечает за аутентификацию и авторизацию пользователей. Он обеспечивает защиту доступа к сайту и его ресурсам.</w:t>
      </w:r>
    </w:p>
    <w:p w14:paraId="23381CC9">
      <w:pPr>
        <w:spacing w:after="0"/>
        <w:jc w:val="center"/>
        <w:rPr>
          <w:rFonts w:cs="Times New Roman"/>
          <w:b/>
          <w:bCs/>
          <w:szCs w:val="28"/>
        </w:rPr>
      </w:pPr>
    </w:p>
    <w:p w14:paraId="23E4D5B3">
      <w:pPr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drawing>
          <wp:inline distT="0" distB="0" distL="0" distR="0">
            <wp:extent cx="4550410" cy="2533015"/>
            <wp:effectExtent l="0" t="0" r="2540" b="635"/>
            <wp:docPr id="184498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4709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6475" cy="25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3B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5 – Архитектура серверного уровня</w:t>
      </w:r>
    </w:p>
    <w:p w14:paraId="771F882C">
      <w:pPr>
        <w:spacing w:after="0"/>
        <w:jc w:val="center"/>
        <w:rPr>
          <w:rFonts w:cs="Times New Roman"/>
          <w:szCs w:val="28"/>
        </w:rPr>
      </w:pPr>
    </w:p>
    <w:p w14:paraId="232F10C1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Серверный Уровень</w:t>
      </w:r>
    </w:p>
    <w:p w14:paraId="5FA282B2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Веб-сервер</w:t>
      </w:r>
      <w:r>
        <w:rPr>
          <w:rFonts w:cs="Times New Roman"/>
          <w:szCs w:val="28"/>
        </w:rPr>
        <w:t> — программное обеспечение, которое обрабатывает запросы от клиентов и отвечает на них. Он отвечает за выполнение следующих задач:</w:t>
      </w:r>
    </w:p>
    <w:p w14:paraId="787CC48C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Прием запросов от клиентов</w:t>
      </w:r>
    </w:p>
    <w:p w14:paraId="658D1F8D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Распределение запросов между другими компонентами серверного уровня</w:t>
      </w:r>
    </w:p>
    <w:p w14:paraId="72004541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Отправка ответов клиентам</w:t>
      </w:r>
    </w:p>
    <w:p w14:paraId="0F6DB113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Обработчик запросов</w:t>
      </w:r>
      <w:r>
        <w:rPr>
          <w:rFonts w:cs="Times New Roman"/>
          <w:szCs w:val="28"/>
        </w:rPr>
        <w:t xml:space="preserve"> (Backend) — код, который обрабатывает запросы от клиентов и предоставляет данные и функции. Он может включать в себя следующие компоненты:</w:t>
      </w:r>
    </w:p>
    <w:p w14:paraId="7E2ECD16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Роутинг и контроллеры запросов — система, которая определяет, какой код должен быть выполнен для обработки конкретного запроса.</w:t>
      </w:r>
    </w:p>
    <w:p w14:paraId="647EC51E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Бизнес-логика приложения — код, который отвечает за реализацию бизнес-функций сайта.</w:t>
      </w:r>
    </w:p>
    <w:p w14:paraId="6E5D011D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базой данных — код, который используется для доступа к данным, хранящимся в базе данных.</w:t>
      </w:r>
    </w:p>
    <w:p w14:paraId="0100A0FD">
      <w:pPr>
        <w:numPr>
          <w:ilvl w:val="0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Слой сервисов</w:t>
      </w:r>
      <w:r>
        <w:rPr>
          <w:rFonts w:cs="Times New Roman"/>
          <w:szCs w:val="28"/>
        </w:rPr>
        <w:t> — слой, который предоставляет общие сервисы для обработчика запросов. Он может включать в себя следующие компоненты:</w:t>
      </w:r>
    </w:p>
    <w:p w14:paraId="102CA94F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бизнес-логики — код, который выполняет общие бизнес-функции, которые используются в нескольких местах приложения.</w:t>
      </w:r>
    </w:p>
    <w:p w14:paraId="1C67F34D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Взаимодействие с внешними сервисами — код, который используется для взаимодействия с другими сервисами, такими как платежные шлюзы или системы аналитики.</w:t>
      </w:r>
    </w:p>
    <w:p w14:paraId="5AED8768">
      <w:pPr>
        <w:numPr>
          <w:ilvl w:val="1"/>
          <w:numId w:val="2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состоянием — код, который используется для управления состоянием приложения.</w:t>
      </w:r>
    </w:p>
    <w:p w14:paraId="4D81B9C1">
      <w:pPr>
        <w:spacing w:after="0"/>
        <w:jc w:val="center"/>
        <w:rPr>
          <w:rFonts w:cs="Times New Roman"/>
          <w:b/>
          <w:bCs/>
          <w:szCs w:val="28"/>
        </w:rPr>
      </w:pPr>
    </w:p>
    <w:p w14:paraId="38A3F4F7">
      <w:pPr>
        <w:spacing w:after="0"/>
        <w:jc w:val="center"/>
        <w:rPr>
          <w:rFonts w:cs="Times New Roman"/>
          <w:b/>
          <w:bCs/>
          <w:szCs w:val="28"/>
          <w:lang w:val="en-US"/>
        </w:rPr>
      </w:pPr>
      <w:r>
        <w:drawing>
          <wp:inline distT="0" distB="0" distL="0" distR="0">
            <wp:extent cx="3904615" cy="2721610"/>
            <wp:effectExtent l="0" t="0" r="635" b="2540"/>
            <wp:docPr id="451925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2584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021" cy="27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9F2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6 – Архитектура уровня данных</w:t>
      </w:r>
    </w:p>
    <w:p w14:paraId="332169BD">
      <w:pPr>
        <w:spacing w:after="0"/>
        <w:jc w:val="center"/>
        <w:rPr>
          <w:rFonts w:cs="Times New Roman"/>
          <w:szCs w:val="28"/>
        </w:rPr>
      </w:pPr>
    </w:p>
    <w:p w14:paraId="5096BE0D">
      <w:pPr>
        <w:spacing w:after="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Уровень данных</w:t>
      </w:r>
    </w:p>
    <w:p w14:paraId="4205D1AA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База данных</w:t>
      </w:r>
      <w:r>
        <w:rPr>
          <w:rFonts w:cs="Times New Roman"/>
          <w:szCs w:val="28"/>
        </w:rPr>
        <w:t>  — программное обеспечение, которое хранит данные в структурированном виде. Она отвечает за выполнение следующих задач:</w:t>
      </w:r>
    </w:p>
    <w:p w14:paraId="74493189">
      <w:pPr>
        <w:numPr>
          <w:ilvl w:val="1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данных</w:t>
      </w:r>
    </w:p>
    <w:p w14:paraId="36FE3940">
      <w:pPr>
        <w:numPr>
          <w:ilvl w:val="1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 доступа к данным</w:t>
      </w:r>
    </w:p>
    <w:p w14:paraId="51E7160E">
      <w:pPr>
        <w:numPr>
          <w:ilvl w:val="1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Поддержание целостности данных</w:t>
      </w:r>
    </w:p>
    <w:p w14:paraId="2945EDB4">
      <w:pPr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>Хранилище файлов</w:t>
      </w:r>
      <w:r>
        <w:rPr>
          <w:rFonts w:cs="Times New Roman"/>
          <w:szCs w:val="28"/>
        </w:rPr>
        <w:t xml:space="preserve">  — программное обеспечение, которое хранит файлы, такие как изображения, видео и т. д. Оно отвечает за выполнение следующих задач:</w:t>
      </w:r>
    </w:p>
    <w:p w14:paraId="7ABCEB54">
      <w:pPr>
        <w:numPr>
          <w:ilvl w:val="1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файлов</w:t>
      </w:r>
    </w:p>
    <w:p w14:paraId="3C9CE6A8">
      <w:pPr>
        <w:numPr>
          <w:ilvl w:val="1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доступом к файлам</w:t>
      </w:r>
    </w:p>
    <w:p w14:paraId="7AE35EE7">
      <w:pPr>
        <w:numPr>
          <w:ilvl w:val="1"/>
          <w:numId w:val="3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Резервное копирование</w:t>
      </w:r>
    </w:p>
    <w:p w14:paraId="6B4C360B">
      <w:pPr>
        <w:spacing w:after="0"/>
        <w:jc w:val="both"/>
        <w:rPr>
          <w:rFonts w:cs="Times New Roman"/>
          <w:szCs w:val="28"/>
        </w:rPr>
      </w:pPr>
    </w:p>
    <w:p w14:paraId="54C25A47">
      <w:pPr>
        <w:spacing w:line="259" w:lineRule="auto"/>
        <w:rPr>
          <w:rFonts w:cs="Times New Roman" w:eastAsiaTheme="majorEastAsia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23E30D54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22468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 Источники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br w:type="textWrapping"/>
      </w:r>
    </w:p>
    <w:p w14:paraId="652D1366">
      <w:pPr>
        <w:ind w:left="142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  <w:lang w:val="en-US"/>
        </w:rPr>
        <w:t>OpenSea</w:t>
      </w:r>
      <w:r>
        <w:rPr>
          <w:rFonts w:cs="Times New Roman"/>
          <w:szCs w:val="28"/>
        </w:rPr>
        <w:t xml:space="preserve"> [Электронный ресурс]. – Режим доступа: </w:t>
      </w:r>
      <w:r>
        <w:fldChar w:fldCharType="begin"/>
      </w:r>
      <w:r>
        <w:instrText xml:space="preserve"> HYPERLINK "https://opensea.io" </w:instrText>
      </w:r>
      <w:r>
        <w:fldChar w:fldCharType="separate"/>
      </w:r>
      <w:r>
        <w:rPr>
          <w:rStyle w:val="7"/>
          <w:rFonts w:cs="Times New Roman"/>
          <w:color w:val="auto"/>
          <w:szCs w:val="28"/>
          <w:lang w:val="en-US"/>
        </w:rPr>
        <w:t>https</w:t>
      </w:r>
      <w:r>
        <w:rPr>
          <w:rStyle w:val="7"/>
          <w:rFonts w:cs="Times New Roman"/>
          <w:color w:val="auto"/>
          <w:szCs w:val="28"/>
        </w:rPr>
        <w:t>://</w:t>
      </w:r>
      <w:r>
        <w:rPr>
          <w:rStyle w:val="7"/>
          <w:rFonts w:cs="Times New Roman"/>
          <w:color w:val="auto"/>
          <w:szCs w:val="28"/>
          <w:lang w:val="en-US"/>
        </w:rPr>
        <w:t>opensea</w:t>
      </w:r>
      <w:r>
        <w:rPr>
          <w:rStyle w:val="7"/>
          <w:rFonts w:cs="Times New Roman"/>
          <w:color w:val="auto"/>
          <w:szCs w:val="28"/>
        </w:rPr>
        <w:t>.</w:t>
      </w:r>
      <w:r>
        <w:rPr>
          <w:rStyle w:val="7"/>
          <w:rFonts w:cs="Times New Roman"/>
          <w:color w:val="auto"/>
          <w:szCs w:val="28"/>
          <w:lang w:val="en-US"/>
        </w:rPr>
        <w:t>io</w:t>
      </w:r>
      <w:r>
        <w:rPr>
          <w:rStyle w:val="7"/>
          <w:rFonts w:cs="Times New Roman"/>
          <w:color w:val="auto"/>
          <w:szCs w:val="28"/>
          <w:lang w:val="en-US"/>
        </w:rPr>
        <w:fldChar w:fldCharType="end"/>
      </w:r>
      <w:r>
        <w:rPr>
          <w:rFonts w:cs="Times New Roman"/>
          <w:szCs w:val="28"/>
        </w:rPr>
        <w:t xml:space="preserve"> – Дата доступа: 30.11.2023.</w:t>
      </w:r>
    </w:p>
    <w:p w14:paraId="7CA33617">
      <w:pPr>
        <w:ind w:left="142" w:firstLine="425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>SuperRare</w:t>
      </w:r>
      <w:r>
        <w:rPr>
          <w:rFonts w:cs="Times New Roman"/>
          <w:szCs w:val="28"/>
        </w:rPr>
        <w:t xml:space="preserve"> [Электронный ресурс]. – Режим доступа: </w:t>
      </w:r>
      <w:r>
        <w:fldChar w:fldCharType="begin"/>
      </w:r>
      <w:r>
        <w:instrText xml:space="preserve"> HYPERLINK "https://superrare.co/" \t "_blank" </w:instrText>
      </w:r>
      <w:r>
        <w:fldChar w:fldCharType="separate"/>
      </w:r>
      <w:r>
        <w:rPr>
          <w:rStyle w:val="7"/>
          <w:rFonts w:cs="Times New Roman"/>
          <w:color w:val="auto"/>
          <w:szCs w:val="28"/>
          <w:lang w:val="en-US"/>
        </w:rPr>
        <w:t>https</w:t>
      </w:r>
      <w:r>
        <w:rPr>
          <w:rStyle w:val="7"/>
          <w:rFonts w:cs="Times New Roman"/>
          <w:color w:val="auto"/>
          <w:szCs w:val="28"/>
        </w:rPr>
        <w:t>://</w:t>
      </w:r>
      <w:r>
        <w:rPr>
          <w:rStyle w:val="7"/>
          <w:rFonts w:cs="Times New Roman"/>
          <w:color w:val="auto"/>
          <w:szCs w:val="28"/>
          <w:lang w:val="en-US"/>
        </w:rPr>
        <w:t>superrare</w:t>
      </w:r>
      <w:r>
        <w:rPr>
          <w:rStyle w:val="7"/>
          <w:rFonts w:cs="Times New Roman"/>
          <w:color w:val="auto"/>
          <w:szCs w:val="28"/>
        </w:rPr>
        <w:t>.</w:t>
      </w:r>
      <w:r>
        <w:rPr>
          <w:rStyle w:val="7"/>
          <w:rFonts w:cs="Times New Roman"/>
          <w:color w:val="auto"/>
          <w:szCs w:val="28"/>
          <w:lang w:val="en-US"/>
        </w:rPr>
        <w:t>co</w:t>
      </w:r>
      <w:r>
        <w:rPr>
          <w:rStyle w:val="7"/>
          <w:rFonts w:cs="Times New Roman"/>
          <w:color w:val="auto"/>
          <w:szCs w:val="28"/>
          <w:lang w:val="en-US"/>
        </w:rPr>
        <w:fldChar w:fldCharType="end"/>
      </w:r>
      <w:r>
        <w:rPr>
          <w:rFonts w:cs="Times New Roman"/>
          <w:szCs w:val="28"/>
        </w:rPr>
        <w:t xml:space="preserve"> – Дата доступа: 30.11.2023.</w:t>
      </w:r>
    </w:p>
    <w:p w14:paraId="5C00D369">
      <w:pPr>
        <w:tabs>
          <w:tab w:val="left" w:pos="5954"/>
        </w:tabs>
        <w:ind w:left="142" w:firstLine="425"/>
        <w:jc w:val="both"/>
        <w:rPr>
          <w:rFonts w:cs="Times New Roman"/>
          <w:szCs w:val="28"/>
        </w:rPr>
      </w:pPr>
      <w:r>
        <w:rPr>
          <w:rFonts w:hint="default"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. Rarible [Электронный ресурс]. – Режим доступа: </w:t>
      </w:r>
      <w:r>
        <w:fldChar w:fldCharType="begin"/>
      </w:r>
      <w:r>
        <w:instrText xml:space="preserve"> HYPERLINK "https://rarible.com/" </w:instrText>
      </w:r>
      <w:r>
        <w:fldChar w:fldCharType="separate"/>
      </w:r>
      <w:r>
        <w:rPr>
          <w:rStyle w:val="7"/>
          <w:rFonts w:cs="Times New Roman"/>
          <w:color w:val="auto"/>
          <w:szCs w:val="28"/>
        </w:rPr>
        <w:t>https://rarible.com/</w:t>
      </w:r>
      <w:r>
        <w:rPr>
          <w:rStyle w:val="7"/>
          <w:rFonts w:cs="Times New Roman"/>
          <w:color w:val="auto"/>
          <w:szCs w:val="28"/>
        </w:rPr>
        <w:fldChar w:fldCharType="end"/>
      </w:r>
      <w:r>
        <w:rPr>
          <w:rFonts w:cs="Times New Roman"/>
          <w:szCs w:val="28"/>
        </w:rPr>
        <w:t xml:space="preserve"> – Дата доступа: 30.11.2023.</w:t>
      </w:r>
    </w:p>
    <w:sectPr>
      <w:headerReference r:id="rId6" w:type="first"/>
      <w:headerReference r:id="rId5" w:type="default"/>
      <w:pgSz w:w="11906" w:h="16838"/>
      <w:pgMar w:top="1134" w:right="567" w:bottom="850" w:left="1247" w:header="709" w:footer="709" w:gutter="0"/>
      <w:pgNumType w:fmt="decimal"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453F3">
    <w:pPr>
      <w:pStyle w:val="8"/>
      <w:jc w:val="right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73088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4FD48E33">
                              <w:pPr>
                                <w:pStyle w:val="8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4248E4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73088"/>
                      <w:docPartObj>
                        <w:docPartGallery w:val="autotext"/>
                      </w:docPartObj>
                    </w:sdtPr>
                    <w:sdtContent>
                      <w:p w14:paraId="4FD48E33">
                        <w:pPr>
                          <w:pStyle w:val="8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4248E46"/>
                </w:txbxContent>
              </v:textbox>
            </v:shape>
          </w:pict>
        </mc:Fallback>
      </mc:AlternateContent>
    </w:r>
  </w:p>
  <w:p w14:paraId="1E55F982"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C7875C">
    <w:pPr>
      <w:pStyle w:val="8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BF2759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BF2759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E4467D"/>
    <w:multiLevelType w:val="multilevel"/>
    <w:tmpl w:val="29E446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4654CD0"/>
    <w:multiLevelType w:val="multilevel"/>
    <w:tmpl w:val="34654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FEB4821"/>
    <w:multiLevelType w:val="multilevel"/>
    <w:tmpl w:val="6FEB48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C2"/>
    <w:rsid w:val="00030DE2"/>
    <w:rsid w:val="00052630"/>
    <w:rsid w:val="000D18D0"/>
    <w:rsid w:val="000F0352"/>
    <w:rsid w:val="00147CA3"/>
    <w:rsid w:val="00261943"/>
    <w:rsid w:val="0026773E"/>
    <w:rsid w:val="002A060C"/>
    <w:rsid w:val="002A6810"/>
    <w:rsid w:val="003338B4"/>
    <w:rsid w:val="003541D1"/>
    <w:rsid w:val="00365525"/>
    <w:rsid w:val="003802E5"/>
    <w:rsid w:val="004138F4"/>
    <w:rsid w:val="00432744"/>
    <w:rsid w:val="004F659A"/>
    <w:rsid w:val="00547ABD"/>
    <w:rsid w:val="0055572D"/>
    <w:rsid w:val="00562BCB"/>
    <w:rsid w:val="00562D08"/>
    <w:rsid w:val="006945DB"/>
    <w:rsid w:val="006C0B77"/>
    <w:rsid w:val="006E1A52"/>
    <w:rsid w:val="00757009"/>
    <w:rsid w:val="007E7B59"/>
    <w:rsid w:val="008242FF"/>
    <w:rsid w:val="00830425"/>
    <w:rsid w:val="00870751"/>
    <w:rsid w:val="008B554A"/>
    <w:rsid w:val="00922C48"/>
    <w:rsid w:val="00941EA4"/>
    <w:rsid w:val="00975E83"/>
    <w:rsid w:val="00A14E0E"/>
    <w:rsid w:val="00A43E01"/>
    <w:rsid w:val="00B915B7"/>
    <w:rsid w:val="00BE509D"/>
    <w:rsid w:val="00CF59E3"/>
    <w:rsid w:val="00D01608"/>
    <w:rsid w:val="00D256BC"/>
    <w:rsid w:val="00D533E3"/>
    <w:rsid w:val="00E30970"/>
    <w:rsid w:val="00E432C2"/>
    <w:rsid w:val="00EA59DF"/>
    <w:rsid w:val="00EE4070"/>
    <w:rsid w:val="00F12C76"/>
    <w:rsid w:val="00F5124C"/>
    <w:rsid w:val="00F7337B"/>
    <w:rsid w:val="00FA27EB"/>
    <w:rsid w:val="00FE0A0B"/>
    <w:rsid w:val="0F7C09DB"/>
    <w:rsid w:val="160D2D3C"/>
    <w:rsid w:val="38C46719"/>
    <w:rsid w:val="55AC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table" w:styleId="11">
    <w:name w:val="Table Grid"/>
    <w:basedOn w:val="5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2">
    <w:name w:val="No Spacing"/>
    <w:link w:val="1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ru-RU" w:eastAsia="ru-RU" w:bidi="ar-SA"/>
      <w14:ligatures w14:val="none"/>
    </w:rPr>
  </w:style>
  <w:style w:type="character" w:customStyle="1" w:styleId="13">
    <w:name w:val="Без интервала Знак"/>
    <w:basedOn w:val="4"/>
    <w:link w:val="12"/>
    <w:qFormat/>
    <w:uiPriority w:val="1"/>
    <w:rPr>
      <w:rFonts w:eastAsiaTheme="minorEastAsia"/>
      <w:kern w:val="0"/>
      <w:lang w:eastAsia="ru-RU"/>
      <w14:ligatures w14:val="none"/>
    </w:rPr>
  </w:style>
  <w:style w:type="character" w:customStyle="1" w:styleId="14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16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8">
    <w:name w:val="Верхний колонтитул Знак"/>
    <w:basedOn w:val="4"/>
    <w:link w:val="8"/>
    <w:qFormat/>
    <w:uiPriority w:val="99"/>
    <w:rPr>
      <w:rFonts w:ascii="Times New Roman" w:hAnsi="Times New Roman"/>
      <w:sz w:val="28"/>
    </w:rPr>
  </w:style>
  <w:style w:type="character" w:customStyle="1" w:styleId="19">
    <w:name w:val="Нижний колонтитул Знак"/>
    <w:basedOn w:val="4"/>
    <w:link w:val="10"/>
    <w:qFormat/>
    <w:uiPriority w:val="99"/>
    <w:rPr>
      <w:rFonts w:ascii="Times New Roman" w:hAnsi="Times New Roman"/>
      <w:sz w:val="28"/>
    </w:rPr>
  </w:style>
  <w:style w:type="table" w:customStyle="1" w:styleId="20">
    <w:name w:val="Сетка таблицы1"/>
    <w:basedOn w:val="5"/>
    <w:qFormat/>
    <w:uiPriority w:val="59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ustomXml" Target="ink/ink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customXml" Target="ink/ink4.xml"/><Relationship Id="rId12" Type="http://schemas.openxmlformats.org/officeDocument/2006/relationships/image" Target="media/image2.png"/><Relationship Id="rId11" Type="http://schemas.openxmlformats.org/officeDocument/2006/relationships/customXml" Target="ink/ink3.xml"/><Relationship Id="rId10" Type="http://schemas.openxmlformats.org/officeDocument/2006/relationships/customXml" Target="ink/ink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4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0.000 0.000 24575,'0.000'0.000'-8191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4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1.000 0.000 24575,'0.000'0.000'-8191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0.000 1.000 24575,'0.000'0.000'-8191</inkml:trace>
  <inkml:trace contextRef="#ctx0" brushRef="#br0">0.000 18.000 24575,'0.000'0.000'-8191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147480000" min="-2147480000" units="cm"/>
          <inkml:channel name="Y" type="integer" max="2147480000" min="-2147480000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2:15:0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34.000 0.000 24575,'0.000'12.000'0,"0.000"-1.000"0,-1.000 1.000 0,0.000-1.000 0,-1.000 0.000 0,0.000 1.000 0,-1.000-1.000 0,0.000 0.000 0,-1.000 0.000 0,0.000 0.000 0,-7.000 13.000 0,8.000-10.000-1365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7A73D9-84BB-407B-B4E7-00C59EE267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2351</Words>
  <Characters>13404</Characters>
  <Lines>111</Lines>
  <Paragraphs>31</Paragraphs>
  <TotalTime>7435</TotalTime>
  <ScaleCrop>false</ScaleCrop>
  <LinksUpToDate>false</LinksUpToDate>
  <CharactersWithSpaces>15724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2023-11-23T11:47:00Z</dcterms:created>
  <dc:creator>Велютич Дмитрий</dc:creator>
  <cp:lastModifiedBy>Руби Мэнсон</cp:lastModifiedBy>
  <dcterms:modified xsi:type="dcterms:W3CDTF">2024-10-14T17:00:06Z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5A722E33635849BA8973BE3BC166A89A_13</vt:lpwstr>
  </property>
</Properties>
</file>