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2A4F13"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Лабораторная работа №1</w:t>
      </w:r>
    </w:p>
    <w:p w14:paraId="4BA2AF1F">
      <w:pPr>
        <w:pStyle w:val="3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Шманай Виктория </w:t>
      </w:r>
    </w:p>
    <w:p w14:paraId="391256DE">
      <w:pPr>
        <w:pStyle w:val="3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ФИТ 2 курс 3 группа</w:t>
      </w:r>
    </w:p>
    <w:p w14:paraId="6D9D30EC">
      <w:pPr>
        <w:rPr>
          <w:rFonts w:hint="default"/>
          <w:lang w:val="ru-RU"/>
        </w:rPr>
      </w:pPr>
    </w:p>
    <w:p w14:paraId="68F1DA8E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19065" cy="7063740"/>
            <wp:effectExtent l="0" t="0" r="8255" b="7620"/>
            <wp:docPr id="1" name="Изображение 1" descr="Л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ЛР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70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0047">
      <w:pPr>
        <w:jc w:val="center"/>
        <w:rPr>
          <w:rFonts w:hint="default"/>
          <w:lang w:val="ru-RU"/>
        </w:rPr>
      </w:pPr>
    </w:p>
    <w:p w14:paraId="18A68110">
      <w:pPr>
        <w:jc w:val="center"/>
        <w:rPr>
          <w:rFonts w:hint="default"/>
          <w:lang w:val="ru-RU"/>
        </w:rPr>
      </w:pPr>
    </w:p>
    <w:p w14:paraId="7E8B10EF">
      <w:pPr>
        <w:pStyle w:val="4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Задание 1</w:t>
      </w:r>
    </w:p>
    <w:p w14:paraId="632A8CA2">
      <w:pPr>
        <w:rPr>
          <w:rFonts w:hint="default"/>
          <w:lang w:val="ru-RU"/>
        </w:rPr>
      </w:pPr>
    </w:p>
    <w:p w14:paraId="7CF349E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задании №1 я использовала наиболее оптимальную топологию - «Общая шина», что позволило мне минимизировать использование кабеля.</w:t>
      </w:r>
    </w:p>
    <w:p w14:paraId="1C596D39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86EFCC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543935" cy="2606040"/>
            <wp:effectExtent l="0" t="0" r="6985" b="0"/>
            <wp:docPr id="2" name="Изображение 2" descr="za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zad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F757">
      <w:pPr>
        <w:pStyle w:val="4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Задание 2</w:t>
      </w:r>
    </w:p>
    <w:p w14:paraId="3DC84069">
      <w:pPr>
        <w:rPr>
          <w:rFonts w:hint="default"/>
          <w:lang w:val="ru-RU"/>
        </w:rPr>
      </w:pPr>
    </w:p>
    <w:p w14:paraId="549F70B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задании №2 была использована комбинированная топология «Звездно-шинная» (одна звезда и три шинных сегмента). На шинную топологию приходится 3 хоста, а на звездную приходится 4 хоста.</w:t>
      </w:r>
    </w:p>
    <w:p w14:paraId="4D5E9F08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6D70529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2405" cy="1990725"/>
            <wp:effectExtent l="0" t="0" r="635" b="5715"/>
            <wp:docPr id="3" name="Изображение 3" descr="C:\Users\Святослав Дубровский\OneDrive\Изображения\Снимки экрана\Снимок экрана 2024-09-23 085604.pngСнимок экрана 2024-09-23 085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C:\Users\Святослав Дубровский\OneDrive\Изображения\Снимки экрана\Снимок экрана 2024-09-23 085604.pngСнимок экрана 2024-09-23 085604"/>
                    <pic:cNvPicPr>
                      <a:picLocks noChangeAspect="1"/>
                    </pic:cNvPicPr>
                  </pic:nvPicPr>
                  <pic:blipFill>
                    <a:blip r:embed="rId6"/>
                    <a:srcRect t="3734" b="37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B472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12F7E9">
      <w:pPr>
        <w:pStyle w:val="4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Задание 3</w:t>
      </w:r>
    </w:p>
    <w:p w14:paraId="42A5A30B">
      <w:pPr>
        <w:rPr>
          <w:rFonts w:hint="default"/>
          <w:lang w:val="ru-RU"/>
        </w:rPr>
      </w:pPr>
    </w:p>
    <w:p w14:paraId="235369AE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задании №3 была построена топология активного дерева. Она включает в себя 3 ветви и 5 хостов в ветвях.</w:t>
      </w:r>
    </w:p>
    <w:p w14:paraId="03498BF0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65420" cy="1723390"/>
            <wp:effectExtent l="0" t="0" r="7620" b="13970"/>
            <wp:docPr id="4" name="Изображение 4" descr="C:\Users\Святослав Дубровский\OneDrive\Изображения\Снимки экрана\Снимок экрана 2024-09-23 090338.pngСнимок экрана 2024-09-23 090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C:\Users\Святослав Дубровский\OneDrive\Изображения\Снимки экрана\Снимок экрана 2024-09-23 090338.pngСнимок экрана 2024-09-23 090338"/>
                    <pic:cNvPicPr>
                      <a:picLocks noChangeAspect="1"/>
                    </pic:cNvPicPr>
                  </pic:nvPicPr>
                  <pic:blipFill>
                    <a:blip r:embed="rId7"/>
                    <a:srcRect t="1887" b="188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3184CEC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4AD6E7C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92F9B8">
      <w:pPr>
        <w:pStyle w:val="4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Задание 4</w:t>
      </w:r>
    </w:p>
    <w:p w14:paraId="23D0FE14">
      <w:pPr>
        <w:rPr>
          <w:rFonts w:hint="default"/>
          <w:lang w:val="ru-RU"/>
        </w:rPr>
      </w:pPr>
    </w:p>
    <w:p w14:paraId="52F8DFC5">
      <w:pPr>
        <w:pStyle w:val="5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Сравнение топологий «Общая шина» и «Звезда».</w:t>
      </w:r>
    </w:p>
    <w:p w14:paraId="201B0600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34329D3A">
      <w:p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Топология сети определяет, как устройства в сети соединены друг с другом, и влияет на производительность, надёжность, управление и стоимость инфраструктуры. Давайте детально разберём топологии «Общая шина» и «Звезда» с точки зрения структуры, их достоинств и недостатков.</w:t>
      </w:r>
    </w:p>
    <w:p w14:paraId="71CC5382">
      <w:p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</w:p>
    <w:p w14:paraId="3D0BFC19">
      <w:pPr>
        <w:pStyle w:val="6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№1. Топология «Общая шина».</w:t>
      </w:r>
    </w:p>
    <w:p w14:paraId="3035C873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0BEB0454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Структура:</w:t>
      </w:r>
    </w:p>
    <w:p w14:paraId="17AEF85C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Единая магистраль (шина): В этой топологии все устройства подключены к одному общему кабелю, который действует как магистраль (шина). Этот кабель служит единственным путем передачи данных для всех устройств в сети.</w:t>
      </w:r>
    </w:p>
    <w:p w14:paraId="6F37B9EF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Терминаторы на концах: На концах шины устанавливаются терминаторы, чтобы поглощать сигналы и предотвращать их отражение, что могло бы вызвать помехи в сети.</w:t>
      </w:r>
    </w:p>
    <w:p w14:paraId="53E3A4CC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Одновременная передача: Сигналы отправляются по шине от одного устройства ко всем остальным. Каждый узел проверяет, является ли сигнал ему предназначенным.</w:t>
      </w:r>
    </w:p>
    <w:p w14:paraId="69796F58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</w:t>
      </w:r>
    </w:p>
    <w:p w14:paraId="6BBE5E08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Пример: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 w14:paraId="0E1DE3C1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Представьте шину как длинную линию, к которой последовательно подключены несколько компьютеров. Когда один из компьютеров передаёт данные, этот сигнал проходит по всей длине кабеля, и все устройства получают его. Только то устройство, которому сигнал предназначен, обрабатывает его.</w:t>
      </w:r>
    </w:p>
    <w:p w14:paraId="7BFF28F9"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Преимущества:</w:t>
      </w:r>
    </w:p>
    <w:p w14:paraId="32D0CE05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 Экономичность: Требуется минимальное количество кабелей. Все устройства подключаются к одному общему кабелю, что значительно сокращает расходы на проводку, особенно в небольших сетях.</w:t>
      </w:r>
    </w:p>
    <w:p w14:paraId="6B76D14C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 Простота развертывания: Установка сети с общей шиной относительно проста, поскольку необходимо проложить лишь один кабель.</w:t>
      </w:r>
    </w:p>
    <w:p w14:paraId="00CFBD14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 Поддержка времён работы без управления: Топология не требует наличия сложных коммутаторов или маршрутизаторов для работы, что снижает затраты на оборудование.</w:t>
      </w:r>
    </w:p>
    <w:p w14:paraId="395B8E20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 Низкая сложность сетевых соединений: Устройства подключаются прямо к кабелю, что делает управление сетью на базовом уровне менее сложным.</w:t>
      </w:r>
    </w:p>
    <w:p w14:paraId="7B241F37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7614A661"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Недостатки:</w:t>
      </w:r>
    </w:p>
    <w:p w14:paraId="2CF1A8A6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 Ограниченная пропускная способность: Вся сеть использует один кабель для передачи данных. Если одновременно отправляют данные несколько устройств, возникает конкуренция за полосу пропускания. Это может привести к коллизиям (когда несколько пакетов данных сталкиваются), что замедляет сеть.</w:t>
      </w:r>
    </w:p>
    <w:p w14:paraId="65234F61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 Надёжность и отказоустойчивость: Основной кабель является единой точкой отказа. Если кабель обрывается или повреждается, сеть полностью выходит из строя.</w:t>
      </w:r>
    </w:p>
    <w:p w14:paraId="1F0E20CB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 Сложность диагностики неисправностей: Проблемы в сети сложнее обнаружить, потому что вся сеть связана с одним кабелем. Обнаружить точное место повреждения шины может быть проблематично.</w:t>
      </w:r>
    </w:p>
    <w:p w14:paraId="5B77F50B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 Масштабируемость: Добавление новых устройств затруднительно, так как увеличение количества узлов приводит к снижению общей производительности сети из-за большего числа коллизий.</w:t>
      </w:r>
    </w:p>
    <w:p w14:paraId="0BD89599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5. Устаревание: Современные сети в основном отказались от этой топологии в пользу более продвинутых и гибких решений, таких как «Звезда».</w:t>
      </w:r>
    </w:p>
    <w:p w14:paraId="5C1EEE4C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3F130CFA"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Сценарии использования:</w:t>
      </w:r>
    </w:p>
    <w:p w14:paraId="4ADFE48A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Малые сети, такие как локальные сети (LAN) для домашних или небольших офисов, где ограничено число устройств и сетевые требования невелики.</w:t>
      </w:r>
    </w:p>
    <w:p w14:paraId="43F69B2E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Временные сети или сети с минимальными требованиями к производительности.</w:t>
      </w:r>
    </w:p>
    <w:p w14:paraId="79446722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572836EA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Style w:val="9"/>
          <w:rFonts w:hint="default"/>
          <w:lang w:val="ru-RU"/>
        </w:rPr>
        <w:t>№2. Топология «Звезда»</w:t>
      </w:r>
    </w:p>
    <w:p w14:paraId="232C4C7A"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Структура:</w:t>
      </w:r>
    </w:p>
    <w:p w14:paraId="6B307189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Центральный узел (коммутатор): В этой топологии каждое устройство (компьютер, сервер, принтер и т.д.) подключено отдельным кабелем к центральному узлу, обычно коммутатору.</w:t>
      </w:r>
    </w:p>
    <w:p w14:paraId="6FF7F200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Топология «звезды»: Центральный узел действует как концентратор, через который проходят все данные, передаваемые в сети.</w:t>
      </w:r>
    </w:p>
    <w:p w14:paraId="0349436E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Точечное соединение: Все устройства имеют собственные выделенные каналы передачи данных, соединённые с центральным устройством.</w:t>
      </w:r>
    </w:p>
    <w:p w14:paraId="1FFB71FD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66CBF490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Пример: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 w14:paraId="75C9CF2D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Представьте сеть как звезду, где центральный коммутатор — это середина звезды, а кабели — лучи, соединяющие хосты (компьютеры) с этим коммутатором.</w:t>
      </w:r>
    </w:p>
    <w:p w14:paraId="72FBBA48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5B36C631"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Преимущества:</w:t>
      </w:r>
    </w:p>
    <w:p w14:paraId="1DBC9381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 Надёжность: Если один из кабелей, соединяющий устройство с коммутатором, повреждается, остальная сеть продолжает функционировать. Отказ одного устройства не приводит к краху всей сети.</w:t>
      </w:r>
    </w:p>
    <w:p w14:paraId="502207E5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 Высокая производительность: Каждый хост имеет собственный канал связи с центральным коммутатором, что предотвращает коллизии данных. Таким образом, узлы могут передавать данные независимо друг от друга, не конкурируя за полосу пропускания.</w:t>
      </w:r>
    </w:p>
    <w:p w14:paraId="3A42FAF2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 Упрощённое управление: Сеть легче администрировать, так как каждое устройство подключено к коммутатору напрямую. Проблемы легко диагностируются, поскольку сбойное соединение можно быстро обнаружить и исправить.</w:t>
      </w:r>
    </w:p>
    <w:p w14:paraId="6A1FB1A0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 Масштабируемость: Новые устройства можно легко добавить к сети, просто подключив их к коммутатору, без необходимости прерывания работы сети.</w:t>
      </w:r>
    </w:p>
    <w:p w14:paraId="7921BF29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5. Гибкость: Современные технологии коммутаторов позволяют включать в топологию интеллектуальные функции управления трафиком, такие как приоритизация трафика, балансировка нагрузки и другие функции для оптимизации работы сети.</w:t>
      </w:r>
    </w:p>
    <w:p w14:paraId="67F06660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6. Защита от коллизий: В отличие от топологии шины, где все узлы используют один канал, в топологии «Звезда» каждый узел работает через индивидуальные соединения.</w:t>
      </w:r>
    </w:p>
    <w:p w14:paraId="46F814CB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3FE10CA3"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Недостатки:</w:t>
      </w:r>
    </w:p>
    <w:p w14:paraId="03BED475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 Зависимость от центрального узла: Центральный коммутатор или маршрутизатор является единой точкой отказа. Если он выходит из строя, вся сеть перестаёт функционировать, несмотря на то, что соединительные кабели могут оставаться в порядке.</w:t>
      </w:r>
    </w:p>
    <w:p w14:paraId="05F5DB48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 Высокие затраты: Для организации такой топологии требуется большее количество кабелей и оборудования (коммутаторы), что увеличивает затраты на установку сети. Кроме того, качество работы сети сильно зависит от характеристик центрального устройства.</w:t>
      </w:r>
    </w:p>
    <w:p w14:paraId="7F9E0138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 Ограничение по длине кабелей: Длина кабелей от устройств до центрального коммутатора ограничена характеристиками кабелей (например, Ethernet имеет максимальную длину кабеля в 100 метров), что может создать трудности при развертывании в больших зданиях или на больших расстояниях.</w:t>
      </w:r>
    </w:p>
    <w:p w14:paraId="24BFF231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797F5E92"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Сценарии использования:</w:t>
      </w:r>
    </w:p>
    <w:p w14:paraId="767A62C2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Средние и крупные локальные сети (LAN), такие как офисные сети, школьные или университетские сети, сети дата-центров.</w:t>
      </w:r>
    </w:p>
    <w:p w14:paraId="5B286471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Сети, где требуется высокая надёжность и управляемость, а также возможность лёгкого масштабирования.</w:t>
      </w:r>
    </w:p>
    <w:p w14:paraId="2E2E8F4D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</w:t>
      </w:r>
    </w:p>
    <w:p w14:paraId="72C024C7">
      <w:pPr>
        <w:pStyle w:val="6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Заключение</w:t>
      </w:r>
    </w:p>
    <w:p w14:paraId="22C04033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26A22276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Топология «Общая шина» </w:t>
      </w:r>
      <w:r>
        <w:rPr>
          <w:rFonts w:hint="default" w:ascii="Times New Roman" w:hAnsi="Times New Roman"/>
          <w:sz w:val="28"/>
          <w:szCs w:val="28"/>
          <w:lang w:val="ru-RU"/>
        </w:rPr>
        <w:t>подходит для небольших сетей с ограниченным количеством устройств и скромными требованиями к производительности. Она проста и дешева, но страдает от низкой масштабируемости, высокой вероятности коллизий и зависимости от одного кабеля.</w:t>
      </w:r>
    </w:p>
    <w:p w14:paraId="756B29C7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</w:t>
      </w:r>
    </w:p>
    <w:p w14:paraId="3523FFF3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Топология «Звезда»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является более надёжной, гибкой и производительной, особенно в средних и крупных сетях. Она обеспечивает высокую скорость передачи данных и удобство управления, но дороже в развертывании и зависит от центрального устройства.</w:t>
      </w:r>
    </w:p>
    <w:p w14:paraId="51EBF9AF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456F5CAD">
      <w:pPr>
        <w:pStyle w:val="6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Выбор</w:t>
      </w:r>
    </w:p>
    <w:p w14:paraId="482B8B50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6295719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Выбор между этими топологиями зависит от масштабов сети, бюджета, требований к производительности и надёжности.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373AC"/>
    <w:rsid w:val="53E278C2"/>
    <w:rsid w:val="734373AC"/>
    <w:rsid w:val="7754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9"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Заголовок 5 Char"/>
    <w:link w:val="6"/>
    <w:qFormat/>
    <w:uiPriority w:val="0"/>
    <w:rPr>
      <w:b/>
      <w:bCs/>
      <w:i/>
      <w:iCs/>
      <w:kern w:val="0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2024-09-22T19:06:00Z</dcterms:created>
  <dc:creator>Руби Мэнсон</dc:creator>
  <cp:lastModifiedBy>Руби Мэнсон</cp:lastModifiedBy>
  <dcterms:modified xsi:type="dcterms:W3CDTF">2024-09-23T06:04:08Z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1049-12.2.0.18165</vt:lpwstr>
  </property>
  <property fmtid="{D5CDD505-2E9C-101B-9397-08002B2CF9AE}" pid="3" name="ICV">
    <vt:lpwstr>F4E3CE9421984E52A98F0E1D7261A841_13</vt:lpwstr>
  </property>
</Properties>
</file>