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FB2" w:rsidRDefault="00617FB2" w:rsidP="00617FB2">
      <w:pPr>
        <w:rPr>
          <w:rFonts w:ascii="Baumans" w:eastAsia="Baumans" w:hAnsi="Baumans" w:cs="Baumans"/>
          <w:sz w:val="36"/>
          <w:szCs w:val="36"/>
        </w:rPr>
      </w:pPr>
      <w:bookmarkStart w:id="0" w:name="_gjdgxs" w:colFirst="0" w:colLast="0"/>
      <w:bookmarkEnd w:id="0"/>
      <w:r>
        <w:rPr>
          <w:rFonts w:ascii="Baumans" w:eastAsia="Baumans" w:hAnsi="Baumans" w:cs="Baumans"/>
          <w:sz w:val="36"/>
          <w:szCs w:val="36"/>
        </w:rPr>
        <w:t>1#CERN-HSF</w:t>
      </w:r>
    </w:p>
    <w:p w:rsidR="00617FB2" w:rsidRDefault="00617FB2" w:rsidP="00617FB2">
      <w:pPr>
        <w:rPr>
          <w:rFonts w:ascii="Baumans" w:eastAsia="Baumans" w:hAnsi="Baumans" w:cs="Baumans"/>
          <w:sz w:val="36"/>
          <w:szCs w:val="36"/>
        </w:rPr>
      </w:pPr>
    </w:p>
    <w:p w:rsidR="00617FB2" w:rsidRDefault="00617FB2" w:rsidP="00617FB2">
      <w:r>
        <w:rPr>
          <w:b/>
        </w:rPr>
        <w:t>Interest level</w:t>
      </w:r>
      <w:r>
        <w:t>:9</w:t>
      </w:r>
    </w:p>
    <w:p w:rsidR="001D4828" w:rsidRPr="001D4828" w:rsidRDefault="001D4828" w:rsidP="00617FB2">
      <w:pPr>
        <w:numPr>
          <w:ilvl w:val="0"/>
          <w:numId w:val="1"/>
        </w:numPr>
        <w:pBdr>
          <w:top w:val="none" w:sz="0" w:space="0" w:color="auto"/>
          <w:left w:val="none" w:sz="0" w:space="0" w:color="auto"/>
          <w:bottom w:val="none" w:sz="0" w:space="0" w:color="auto"/>
          <w:right w:val="none" w:sz="0" w:space="0" w:color="auto"/>
          <w:between w:val="none" w:sz="0" w:space="0" w:color="auto"/>
        </w:pBdr>
        <w:spacing w:after="120" w:line="384" w:lineRule="atLeast"/>
        <w:ind w:left="0" w:right="150"/>
        <w:rPr>
          <w:rFonts w:ascii="Arial" w:eastAsia="Times New Roman" w:hAnsi="Arial" w:cs="Arial"/>
          <w:color w:val="FFFFFF"/>
          <w:spacing w:val="2"/>
          <w:sz w:val="21"/>
          <w:szCs w:val="21"/>
        </w:rPr>
      </w:pPr>
      <w:r w:rsidRPr="001D4828">
        <w:rPr>
          <w:b/>
        </w:rPr>
        <w:t>Technologies involved:</w:t>
      </w:r>
      <w:r w:rsidRPr="001D4828">
        <w:rPr>
          <w:rFonts w:ascii="Arial" w:hAnsi="Arial" w:cs="Arial"/>
          <w:color w:val="FFFFFF"/>
          <w:spacing w:val="2"/>
          <w:sz w:val="21"/>
          <w:szCs w:val="21"/>
        </w:rPr>
        <w:t xml:space="preserve"> </w:t>
      </w:r>
      <w:r w:rsidRPr="001D4828">
        <w:rPr>
          <w:rFonts w:ascii="Arial" w:eastAsia="Times New Roman" w:hAnsi="Arial" w:cs="Arial"/>
          <w:color w:val="FFFFFF"/>
          <w:spacing w:val="2"/>
          <w:sz w:val="21"/>
          <w:szCs w:val="21"/>
        </w:rPr>
        <w:t>on</w:t>
      </w:r>
      <w:r w:rsidRPr="001D4828">
        <w:rPr>
          <w:rFonts w:ascii="Arial" w:eastAsia="Times New Roman" w:hAnsi="Arial" w:cs="Arial"/>
          <w:color w:val="000000" w:themeColor="text1"/>
          <w:spacing w:val="2"/>
          <w:sz w:val="21"/>
          <w:szCs w:val="21"/>
        </w:rPr>
        <w:t>c/c++, machine learning, data analysis</w:t>
      </w:r>
    </w:p>
    <w:p w:rsidR="00617FB2" w:rsidRDefault="00617FB2" w:rsidP="00617FB2">
      <w:r>
        <w:rPr>
          <w:b/>
        </w:rPr>
        <w:t>Knowledge level</w:t>
      </w:r>
      <w:r>
        <w:t>:4</w:t>
      </w:r>
    </w:p>
    <w:p w:rsidR="00617FB2" w:rsidRDefault="00617FB2" w:rsidP="00617FB2">
      <w:pPr>
        <w:rPr>
          <w:b/>
        </w:rPr>
      </w:pPr>
      <w:r>
        <w:rPr>
          <w:b/>
        </w:rPr>
        <w:t>Why do you want to apply ?</w:t>
      </w:r>
    </w:p>
    <w:p w:rsidR="00617FB2" w:rsidRDefault="00617FB2" w:rsidP="00617FB2">
      <w:r>
        <w:t>I am deeply interested and excited to learn more about the mysteries of the universe, about dark energy, anti matter, etc. CERN is the best reputed organisation that works in this domain .I am really passionate to contribute to this field and CERN provides me an opportunity to do so</w:t>
      </w:r>
    </w:p>
    <w:p w:rsidR="00617FB2" w:rsidRDefault="00617FB2" w:rsidP="00617FB2">
      <w:pPr>
        <w:rPr>
          <w:b/>
        </w:rPr>
      </w:pPr>
      <w:r>
        <w:rPr>
          <w:b/>
        </w:rPr>
        <w:t>What if this organization rejects your application next year? How will you respond?</w:t>
      </w:r>
    </w:p>
    <w:p w:rsidR="00617FB2" w:rsidRDefault="00617FB2" w:rsidP="00617FB2">
      <w:r>
        <w:t>I would be really sad. However I would roll up my sleeves and try my luck the next year. I would also try to rectify my mistakes</w:t>
      </w:r>
    </w:p>
    <w:p w:rsidR="00617FB2" w:rsidRDefault="00617FB2" w:rsidP="00617FB2">
      <w:pPr>
        <w:rPr>
          <w:b/>
        </w:rPr>
      </w:pPr>
      <w:r>
        <w:rPr>
          <w:b/>
        </w:rPr>
        <w:t>What if this organization does not return for GSoC 2019? Would your effort be in vain?</w:t>
      </w:r>
    </w:p>
    <w:p w:rsidR="00617FB2" w:rsidRDefault="00617FB2" w:rsidP="00617FB2">
      <w:r>
        <w:t>I would certainly feel bad. I would try to find similar organisations that would work in this domain. I do not think that my efforts would in vain. I would gain a lot of experience from this. I believe that the journey is more important than the destination</w:t>
      </w:r>
    </w:p>
    <w:p w:rsidR="00617FB2" w:rsidRDefault="00617FB2" w:rsidP="00617FB2">
      <w:r>
        <w:rPr>
          <w:rFonts w:ascii="Quattrocento Sans" w:eastAsia="Quattrocento Sans" w:hAnsi="Quattrocento Sans" w:cs="Quattrocento Sans"/>
          <w:b/>
          <w:color w:val="24292E"/>
          <w:highlight w:val="white"/>
        </w:rPr>
        <w:t>Hours per week that I can put in for preparation</w:t>
      </w:r>
      <w:r w:rsidR="001D4828">
        <w:rPr>
          <w:rFonts w:ascii="Quattrocento Sans" w:eastAsia="Quattrocento Sans" w:hAnsi="Quattrocento Sans" w:cs="Quattrocento Sans"/>
          <w:color w:val="24292E"/>
          <w:highlight w:val="white"/>
        </w:rPr>
        <w:t>: 9</w:t>
      </w:r>
      <w:r>
        <w:rPr>
          <w:rFonts w:ascii="Quattrocento Sans" w:eastAsia="Quattrocento Sans" w:hAnsi="Quattrocento Sans" w:cs="Quattrocento Sans"/>
          <w:color w:val="24292E"/>
          <w:highlight w:val="white"/>
        </w:rPr>
        <w:t xml:space="preserve"> hrs</w:t>
      </w:r>
    </w:p>
    <w:p w:rsidR="00617FB2" w:rsidRDefault="00617FB2" w:rsidP="00617FB2"/>
    <w:p w:rsidR="00617FB2" w:rsidRDefault="00617FB2" w:rsidP="00617FB2"/>
    <w:p w:rsidR="00617FB2" w:rsidRDefault="00617FB2" w:rsidP="00617FB2"/>
    <w:p w:rsidR="00617FB2" w:rsidRDefault="00617FB2" w:rsidP="00617FB2"/>
    <w:p w:rsidR="00617FB2" w:rsidRDefault="00617FB2" w:rsidP="00617FB2"/>
    <w:p w:rsidR="00617FB2" w:rsidRDefault="00617FB2" w:rsidP="00617FB2">
      <w:pPr>
        <w:rPr>
          <w:rFonts w:ascii="Baumans" w:eastAsia="Baumans" w:hAnsi="Baumans" w:cs="Baumans"/>
          <w:sz w:val="36"/>
          <w:szCs w:val="36"/>
        </w:rPr>
      </w:pPr>
      <w:r>
        <w:rPr>
          <w:rFonts w:ascii="Baumans" w:eastAsia="Baumans" w:hAnsi="Baumans" w:cs="Baumans"/>
          <w:sz w:val="36"/>
          <w:szCs w:val="36"/>
        </w:rPr>
        <w:t>2#Open Chemistry</w:t>
      </w:r>
    </w:p>
    <w:p w:rsidR="00617FB2" w:rsidRDefault="00617FB2" w:rsidP="00617FB2">
      <w:pPr>
        <w:rPr>
          <w:rFonts w:ascii="Baumans" w:eastAsia="Baumans" w:hAnsi="Baumans" w:cs="Baumans"/>
          <w:sz w:val="36"/>
          <w:szCs w:val="36"/>
        </w:rPr>
      </w:pPr>
    </w:p>
    <w:p w:rsidR="00617FB2" w:rsidRDefault="00617FB2" w:rsidP="00617FB2">
      <w:r>
        <w:rPr>
          <w:b/>
        </w:rPr>
        <w:t>Interest level</w:t>
      </w:r>
      <w:r>
        <w:t>:8</w:t>
      </w:r>
    </w:p>
    <w:p w:rsidR="00617FB2" w:rsidRDefault="00617FB2" w:rsidP="00617FB2">
      <w:r>
        <w:rPr>
          <w:b/>
        </w:rPr>
        <w:t>Knowledge level</w:t>
      </w:r>
      <w:r>
        <w:t>:5</w:t>
      </w:r>
    </w:p>
    <w:p w:rsidR="001D4828" w:rsidRPr="001D4828" w:rsidRDefault="001D4828" w:rsidP="001D4828">
      <w:r w:rsidRPr="001D4828">
        <w:rPr>
          <w:b/>
        </w:rPr>
        <w:t>Technologies involved:</w:t>
      </w:r>
      <w:r w:rsidRPr="001D4828">
        <w:rPr>
          <w:rFonts w:ascii="Arial" w:hAnsi="Arial" w:cs="Arial"/>
          <w:color w:val="FFFFFF"/>
          <w:spacing w:val="2"/>
          <w:sz w:val="21"/>
          <w:szCs w:val="21"/>
        </w:rPr>
        <w:t xml:space="preserve"> </w:t>
      </w:r>
      <w:r w:rsidRPr="001D4828">
        <w:rPr>
          <w:rFonts w:ascii="Arial" w:eastAsia="Times New Roman" w:hAnsi="Arial" w:cs="Arial"/>
          <w:color w:val="FFFFFF"/>
          <w:spacing w:val="2"/>
          <w:sz w:val="21"/>
          <w:szCs w:val="21"/>
        </w:rPr>
        <w:t>on</w:t>
      </w:r>
      <w:r w:rsidRPr="001D4828">
        <w:rPr>
          <w:rFonts w:ascii="Arial" w:eastAsia="Times New Roman" w:hAnsi="Arial" w:cs="Arial"/>
          <w:color w:val="000000" w:themeColor="text1"/>
          <w:spacing w:val="2"/>
          <w:sz w:val="21"/>
          <w:szCs w:val="21"/>
        </w:rPr>
        <w:t>python</w:t>
      </w:r>
      <w:r>
        <w:t xml:space="preserve">, </w:t>
      </w:r>
      <w:r w:rsidRPr="001D4828">
        <w:rPr>
          <w:rFonts w:ascii="Arial" w:eastAsia="Times New Roman" w:hAnsi="Arial" w:cs="Arial"/>
          <w:color w:val="000000" w:themeColor="text1"/>
          <w:spacing w:val="2"/>
          <w:sz w:val="21"/>
          <w:szCs w:val="21"/>
        </w:rPr>
        <w:t>c++</w:t>
      </w:r>
      <w:r>
        <w:t xml:space="preserve">, </w:t>
      </w:r>
      <w:r w:rsidRPr="001D4828">
        <w:rPr>
          <w:rFonts w:ascii="Arial" w:eastAsia="Times New Roman" w:hAnsi="Arial" w:cs="Arial"/>
          <w:color w:val="000000" w:themeColor="text1"/>
          <w:spacing w:val="2"/>
          <w:sz w:val="21"/>
          <w:szCs w:val="21"/>
        </w:rPr>
        <w:t>JavaScript</w:t>
      </w:r>
      <w:r>
        <w:t>,</w:t>
      </w:r>
      <w:r w:rsidRPr="001D4828">
        <w:rPr>
          <w:rFonts w:ascii="Arial" w:eastAsia="Times New Roman" w:hAnsi="Arial" w:cs="Arial"/>
          <w:color w:val="000000" w:themeColor="text1"/>
          <w:spacing w:val="2"/>
          <w:sz w:val="21"/>
          <w:szCs w:val="21"/>
        </w:rPr>
        <w:t xml:space="preserve"> java</w:t>
      </w:r>
    </w:p>
    <w:p w:rsidR="001D4828" w:rsidRDefault="001D4828" w:rsidP="00617FB2"/>
    <w:p w:rsidR="00617FB2" w:rsidRDefault="00617FB2" w:rsidP="00617FB2">
      <w:pPr>
        <w:rPr>
          <w:b/>
        </w:rPr>
      </w:pPr>
      <w:r>
        <w:rPr>
          <w:b/>
        </w:rPr>
        <w:lastRenderedPageBreak/>
        <w:t>Why do you want to apply ?</w:t>
      </w:r>
    </w:p>
    <w:p w:rsidR="00617FB2" w:rsidRDefault="00617FB2" w:rsidP="00617FB2">
      <w:r>
        <w:t>I am really fascinated by the world of atoms and molecules. The domain- quantum mechanics really excites me. The organisation Open Chemistry gives me a chance to make some real contribution to this field .It is why I would like to apply for this org</w:t>
      </w:r>
    </w:p>
    <w:p w:rsidR="00617FB2" w:rsidRDefault="00617FB2" w:rsidP="00617FB2">
      <w:pPr>
        <w:rPr>
          <w:b/>
        </w:rPr>
      </w:pPr>
      <w:r>
        <w:rPr>
          <w:b/>
        </w:rPr>
        <w:t>What if this organization rejects your application next year? How will you respond? What if this organization does not return for GSoC 2019? Would your effort be in vain?</w:t>
      </w:r>
    </w:p>
    <w:p w:rsidR="00617FB2" w:rsidRDefault="00617FB2" w:rsidP="00617FB2">
      <w:r>
        <w:t>Same response as that of CERN HSEF</w:t>
      </w:r>
    </w:p>
    <w:p w:rsidR="00617FB2" w:rsidRDefault="00617FB2" w:rsidP="00617FB2">
      <w:pPr>
        <w:rPr>
          <w:rFonts w:ascii="Quattrocento Sans" w:eastAsia="Quattrocento Sans" w:hAnsi="Quattrocento Sans" w:cs="Quattrocento Sans"/>
          <w:color w:val="24292E"/>
          <w:highlight w:val="white"/>
        </w:rPr>
      </w:pPr>
      <w:r>
        <w:rPr>
          <w:rFonts w:ascii="Quattrocento Sans" w:eastAsia="Quattrocento Sans" w:hAnsi="Quattrocento Sans" w:cs="Quattrocento Sans"/>
          <w:b/>
          <w:color w:val="24292E"/>
          <w:highlight w:val="white"/>
        </w:rPr>
        <w:t>Hours per week that I can put in for Preparation</w:t>
      </w:r>
      <w:r w:rsidR="001D4828">
        <w:rPr>
          <w:rFonts w:ascii="Quattrocento Sans" w:eastAsia="Quattrocento Sans" w:hAnsi="Quattrocento Sans" w:cs="Quattrocento Sans"/>
          <w:color w:val="24292E"/>
          <w:highlight w:val="white"/>
        </w:rPr>
        <w:t>: 7</w:t>
      </w:r>
      <w:r>
        <w:rPr>
          <w:rFonts w:ascii="Quattrocento Sans" w:eastAsia="Quattrocento Sans" w:hAnsi="Quattrocento Sans" w:cs="Quattrocento Sans"/>
          <w:color w:val="24292E"/>
          <w:highlight w:val="white"/>
        </w:rPr>
        <w:t xml:space="preserve"> hrs</w:t>
      </w:r>
    </w:p>
    <w:p w:rsidR="00617FB2" w:rsidRDefault="00617FB2" w:rsidP="00617FB2"/>
    <w:p w:rsidR="00617FB2" w:rsidRDefault="00617FB2" w:rsidP="00617FB2"/>
    <w:p w:rsidR="00617FB2" w:rsidRDefault="00617FB2" w:rsidP="00617FB2"/>
    <w:p w:rsidR="00617FB2" w:rsidRDefault="00617FB2" w:rsidP="00617FB2"/>
    <w:p w:rsidR="00617FB2" w:rsidRDefault="00617FB2" w:rsidP="00617FB2"/>
    <w:p w:rsidR="00617FB2" w:rsidRDefault="00617FB2" w:rsidP="00617FB2">
      <w:pPr>
        <w:rPr>
          <w:rFonts w:ascii="Baumans" w:eastAsia="Baumans" w:hAnsi="Baumans" w:cs="Baumans"/>
          <w:sz w:val="36"/>
          <w:szCs w:val="36"/>
        </w:rPr>
      </w:pPr>
      <w:r>
        <w:rPr>
          <w:rFonts w:ascii="Baumans" w:eastAsia="Baumans" w:hAnsi="Baumans" w:cs="Baumans"/>
          <w:sz w:val="36"/>
          <w:szCs w:val="36"/>
        </w:rPr>
        <w:t>3#aimacode</w:t>
      </w:r>
    </w:p>
    <w:p w:rsidR="00617FB2" w:rsidRDefault="00617FB2" w:rsidP="00617FB2">
      <w:pPr>
        <w:rPr>
          <w:rFonts w:ascii="Baumans" w:eastAsia="Baumans" w:hAnsi="Baumans" w:cs="Baumans"/>
          <w:sz w:val="36"/>
          <w:szCs w:val="36"/>
        </w:rPr>
      </w:pPr>
    </w:p>
    <w:p w:rsidR="00617FB2" w:rsidRDefault="00617FB2" w:rsidP="00617FB2">
      <w:r>
        <w:rPr>
          <w:b/>
        </w:rPr>
        <w:t>Interest level:</w:t>
      </w:r>
      <w:r>
        <w:t>8</w:t>
      </w:r>
    </w:p>
    <w:p w:rsidR="00617FB2" w:rsidRDefault="00617FB2" w:rsidP="00617FB2">
      <w:r>
        <w:rPr>
          <w:b/>
        </w:rPr>
        <w:t>Knowledge level</w:t>
      </w:r>
      <w:r>
        <w:t>:5</w:t>
      </w:r>
    </w:p>
    <w:p w:rsidR="001D4828" w:rsidRDefault="001D4828" w:rsidP="00617FB2">
      <w:r w:rsidRPr="001D4828">
        <w:rPr>
          <w:b/>
        </w:rPr>
        <w:t>Technologies involved:</w:t>
      </w:r>
      <w:r w:rsidRPr="001D4828">
        <w:rPr>
          <w:rFonts w:ascii="Arial" w:eastAsia="Times New Roman" w:hAnsi="Arial" w:cs="Arial"/>
          <w:color w:val="000000" w:themeColor="text1"/>
          <w:spacing w:val="2"/>
          <w:sz w:val="21"/>
          <w:szCs w:val="21"/>
        </w:rPr>
        <w:t xml:space="preserve"> </w:t>
      </w:r>
      <w:r w:rsidRPr="001D4828">
        <w:rPr>
          <w:rFonts w:ascii="Arial" w:eastAsia="Times New Roman" w:hAnsi="Arial" w:cs="Arial"/>
          <w:color w:val="000000" w:themeColor="text1"/>
          <w:spacing w:val="2"/>
          <w:sz w:val="21"/>
          <w:szCs w:val="21"/>
        </w:rPr>
        <w:t>python</w:t>
      </w:r>
      <w:r>
        <w:t xml:space="preserve"> ,</w:t>
      </w:r>
      <w:r>
        <w:t xml:space="preserve"> </w:t>
      </w:r>
      <w:r w:rsidRPr="001D4828">
        <w:rPr>
          <w:rFonts w:ascii="Arial" w:eastAsia="Times New Roman" w:hAnsi="Arial" w:cs="Arial"/>
          <w:color w:val="000000" w:themeColor="text1"/>
          <w:spacing w:val="2"/>
          <w:sz w:val="21"/>
          <w:szCs w:val="21"/>
        </w:rPr>
        <w:t>JavaScript</w:t>
      </w:r>
      <w:r>
        <w:t>,</w:t>
      </w:r>
      <w:r w:rsidRPr="001D4828">
        <w:rPr>
          <w:rFonts w:ascii="Arial" w:eastAsia="Times New Roman" w:hAnsi="Arial" w:cs="Arial"/>
          <w:color w:val="000000" w:themeColor="text1"/>
          <w:spacing w:val="2"/>
          <w:sz w:val="21"/>
          <w:szCs w:val="21"/>
        </w:rPr>
        <w:t xml:space="preserve"> </w:t>
      </w:r>
      <w:r>
        <w:rPr>
          <w:rFonts w:ascii="Arial" w:eastAsia="Times New Roman" w:hAnsi="Arial" w:cs="Arial"/>
          <w:color w:val="000000" w:themeColor="text1"/>
          <w:spacing w:val="2"/>
          <w:sz w:val="21"/>
          <w:szCs w:val="21"/>
        </w:rPr>
        <w:t>machine learning</w:t>
      </w:r>
      <w:bookmarkStart w:id="1" w:name="_GoBack"/>
      <w:bookmarkEnd w:id="1"/>
    </w:p>
    <w:p w:rsidR="00617FB2" w:rsidRDefault="00617FB2" w:rsidP="00617FB2">
      <w:pPr>
        <w:rPr>
          <w:b/>
        </w:rPr>
      </w:pPr>
      <w:r>
        <w:rPr>
          <w:b/>
        </w:rPr>
        <w:t>Why do you want to apply ?</w:t>
      </w:r>
    </w:p>
    <w:p w:rsidR="00617FB2" w:rsidRDefault="00617FB2" w:rsidP="00617FB2">
      <w:r>
        <w:t>The next biggest the revolution in the history of mankind would be the evolution of Artificial Intelligence. I would like to learn more about this technology and I am interested to make some real contribution to this field. The organisation- aimacode provides me a golden opportunity to the same. That is why I would to apply for this organisation</w:t>
      </w:r>
    </w:p>
    <w:p w:rsidR="00617FB2" w:rsidRDefault="00617FB2" w:rsidP="00617FB2"/>
    <w:p w:rsidR="00617FB2" w:rsidRDefault="00617FB2" w:rsidP="00617FB2">
      <w:pPr>
        <w:rPr>
          <w:b/>
        </w:rPr>
      </w:pPr>
      <w:r>
        <w:rPr>
          <w:b/>
        </w:rPr>
        <w:t>What if this organization rejects your application next year? How will you respond? What if this organization does not return for GSoC 2019? Would your effort be in vain?</w:t>
      </w:r>
    </w:p>
    <w:p w:rsidR="00617FB2" w:rsidRDefault="00617FB2" w:rsidP="00617FB2">
      <w:r>
        <w:t>Same response as that of CERN HSEF</w:t>
      </w:r>
    </w:p>
    <w:p w:rsidR="00617FB2" w:rsidRDefault="00617FB2" w:rsidP="00617FB2">
      <w:r>
        <w:rPr>
          <w:rFonts w:ascii="Quattrocento Sans" w:eastAsia="Quattrocento Sans" w:hAnsi="Quattrocento Sans" w:cs="Quattrocento Sans"/>
          <w:b/>
          <w:color w:val="24292E"/>
          <w:highlight w:val="white"/>
        </w:rPr>
        <w:t>Hours per week that I can put in for Preparation:</w:t>
      </w:r>
      <w:r w:rsidR="001D4828">
        <w:rPr>
          <w:rFonts w:ascii="Quattrocento Sans" w:eastAsia="Quattrocento Sans" w:hAnsi="Quattrocento Sans" w:cs="Quattrocento Sans"/>
          <w:color w:val="24292E"/>
          <w:highlight w:val="white"/>
        </w:rPr>
        <w:t xml:space="preserve"> 8</w:t>
      </w:r>
      <w:r>
        <w:rPr>
          <w:rFonts w:ascii="Quattrocento Sans" w:eastAsia="Quattrocento Sans" w:hAnsi="Quattrocento Sans" w:cs="Quattrocento Sans"/>
          <w:color w:val="24292E"/>
          <w:highlight w:val="white"/>
        </w:rPr>
        <w:t xml:space="preserve"> hrs</w:t>
      </w:r>
    </w:p>
    <w:p w:rsidR="00617FB2" w:rsidRDefault="00617FB2" w:rsidP="00617FB2"/>
    <w:p w:rsidR="004D019A" w:rsidRDefault="004D019A"/>
    <w:sectPr w:rsidR="004D019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um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Quattrocento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843AC"/>
    <w:multiLevelType w:val="multilevel"/>
    <w:tmpl w:val="9A0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425A27"/>
    <w:multiLevelType w:val="multilevel"/>
    <w:tmpl w:val="CCCC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FB2"/>
    <w:rsid w:val="001D4828"/>
    <w:rsid w:val="004D019A"/>
    <w:rsid w:val="00617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05387-B230-4D71-A973-C7AF6C39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FB2"/>
    <w:pPr>
      <w:pBdr>
        <w:top w:val="nil"/>
        <w:left w:val="nil"/>
        <w:bottom w:val="nil"/>
        <w:right w:val="nil"/>
        <w:between w:val="nil"/>
      </w:pBdr>
      <w:spacing w:after="200" w:line="27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75345">
      <w:bodyDiv w:val="1"/>
      <w:marLeft w:val="0"/>
      <w:marRight w:val="0"/>
      <w:marTop w:val="0"/>
      <w:marBottom w:val="0"/>
      <w:divBdr>
        <w:top w:val="none" w:sz="0" w:space="0" w:color="auto"/>
        <w:left w:val="none" w:sz="0" w:space="0" w:color="auto"/>
        <w:bottom w:val="none" w:sz="0" w:space="0" w:color="auto"/>
        <w:right w:val="none" w:sz="0" w:space="0" w:color="auto"/>
      </w:divBdr>
      <w:divsChild>
        <w:div w:id="1812402017">
          <w:marLeft w:val="0"/>
          <w:marRight w:val="0"/>
          <w:marTop w:val="0"/>
          <w:marBottom w:val="0"/>
          <w:divBdr>
            <w:top w:val="none" w:sz="0" w:space="0" w:color="auto"/>
            <w:left w:val="none" w:sz="0" w:space="0" w:color="auto"/>
            <w:bottom w:val="none" w:sz="0" w:space="0" w:color="auto"/>
            <w:right w:val="none" w:sz="0" w:space="0" w:color="auto"/>
          </w:divBdr>
        </w:div>
      </w:divsChild>
    </w:div>
    <w:div w:id="39767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2018-11-28T12:53:00Z</dcterms:created>
  <dcterms:modified xsi:type="dcterms:W3CDTF">2018-11-28T13:02:00Z</dcterms:modified>
</cp:coreProperties>
</file>