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8A6B4B" w:rsidTr="009E22BC">
        <w:trPr>
          <w:trHeight w:val="454"/>
        </w:trPr>
        <w:tc>
          <w:tcPr>
            <w:tcW w:w="5812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УТВЕРЖДАЮ:</w:t>
            </w:r>
          </w:p>
        </w:tc>
      </w:tr>
      <w:tr w:rsidR="008A6B4B" w:rsidTr="009E22BC">
        <w:trPr>
          <w:trHeight w:val="454"/>
        </w:trPr>
        <w:tc>
          <w:tcPr>
            <w:tcW w:w="5812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Начальник участка ${</w:t>
            </w:r>
            <w:proofErr w:type="spellStart"/>
            <w:r>
              <w:t>ush</w:t>
            </w:r>
            <w:proofErr w:type="spellEnd"/>
            <w:r w:rsidRPr="00DA3DF4">
              <w:t>}</w:t>
            </w:r>
          </w:p>
        </w:tc>
        <w:tc>
          <w:tcPr>
            <w:tcW w:w="4253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8A6B4B" w:rsidTr="009E22BC">
        <w:trPr>
          <w:trHeight w:val="454"/>
        </w:trPr>
        <w:tc>
          <w:tcPr>
            <w:tcW w:w="5812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8A6B4B" w:rsidTr="009E22BC">
        <w:trPr>
          <w:trHeight w:val="454"/>
        </w:trPr>
        <w:tc>
          <w:tcPr>
            <w:tcW w:w="5812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8A6B4B" w:rsidRDefault="008A6B4B" w:rsidP="008A6B4B">
      <w:pPr>
        <w:ind w:firstLine="0"/>
      </w:pPr>
    </w:p>
    <w:p w:rsidR="008A6B4B" w:rsidRPr="00943C2A" w:rsidRDefault="008A6B4B" w:rsidP="008A6B4B">
      <w:pPr>
        <w:ind w:firstLine="0"/>
        <w:rPr>
          <w:sz w:val="28"/>
        </w:rPr>
      </w:pPr>
    </w:p>
    <w:p w:rsidR="008A6B4B" w:rsidRPr="00B46FA8" w:rsidRDefault="008A6B4B" w:rsidP="008A6B4B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8A6B4B" w:rsidTr="009E22BC">
        <w:trPr>
          <w:trHeight w:val="440"/>
        </w:trPr>
        <w:tc>
          <w:tcPr>
            <w:tcW w:w="5949" w:type="dxa"/>
            <w:vAlign w:val="center"/>
          </w:tcPr>
          <w:p w:rsidR="008A6B4B" w:rsidRDefault="008A6B4B" w:rsidP="009E22BC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8A6B4B" w:rsidRPr="00601C82" w:rsidRDefault="008A6B4B" w:rsidP="009E22B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 w:rsidR="0019325A"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${sehen}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8A6B4B" w:rsidRDefault="008A6B4B" w:rsidP="008A6B4B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  <w:t>Длина интервала в массиве «</w:t>
      </w:r>
      <w:r w:rsidRPr="008E5108">
        <w:t>${</w:t>
      </w:r>
      <w:proofErr w:type="spellStart"/>
      <w:r w:rsidRPr="008E5108">
        <w:rPr>
          <w:lang w:val="en-US"/>
        </w:rPr>
        <w:t>kategorii</w:t>
      </w:r>
      <w:proofErr w:type="spellEnd"/>
      <w:r w:rsidRPr="008E5108">
        <w:t>}</w:t>
      </w:r>
      <w:r>
        <w:t xml:space="preserve">» класса устойчивости – </w:t>
      </w:r>
      <w:r w:rsidRPr="00B9263D">
        <w:t>${</w:t>
      </w:r>
      <w:proofErr w:type="spellStart"/>
      <w:r>
        <w:rPr>
          <w:lang w:val="en-US"/>
        </w:rPr>
        <w:t>dlina</w:t>
      </w:r>
      <w:proofErr w:type="spellEnd"/>
      <w:r w:rsidRPr="00B9263D">
        <w:t>}</w:t>
      </w:r>
      <w:r>
        <w:t xml:space="preserve"> м</w:t>
      </w:r>
    </w:p>
    <w:p w:rsidR="008A6B4B" w:rsidRDefault="008A6B4B" w:rsidP="008A6B4B">
      <w:pPr>
        <w:ind w:firstLine="0"/>
        <w:jc w:val="left"/>
      </w:pPr>
    </w:p>
    <w:p w:rsidR="008A6B4B" w:rsidRDefault="008A6B4B" w:rsidP="008A6B4B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8A6B4B" w:rsidRDefault="008A6B4B" w:rsidP="008A6B4B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5F07BE" wp14:editId="16B8E549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FBEAD" id="Прямоугольник 7" o:spid="_x0000_s1026" style="position:absolute;margin-left:-.4pt;margin-top:1.05pt;width:497.9pt;height:46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DWL6gIAAB0GAAAOAAAAZHJzL2Uyb0RvYy54bWysVM1uEzEQviPxDpbvdJM0SdtVkypqKUKq&#10;2ogW9Tzx2tkVXtvYzh8nJK5IPAIPwQXx02fYvBFj7yYtpQeKuOyOPd/MeL75OTxalpLMuXWFVgPa&#10;3mlRwhXTWaGmA/r66vTZPiXOg8pAasUHdMUdPRo+fXK4MCnv6FzLjFuCTpRLF2ZAc+9NmiSO5bwE&#10;t6MNV6gU2pbg8WinSWZhgd5LmXRarX6y0DYzVjPuHN6e1Eo6jP6F4MxfCOG4J3JA8W0+fm38TsI3&#10;GR5COrVg8oI1z4B/eEUJhcKgW1cn4IHMbPGHq7JgVjst/A7TZaKFKBiPOWA27da9bC5zMDzmguQ4&#10;s6XJ/T+37Hw+tqTIBnSPEgUllqj6vH6//lT9qG7WH6ov1U31ff2x+ll9rb6RvcDXwrgUzS7N2DYn&#10;h2JIfilsGf6YFllGjldbjvnSE4aX/d3ObrvfoYShrnfQ7+73e8FrcmturPMvuC5JEAbUYhEjtzA/&#10;c76GbiAhmtKnhZR4D6lUZBFC9LDUDLCdhASPYmkwQaemlICcYp8yb6NHp2WRBetgHHuOH0tL5oDd&#10;kr1pN+/6DRUin4DLa1BUBRikVs9UFqWcQ/ZcZcSvDNKpsO9peFbJM0okx/BBikgPhfwbJJIjFXIU&#10;qK/JjpJfSV6n/YoLLGLkvE7FTichk7rTcRSRkE2/R2doEIACc3+kbWMSrHkcsEfab41ifK381r4s&#10;lG7qEsb/oVKIGr+hoiYgcDHR2Qob2ep6wp1hpwVW6gycH4PFkUYCcE35C/wIqbEcupEoybV999B9&#10;wOOkoRbrhysCW+jtDCxWU75UOIMH7W437JR46Pb2OniwdzWTuxo1K4819lUbF6JhUQx4LzeisLq8&#10;xm02ClFRBYph7LpZm8OxrwuK+5Dx0SjCcI8Y8Gfq0rDgPLAaevRqeQ3WNCPkcfrO9WadQHpvkmps&#10;sFR6NPNaFHHMbnlt+MYdFAe12Zdhyd09R9TtVh/+AgAA//8DAFBLAwQUAAYACAAAACEAMd1Xh94A&#10;AAAHAQAADwAAAGRycy9kb3ducmV2LnhtbEyPQUvDQBCF74L/YRnBm92kRGnSbEoRBBVEbBVy3CbT&#10;JDY7E7LbNv57pye9zeM93vsmX02uVyccfcdkIJ5FoJAqrjtqDHxun+4WoHywVNueCQ38oIdVcX2V&#10;26zmM33gaRMaJSXkM2ugDWHItPZVi876GQ9I4u15dDaIHBtdj/Ys5a7X8yh60M52JAutHfCxxeqw&#10;OToD1bb8+k7K91fuFnxYv/Fzkr6UxtzeTOslqIBT+AvDBV/QoRCmHR+p9qo3cAEPBuYxKHHT9F4+&#10;28mRxAnoItf/+YtfAAAA//8DAFBLAQItABQABgAIAAAAIQC2gziS/gAAAOEBAAATAAAAAAAAAAAA&#10;AAAAAAAAAABbQ29udGVudF9UeXBlc10ueG1sUEsBAi0AFAAGAAgAAAAhADj9If/WAAAAlAEAAAsA&#10;AAAAAAAAAAAAAAAALwEAAF9yZWxzLy5yZWxzUEsBAi0AFAAGAAgAAAAhANBANYvqAgAAHQYAAA4A&#10;AAAAAAAAAAAAAAAALgIAAGRycy9lMm9Eb2MueG1sUEsBAi0AFAAGAAgAAAAhADHdV4feAAAABwEA&#10;AA8AAAAAAAAAAAAAAAAARAUAAGRycy9kb3ducmV2LnhtbFBLBQYAAAAABAAEAPMAAABPBgAAAAA=&#10;" filled="f" strokecolor="black [3200]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8A6B4B" w:rsidRDefault="008A6B4B" w:rsidP="008A6B4B">
      <w:pPr>
        <w:pStyle w:val="afc"/>
        <w:ind w:left="0" w:firstLine="0"/>
        <w:jc w:val="center"/>
        <w:sectPr w:rsidR="008A6B4B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8A6B4B" w:rsidRDefault="008A6B4B" w:rsidP="008A6B4B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40CC27" wp14:editId="26E4DB92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A22FE" id="Прямоугольник 8" o:spid="_x0000_s1026" style="position:absolute;margin-left:-.35pt;margin-top:.45pt;width:497.85pt;height:671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dSH6gIAAB0GAAAOAAAAZHJzL2Uyb0RvYy54bWysVM1uEzEQviPxDpbvdJM06c+qmypqKUKq&#10;2ooW9Tzx2tkVXtvYzh8nJK5IPAIPwQXx02fYvBFj7yYtpQeKuOyOPd/MeL75OThcVJLMuHWlVhnt&#10;bnUo4YrpvFSTjL6+Onm2R4nzoHKQWvGMLrmjh8OnTw7mJuU9XWiZc0vQiXLp3GS08N6kSeJYwStw&#10;W9pwhUqhbQUej3aS5Bbm6L2SSa/T2Unm2ubGasadw9vjRkmH0b8QnPlzIRz3RGYU3+bj18bvOHyT&#10;4QGkEwumKFn7DPiHV1RQKgy6cXUMHsjUln+4qkpmtdPCbzFdJVqIkvGYA2bT7dzL5rIAw2MuSI4z&#10;G5rc/3PLzmYXlpR5RrFQCiosUf159X71qf5R36w+1F/qm/r76mP9s/5afyN7ga+5cSmaXZoL254c&#10;iiH5hbBV+GNaZBE5Xm445gtPGF7ubPd6O/sDShjq9gbb3d3+fvCa3Job6/wLrisShIxaLGLkFman&#10;zjfQNSREU/qklBLvIZWKzEOIAZaaAbaTkOBRrAwm6NSEEpAT7FPmbfTotCzzYB2MY8/xI2nJDLBb&#10;8jfd9l2/oULkY3BFA4qqAIPU6qnKo1RwyJ+rnPilQToV9j0Nz6p4TonkGD5IEemhlH+DRHKkQo4C&#10;9Q3ZUfJLyZu0X3GBRYycN6nYyThk0nQ6jiISsu736AwNAlBg7o+0bU2CNY8D9kj7jVGMr5Xf2Fel&#10;0m1dwvg/VArR4NdUNAQELsY6X2IjW91MuDPspMRKnYLzF2BxpJEAXFP+HD9CaiyHbiVKCm3fPXQf&#10;8DhpqMX64YrAFno7BYvVlC8VzuB+t98POyUe+oPdHh7sXc34rkZNqyONfdXFhWhYFAPey7UorK6u&#10;cZuNQlRUgWIYu2nW9nDkm4LiPmR8NIow3CMG/Km6NCw4D6yGHr1aXIM17Qh5nL4zvV4nkN6bpAYb&#10;LJUeTb0WZRyzW15bvnEHxUFt92VYcnfPEXW71Ye/AAAA//8DAFBLAwQUAAYACAAAACEAiz6S+94A&#10;AAAHAQAADwAAAGRycy9kb3ducmV2LnhtbEyPQUvDQBCF74L/YRnBW7tRU9vEbEoRBBWK2FbIcZuM&#10;SWx2JmS3bfz3jic9Du/jvW+y5eg6dcLBt0wGbqYRKKSSq5ZqA7vt02QBygdLle2Y0MA3eljmlxeZ&#10;TSs+0zueNqFWUkI+tQaaEPpUa1826Kyfco8k2ScPzgY5h1pXgz1Luev0bRTda2dbkoXG9vjYYHnY&#10;HJ2Bclt8fMXF2yu3Cz6s1vwcJy+FMddX4+oBVMAx/MHwqy/qkIvTno9UedUZmMwFNJCAkjBJZvLY&#10;Xqi7OJ6BzjP93z//AQAA//8DAFBLAQItABQABgAIAAAAIQC2gziS/gAAAOEBAAATAAAAAAAAAAAA&#10;AAAAAAAAAABbQ29udGVudF9UeXBlc10ueG1sUEsBAi0AFAAGAAgAAAAhADj9If/WAAAAlAEAAAsA&#10;AAAAAAAAAAAAAAAALwEAAF9yZWxzLy5yZWxzUEsBAi0AFAAGAAgAAAAhADX91IfqAgAAHQYAAA4A&#10;AAAAAAAAAAAAAAAALgIAAGRycy9lMm9Eb2MueG1sUEsBAi0AFAAGAAgAAAAhAIs+kvveAAAABwEA&#10;AA8AAAAAAAAAAAAAAAAARAUAAGRycy9kb3ducmV2LnhtbFBLBQYAAAAABAAEAPMAAABPBgAAAAA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8A6B4B" w:rsidRPr="00E540D0" w:rsidRDefault="008A6B4B" w:rsidP="008A6B4B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8A6B4B" w:rsidRPr="00E540D0" w:rsidRDefault="008A6B4B" w:rsidP="008A6B4B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8A6B4B" w:rsidRDefault="008A6B4B" w:rsidP="008A6B4B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8A6B4B" w:rsidTr="009E22BC">
        <w:trPr>
          <w:trHeight w:val="454"/>
        </w:trPr>
        <w:tc>
          <w:tcPr>
            <w:tcW w:w="5812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8A6B4B" w:rsidTr="009E22BC">
        <w:trPr>
          <w:trHeight w:val="454"/>
        </w:trPr>
        <w:tc>
          <w:tcPr>
            <w:tcW w:w="5812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8A6B4B" w:rsidTr="009E22BC">
        <w:trPr>
          <w:trHeight w:val="454"/>
        </w:trPr>
        <w:tc>
          <w:tcPr>
            <w:tcW w:w="5812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8A6B4B" w:rsidRDefault="008A6B4B" w:rsidP="009E22BC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50260" w:rsidRDefault="00650260" w:rsidP="008A6B4B">
      <w:pPr>
        <w:spacing w:after="160" w:line="259" w:lineRule="auto"/>
        <w:ind w:firstLine="0"/>
        <w:sectPr w:rsidR="00650260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0275D1" w:rsidTr="0084201A">
        <w:trPr>
          <w:trHeight w:val="454"/>
        </w:trPr>
        <w:tc>
          <w:tcPr>
            <w:tcW w:w="5812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0275D1" w:rsidTr="0084201A">
        <w:trPr>
          <w:trHeight w:val="454"/>
        </w:trPr>
        <w:tc>
          <w:tcPr>
            <w:tcW w:w="5812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0275D1" w:rsidTr="0084201A">
        <w:trPr>
          <w:trHeight w:val="454"/>
        </w:trPr>
        <w:tc>
          <w:tcPr>
            <w:tcW w:w="5812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0275D1" w:rsidRDefault="000275D1" w:rsidP="000275D1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0275D1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0275D1" w:rsidRPr="00F26E19" w:rsidRDefault="000275D1" w:rsidP="000275D1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0275D1" w:rsidRPr="00B9263D" w:rsidRDefault="000275D1" w:rsidP="000275D1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0275D1" w:rsidRDefault="000275D1" w:rsidP="000275D1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0275D1" w:rsidTr="0084201A">
        <w:trPr>
          <w:trHeight w:val="454"/>
        </w:trPr>
        <w:tc>
          <w:tcPr>
            <w:tcW w:w="5812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0275D1" w:rsidRPr="00717B2A" w:rsidRDefault="000275D1" w:rsidP="0084201A">
            <w:pPr>
              <w:ind w:firstLine="0"/>
              <w:jc w:val="left"/>
            </w:pPr>
            <w:r>
              <w:t>Главный геомеханик</w:t>
            </w:r>
          </w:p>
        </w:tc>
      </w:tr>
      <w:tr w:rsidR="000275D1" w:rsidTr="0084201A">
        <w:trPr>
          <w:trHeight w:val="454"/>
        </w:trPr>
        <w:tc>
          <w:tcPr>
            <w:tcW w:w="5812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0275D1" w:rsidTr="0084201A">
        <w:trPr>
          <w:trHeight w:val="454"/>
        </w:trPr>
        <w:tc>
          <w:tcPr>
            <w:tcW w:w="5812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0275D1" w:rsidRDefault="000275D1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0275D1" w:rsidRDefault="000275D1" w:rsidP="000275D1">
      <w:pPr>
        <w:spacing w:before="120"/>
        <w:jc w:val="left"/>
        <w:rPr>
          <w:b/>
        </w:rPr>
      </w:pPr>
    </w:p>
    <w:p w:rsidR="000275D1" w:rsidRPr="00717B2A" w:rsidRDefault="000275D1" w:rsidP="000275D1">
      <w:pPr>
        <w:spacing w:before="120"/>
        <w:jc w:val="left"/>
        <w:rPr>
          <w:b/>
        </w:rPr>
        <w:sectPr w:rsidR="000275D1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0275D1" w:rsidRPr="00427E43" w:rsidRDefault="000275D1" w:rsidP="000275D1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BD4A1" wp14:editId="4018E59A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66FD6" id="Прямоугольник 5" o:spid="_x0000_s1026" style="position:absolute;margin-left:-.05pt;margin-top:23.25pt;width:771.9pt;height:449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BE61B6">
        <w:rPr>
          <w:b/>
        </w:rPr>
        <w:t>Конструкция и параметры</w:t>
      </w:r>
      <w:bookmarkStart w:id="0" w:name="_GoBack"/>
      <w:bookmarkEnd w:id="0"/>
      <w:r w:rsidRPr="00BE61B6">
        <w:rPr>
          <w:b/>
        </w:rPr>
        <w:t xml:space="preserve"> креп</w:t>
      </w:r>
      <w:r>
        <w:rPr>
          <w:b/>
        </w:rPr>
        <w:t>и</w:t>
      </w:r>
    </w:p>
    <w:p w:rsidR="000275D1" w:rsidRDefault="000275D1" w:rsidP="000275D1">
      <w:pPr>
        <w:pStyle w:val="afc"/>
        <w:spacing w:before="120"/>
        <w:ind w:left="0" w:firstLine="0"/>
        <w:jc w:val="center"/>
      </w:pPr>
      <w:r w:rsidRPr="00427E43">
        <w:t>Общий вид конструкции крепи</w:t>
      </w:r>
    </w:p>
    <w:p w:rsidR="000275D1" w:rsidRPr="00427E43" w:rsidRDefault="000275D1" w:rsidP="000275D1">
      <w:pPr>
        <w:pStyle w:val="afc"/>
        <w:ind w:left="0" w:firstLine="0"/>
        <w:jc w:val="center"/>
        <w:sectPr w:rsidR="000275D1" w:rsidRPr="00427E43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23"/>
        <w:tblW w:w="5000" w:type="pct"/>
        <w:jc w:val="center"/>
        <w:tblLook w:val="04A0" w:firstRow="1" w:lastRow="0" w:firstColumn="1" w:lastColumn="0" w:noHBand="0" w:noVBand="1"/>
      </w:tblPr>
      <w:tblGrid>
        <w:gridCol w:w="426"/>
        <w:gridCol w:w="2080"/>
        <w:gridCol w:w="1344"/>
        <w:gridCol w:w="2147"/>
        <w:gridCol w:w="2048"/>
        <w:gridCol w:w="1868"/>
      </w:tblGrid>
      <w:tr w:rsidR="00FE496B" w:rsidRPr="00D377C1" w:rsidTr="008A6B4B">
        <w:trPr>
          <w:trHeight w:val="718"/>
          <w:jc w:val="center"/>
        </w:trPr>
        <w:tc>
          <w:tcPr>
            <w:tcW w:w="215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1049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Наименование</w:t>
            </w:r>
          </w:p>
        </w:tc>
        <w:tc>
          <w:tcPr>
            <w:tcW w:w="678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Параметры</w:t>
            </w:r>
          </w:p>
        </w:tc>
        <w:tc>
          <w:tcPr>
            <w:tcW w:w="1083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 xml:space="preserve">на 1,0 </w:t>
            </w:r>
            <w:proofErr w:type="spellStart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п.м</w:t>
            </w:r>
            <w:proofErr w:type="spellEnd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033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на выработку</w:t>
            </w:r>
          </w:p>
        </w:tc>
        <w:tc>
          <w:tcPr>
            <w:tcW w:w="942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Примечание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С</w:t>
            </w:r>
            <w:r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</w:t>
            </w: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А:</w:t>
            </w:r>
          </w:p>
        </w:tc>
      </w:tr>
      <w:tr w:rsidR="00FE496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Анкер С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ПА 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090DF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E496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150х150 мм</w:t>
            </w:r>
          </w:p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FE496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Гайка сферическая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FE496B" w:rsidRPr="00B94284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val="en-US" w:eastAsia="ru-RU"/>
              </w:rPr>
              <w:t>D</w:t>
            </w:r>
            <w:r w:rsidRPr="002560CD"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под ключ 32</w:t>
            </w:r>
          </w:p>
        </w:tc>
      </w:tr>
      <w:tr w:rsidR="008A6B4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Ампула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полимер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ная 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мм,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350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8A6B4B" w:rsidRPr="00003BCB" w:rsidRDefault="008A6B4B" w:rsidP="008A6B4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8A6B4B" w:rsidRPr="0070281B" w:rsidRDefault="008A6B4B" w:rsidP="008A6B4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table.ampulaR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шт. на шпур</w:t>
            </w:r>
          </w:p>
        </w:tc>
      </w:tr>
      <w:tr w:rsidR="008A6B4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8A6B4B" w:rsidRDefault="008A6B4B" w:rsidP="008A6B4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5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Сетка металлическая 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 100х100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8A6B4B" w:rsidRPr="002560CD" w:rsidRDefault="008A6B4B" w:rsidP="008A6B4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E83C00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E83C00">
              <w:rPr>
                <w:rFonts w:cs="Times New Roman"/>
                <w:color w:val="404040"/>
                <w:shd w:val="clear" w:color="auto" w:fill="ECECEC"/>
              </w:rPr>
              <w:t>table.stkPM</w:t>
            </w:r>
            <w:proofErr w:type="spellEnd"/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8A6B4B" w:rsidRPr="002560CD" w:rsidRDefault="008A6B4B" w:rsidP="008A6B4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table.stk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карта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2200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1200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ФА:</w:t>
            </w:r>
          </w:p>
        </w:tc>
      </w:tr>
      <w:tr w:rsidR="00FE496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Анкер ФА 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FE496B" w:rsidRPr="00D377C1" w:rsidRDefault="00F83F68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="00FE496B"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46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E496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FE496B" w:rsidRPr="00D377C1" w:rsidRDefault="00F83F68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</w:t>
            </w:r>
            <w:r w:rsidR="00FE496B">
              <w:rPr>
                <w:rFonts w:eastAsia="Times New Roman" w:cs="Times New Roman"/>
                <w:sz w:val="22"/>
                <w:szCs w:val="22"/>
                <w:lang w:eastAsia="ru-RU"/>
              </w:rPr>
              <w:t>0х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0 мм</w:t>
            </w:r>
          </w:p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31022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31022B" w:rsidRDefault="0031022B" w:rsidP="003102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31022B" w:rsidRPr="00D377C1" w:rsidRDefault="0031022B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Армокаркас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31022B" w:rsidRDefault="0031022B" w:rsidP="003102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950х950 мм 12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31022B" w:rsidRPr="00003BCB" w:rsidRDefault="0031022B" w:rsidP="003102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31022B" w:rsidRPr="00003BCB" w:rsidRDefault="0031022B" w:rsidP="003102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31022B" w:rsidRPr="00D377C1" w:rsidRDefault="0031022B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1022B" w:rsidRPr="00D377C1" w:rsidTr="008819F7">
        <w:trPr>
          <w:trHeight w:val="60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31022B" w:rsidRPr="00DA2932" w:rsidRDefault="0031022B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6"/>
                <w:szCs w:val="6"/>
                <w:lang w:eastAsia="ru-RU"/>
              </w:rPr>
            </w:pPr>
          </w:p>
        </w:tc>
      </w:tr>
      <w:tr w:rsidR="008A6B4B" w:rsidRPr="00D377C1" w:rsidTr="008A6B4B">
        <w:trPr>
          <w:trHeight w:val="510"/>
          <w:jc w:val="center"/>
        </w:trPr>
        <w:tc>
          <w:tcPr>
            <w:tcW w:w="215" w:type="pct"/>
            <w:shd w:val="clear" w:color="auto" w:fill="auto"/>
            <w:vAlign w:val="center"/>
          </w:tcPr>
          <w:p w:rsidR="008A6B4B" w:rsidRDefault="008A6B4B" w:rsidP="008A6B4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Набрызг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бетон (смесь)</w:t>
            </w:r>
          </w:p>
        </w:tc>
        <w:tc>
          <w:tcPr>
            <w:tcW w:w="678" w:type="pct"/>
            <w:shd w:val="clear" w:color="auto" w:fill="auto"/>
            <w:vAlign w:val="center"/>
          </w:tcPr>
          <w:p w:rsidR="008A6B4B" w:rsidRDefault="008A6B4B" w:rsidP="008A6B4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≥ 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0 мм</w:t>
            </w:r>
          </w:p>
        </w:tc>
        <w:tc>
          <w:tcPr>
            <w:tcW w:w="1083" w:type="pct"/>
            <w:shd w:val="clear" w:color="auto" w:fill="auto"/>
            <w:vAlign w:val="center"/>
          </w:tcPr>
          <w:p w:rsidR="008A6B4B" w:rsidRPr="00003BCB" w:rsidRDefault="008A6B4B" w:rsidP="008A6B4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3" w:type="pct"/>
            <w:vAlign w:val="center"/>
          </w:tcPr>
          <w:p w:rsidR="008A6B4B" w:rsidRPr="00003BCB" w:rsidRDefault="008A6B4B" w:rsidP="008A6B4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table.tor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8A6B4B" w:rsidRPr="00D377C1" w:rsidRDefault="008A6B4B" w:rsidP="008A6B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класс В22,5</w:t>
            </w: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5B38DB" w:rsidRPr="00D377C1" w:rsidRDefault="005B38DB" w:rsidP="005B38DB">
      <w:pPr>
        <w:pStyle w:val="-"/>
      </w:pPr>
      <w:r>
        <w:t xml:space="preserve">Бурение шпуров под анкерное крепление производится при помощи анкероустановщика типа </w:t>
      </w:r>
      <w:proofErr w:type="spellStart"/>
      <w:r w:rsidR="005112A4" w:rsidRPr="00E06222">
        <w:rPr>
          <w:szCs w:val="24"/>
        </w:rPr>
        <w:t>Stellar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Anker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small</w:t>
      </w:r>
      <w:proofErr w:type="spellEnd"/>
      <w:r w:rsidR="005112A4" w:rsidRPr="00E06222">
        <w:rPr>
          <w:szCs w:val="24"/>
        </w:rPr>
        <w:t xml:space="preserve"> (</w:t>
      </w:r>
      <w:proofErr w:type="spellStart"/>
      <w:r w:rsidR="005112A4" w:rsidRPr="00E06222">
        <w:rPr>
          <w:szCs w:val="24"/>
        </w:rPr>
        <w:t>Resemim</w:t>
      </w:r>
      <w:proofErr w:type="spellEnd"/>
      <w:r w:rsidR="005112A4" w:rsidRPr="00E06222">
        <w:rPr>
          <w:szCs w:val="24"/>
        </w:rPr>
        <w:t>); DD 210 (</w:t>
      </w:r>
      <w:proofErr w:type="spellStart"/>
      <w:r w:rsidR="005112A4" w:rsidRPr="00E06222">
        <w:rPr>
          <w:szCs w:val="24"/>
        </w:rPr>
        <w:t>Sandvik</w:t>
      </w:r>
      <w:proofErr w:type="spellEnd"/>
      <w:r w:rsidR="005112A4" w:rsidRPr="00E06222">
        <w:rPr>
          <w:szCs w:val="24"/>
        </w:rPr>
        <w:t xml:space="preserve">);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S1D,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282 (</w:t>
      </w:r>
      <w:r w:rsidR="005112A4" w:rsidRPr="00E06222">
        <w:rPr>
          <w:szCs w:val="24"/>
          <w:lang w:val="en-US"/>
        </w:rPr>
        <w:t>Atlas</w:t>
      </w:r>
      <w:r w:rsidR="005112A4" w:rsidRPr="00E06222">
        <w:rPr>
          <w:szCs w:val="24"/>
        </w:rPr>
        <w:t xml:space="preserve"> </w:t>
      </w:r>
      <w:r w:rsidR="005112A4" w:rsidRPr="00E06222">
        <w:rPr>
          <w:szCs w:val="24"/>
          <w:lang w:val="en-US"/>
        </w:rPr>
        <w:t>Copco</w:t>
      </w:r>
      <w:r w:rsidR="005112A4" w:rsidRPr="00E06222">
        <w:rPr>
          <w:szCs w:val="24"/>
        </w:rPr>
        <w:t>)</w:t>
      </w:r>
      <w:r w:rsidR="005112A4">
        <w:t xml:space="preserve"> </w:t>
      </w:r>
      <w:r>
        <w:t>или аналогичных типов;</w:t>
      </w:r>
    </w:p>
    <w:p w:rsidR="00C514F5" w:rsidRDefault="00C514F5" w:rsidP="005B38DB">
      <w:pPr>
        <w:pStyle w:val="-"/>
      </w:pPr>
      <w:r w:rsidRPr="00D377C1">
        <w:t xml:space="preserve">При применении </w:t>
      </w:r>
      <w:r>
        <w:t>СПА</w:t>
      </w:r>
      <w:r w:rsidRPr="00D377C1">
        <w:t>:</w:t>
      </w:r>
    </w:p>
    <w:p w:rsidR="00C514F5" w:rsidRPr="00D377C1" w:rsidRDefault="00C514F5" w:rsidP="00C514F5">
      <w:pPr>
        <w:numPr>
          <w:ilvl w:val="0"/>
          <w:numId w:val="16"/>
        </w:numPr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proofErr w:type="spellStart"/>
      <w:r>
        <w:t>пневмо</w:t>
      </w:r>
      <w:r w:rsidRPr="00D377C1">
        <w:t>досылателем</w:t>
      </w:r>
      <w:proofErr w:type="spellEnd"/>
      <w:r>
        <w:t xml:space="preserve"> установки</w:t>
      </w:r>
      <w:r w:rsidR="00150E3B" w:rsidRPr="00150E3B">
        <w:t xml:space="preserve"> </w:t>
      </w:r>
      <w:r w:rsidR="00150E3B">
        <w:t xml:space="preserve">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Pr="00D377C1">
        <w:t>;</w:t>
      </w:r>
    </w:p>
    <w:p w:rsidR="00C514F5" w:rsidRDefault="00C514F5" w:rsidP="00C514F5">
      <w:pPr>
        <w:numPr>
          <w:ilvl w:val="0"/>
          <w:numId w:val="16"/>
        </w:numPr>
      </w:pPr>
      <w:r w:rsidRPr="00D377C1">
        <w:t xml:space="preserve">установку штанги </w:t>
      </w:r>
      <w:r w:rsidR="005B38DB">
        <w:t xml:space="preserve">и </w:t>
      </w:r>
      <w:r w:rsidR="005B38DB" w:rsidRPr="00D377C1">
        <w:t xml:space="preserve">затяжку гайки </w:t>
      </w:r>
      <w:r w:rsidRPr="00D377C1">
        <w:t xml:space="preserve">выполнять </w:t>
      </w:r>
      <w:proofErr w:type="spellStart"/>
      <w:r>
        <w:t>анкероустановщиком</w:t>
      </w:r>
      <w:proofErr w:type="spellEnd"/>
      <w:r>
        <w:t xml:space="preserve"> 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="00150E3B" w:rsidRPr="00150E3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переходник;</w:t>
      </w:r>
    </w:p>
    <w:p w:rsidR="00F83F68" w:rsidRDefault="00F83F68" w:rsidP="00C514F5">
      <w:pPr>
        <w:numPr>
          <w:ilvl w:val="0"/>
          <w:numId w:val="16"/>
        </w:numPr>
      </w:pPr>
      <w:r>
        <w:t>н</w:t>
      </w:r>
      <w:r w:rsidRPr="00D377C1">
        <w:t>авеску сетки выполнять вручную</w:t>
      </w:r>
      <w:r w:rsidR="00A76DEB">
        <w:t xml:space="preserve"> </w:t>
      </w:r>
      <w:r w:rsidR="00A76DEB" w:rsidRPr="00A76DEB">
        <w:t xml:space="preserve">из корзины зарядной машина типа </w:t>
      </w:r>
      <w:proofErr w:type="spellStart"/>
      <w:r w:rsidR="00A76DEB" w:rsidRPr="00A76DEB">
        <w:t>Charmec</w:t>
      </w:r>
      <w:proofErr w:type="spellEnd"/>
      <w:r w:rsidR="00A76DEB" w:rsidRPr="00A76DEB">
        <w:t xml:space="preserve"> 6605 В, либо МД6С</w:t>
      </w:r>
      <w:r w:rsidRPr="00D377C1">
        <w:t xml:space="preserve">. Предварительная фиксация сетки может производиться с применением </w:t>
      </w:r>
      <w:proofErr w:type="spellStart"/>
      <w:r w:rsidRPr="00D377C1">
        <w:t>пневмостоек</w:t>
      </w:r>
      <w:proofErr w:type="spellEnd"/>
      <w:r w:rsidRPr="00D377C1">
        <w:t xml:space="preserve"> или </w:t>
      </w:r>
      <w:proofErr w:type="spellStart"/>
      <w:r w:rsidRPr="00D377C1">
        <w:t>пневмоподдержек</w:t>
      </w:r>
      <w:proofErr w:type="spellEnd"/>
      <w:r>
        <w:t>;</w:t>
      </w:r>
    </w:p>
    <w:p w:rsidR="004E0230" w:rsidRDefault="004E0230" w:rsidP="00F83F68">
      <w:pPr>
        <w:pStyle w:val="-"/>
      </w:pPr>
      <w:r w:rsidRPr="00D377C1">
        <w:t xml:space="preserve">При применении </w:t>
      </w:r>
      <w:r>
        <w:t>ФА</w:t>
      </w:r>
      <w:r w:rsidRPr="00D377C1">
        <w:t>:</w:t>
      </w:r>
      <w:r w:rsidR="00F83F68">
        <w:t xml:space="preserve"> </w:t>
      </w:r>
      <w:r w:rsidR="005B38DB" w:rsidRPr="00D377C1">
        <w:t xml:space="preserve">установку анкера </w:t>
      </w:r>
      <w:r w:rsidR="005B38DB">
        <w:t>в комплекте с шайбой</w:t>
      </w:r>
      <w:r w:rsidR="005B38DB" w:rsidRPr="00D377C1">
        <w:t xml:space="preserve"> </w:t>
      </w:r>
      <w:r w:rsidR="005B38DB">
        <w:t xml:space="preserve">и </w:t>
      </w:r>
      <w:proofErr w:type="spellStart"/>
      <w:r w:rsidR="005B38DB">
        <w:t>армокаркасом</w:t>
      </w:r>
      <w:proofErr w:type="spellEnd"/>
      <w:r w:rsidR="005B38DB">
        <w:t xml:space="preserve"> </w:t>
      </w:r>
      <w:r w:rsidR="005B38DB" w:rsidRPr="00D377C1">
        <w:t>выполнять</w:t>
      </w:r>
      <w:r w:rsidR="005B38DB">
        <w:t xml:space="preserve"> самоходной буровой установкой типа </w:t>
      </w:r>
      <w:proofErr w:type="spellStart"/>
      <w:r w:rsidR="005112A4" w:rsidRPr="00E06222">
        <w:rPr>
          <w:szCs w:val="24"/>
        </w:rPr>
        <w:t>Stellar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Anker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small</w:t>
      </w:r>
      <w:proofErr w:type="spellEnd"/>
      <w:r w:rsidR="005112A4" w:rsidRPr="00E06222">
        <w:rPr>
          <w:szCs w:val="24"/>
        </w:rPr>
        <w:t xml:space="preserve"> (</w:t>
      </w:r>
      <w:proofErr w:type="spellStart"/>
      <w:r w:rsidR="005112A4" w:rsidRPr="00E06222">
        <w:rPr>
          <w:szCs w:val="24"/>
        </w:rPr>
        <w:t>Resemim</w:t>
      </w:r>
      <w:proofErr w:type="spellEnd"/>
      <w:r w:rsidR="005112A4" w:rsidRPr="00E06222">
        <w:rPr>
          <w:szCs w:val="24"/>
        </w:rPr>
        <w:t>); DD 210 (</w:t>
      </w:r>
      <w:proofErr w:type="spellStart"/>
      <w:r w:rsidR="005112A4" w:rsidRPr="00E06222">
        <w:rPr>
          <w:szCs w:val="24"/>
        </w:rPr>
        <w:t>Sandvik</w:t>
      </w:r>
      <w:proofErr w:type="spellEnd"/>
      <w:r w:rsidR="005112A4" w:rsidRPr="00E06222">
        <w:rPr>
          <w:szCs w:val="24"/>
        </w:rPr>
        <w:t xml:space="preserve">);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S1D,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282 (</w:t>
      </w:r>
      <w:r w:rsidR="005112A4" w:rsidRPr="00E06222">
        <w:rPr>
          <w:szCs w:val="24"/>
          <w:lang w:val="en-US"/>
        </w:rPr>
        <w:t>Atlas</w:t>
      </w:r>
      <w:r w:rsidR="005112A4" w:rsidRPr="00E06222">
        <w:rPr>
          <w:szCs w:val="24"/>
        </w:rPr>
        <w:t xml:space="preserve"> </w:t>
      </w:r>
      <w:r w:rsidR="005112A4" w:rsidRPr="00E06222">
        <w:rPr>
          <w:szCs w:val="24"/>
          <w:lang w:val="en-US"/>
        </w:rPr>
        <w:t>Copco</w:t>
      </w:r>
      <w:r w:rsidR="005112A4" w:rsidRPr="00E06222">
        <w:rPr>
          <w:szCs w:val="24"/>
        </w:rPr>
        <w:t>)</w:t>
      </w:r>
      <w:r w:rsidR="005112A4">
        <w:t xml:space="preserve"> </w:t>
      </w:r>
      <w:r w:rsidR="005B38DB">
        <w:t xml:space="preserve">или аналогичных типов </w:t>
      </w:r>
      <w:r>
        <w:t xml:space="preserve">с применением специального вкладыша в люнет и </w:t>
      </w:r>
      <w:proofErr w:type="spellStart"/>
      <w:r>
        <w:t>забойника</w:t>
      </w:r>
      <w:proofErr w:type="spellEnd"/>
      <w:r>
        <w:t xml:space="preserve"> с пуансоном, устанавливаемых на стрелу и перфоратор соответственно;</w:t>
      </w:r>
    </w:p>
    <w:p w:rsidR="00F83F68" w:rsidRDefault="00F83F68" w:rsidP="00F83F68">
      <w:pPr>
        <w:pStyle w:val="-"/>
      </w:pPr>
      <w:r>
        <w:lastRenderedPageBreak/>
        <w:t xml:space="preserve">Нанесение набрызгбетона производить с применением установок мокрого (типа </w:t>
      </w:r>
      <w:proofErr w:type="spellStart"/>
      <w:r w:rsidRPr="00F83F68">
        <w:t>Spraymec</w:t>
      </w:r>
      <w:proofErr w:type="spellEnd"/>
      <w:r w:rsidRPr="00893C33">
        <w:t xml:space="preserve">) </w:t>
      </w:r>
      <w:r>
        <w:t xml:space="preserve">или сухого (типа </w:t>
      </w:r>
      <w:proofErr w:type="spellStart"/>
      <w:r w:rsidRPr="00F83F68">
        <w:t>Paus</w:t>
      </w:r>
      <w:proofErr w:type="spellEnd"/>
      <w:r>
        <w:t>) торкретирования.</w:t>
      </w: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F83F68" w:rsidRPr="00620512" w:rsidRDefault="00F83F68" w:rsidP="00F83F68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F83F68" w:rsidRDefault="00F83F68" w:rsidP="00F83F68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F83F68" w:rsidRPr="00620512" w:rsidRDefault="00F83F68" w:rsidP="00F83F68">
      <w:pPr>
        <w:pStyle w:val="-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F83F68" w:rsidRDefault="00F83F68" w:rsidP="00F83F68">
      <w:pPr>
        <w:pStyle w:val="-"/>
      </w:pPr>
      <w:r>
        <w:t>Выполнить контроль соответствия глубины шпуров и их диаметра паспортному значению;</w:t>
      </w:r>
    </w:p>
    <w:p w:rsidR="00F83F68" w:rsidRDefault="00F83F68" w:rsidP="00F83F68">
      <w:pPr>
        <w:pStyle w:val="-"/>
      </w:pPr>
      <w:r>
        <w:t xml:space="preserve">Выполнить осмотр комплектов анкерной крепи для установки на данном участке работ. Деформированные анкеры или армокаркасы, не позволяющие произвести их штатную установку, исключить к использованию; </w:t>
      </w:r>
    </w:p>
    <w:p w:rsidR="00F83F68" w:rsidRDefault="00F83F68" w:rsidP="00F83F68">
      <w:pPr>
        <w:pStyle w:val="-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выработки к забою, от кровли к бокам).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стале</w:t>
      </w:r>
      <w:r>
        <w:rPr>
          <w:u w:val="single"/>
        </w:rPr>
        <w:t>полимер</w:t>
      </w:r>
      <w:r w:rsidRPr="00D377C1">
        <w:rPr>
          <w:u w:val="single"/>
        </w:rPr>
        <w:t>ной анкерной крепи (С</w:t>
      </w:r>
      <w:r>
        <w:rPr>
          <w:u w:val="single"/>
        </w:rPr>
        <w:t>П</w:t>
      </w:r>
      <w:r w:rsidRPr="00D377C1">
        <w:rPr>
          <w:u w:val="single"/>
        </w:rPr>
        <w:t>А):</w:t>
      </w:r>
    </w:p>
    <w:p w:rsidR="00F83F68" w:rsidRPr="00B4059B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 w:rsidRPr="00D377C1">
        <w:t xml:space="preserve">последовательно ввести в шпур все ампулы с помощью </w:t>
      </w:r>
      <w:proofErr w:type="spellStart"/>
      <w:r>
        <w:t>пневмо</w:t>
      </w:r>
      <w:r w:rsidRPr="00D377C1">
        <w:t>досыльника</w:t>
      </w:r>
      <w:proofErr w:type="spellEnd"/>
      <w:r w:rsidRPr="00D377C1">
        <w:t>, уплотнить ампулы;</w:t>
      </w:r>
    </w:p>
    <w:p w:rsidR="00F83F68" w:rsidRPr="00210461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установить штангу в шпиндель перфоратора 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>до забоя шпура в течение около пяти 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более времени желатинизации ампулы, указанного на упаковке</w:t>
      </w:r>
      <w:r>
        <w:t>;</w:t>
      </w:r>
    </w:p>
    <w:p w:rsidR="00F83F68" w:rsidRPr="00D377C1" w:rsidRDefault="00F83F68" w:rsidP="00F83F68">
      <w:pPr>
        <w:pStyle w:val="-0"/>
        <w:numPr>
          <w:ilvl w:val="0"/>
          <w:numId w:val="29"/>
        </w:numPr>
      </w:pPr>
      <w:r>
        <w:t xml:space="preserve">остановить вращение перфоратора, удержание штанги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 xml:space="preserve">определяется опытным путем. При </w:t>
      </w:r>
      <w:r>
        <w:lastRenderedPageBreak/>
        <w:t>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F83F68" w:rsidRPr="00D377C1" w:rsidRDefault="00F83F68" w:rsidP="000E23D9">
      <w:pPr>
        <w:numPr>
          <w:ilvl w:val="0"/>
          <w:numId w:val="16"/>
        </w:numPr>
      </w:pPr>
      <w:r w:rsidRPr="00D377C1">
        <w:t xml:space="preserve">после установки всех штанг в ряду (рядах), выполнить установку опорных плит и предварительное закручивание гайки </w:t>
      </w:r>
      <w:r>
        <w:t xml:space="preserve">до отказа и </w:t>
      </w:r>
      <w:r w:rsidR="000E23D9">
        <w:t>до прижатия шайбы к массиву</w:t>
      </w:r>
      <w:r w:rsidRPr="00D377C1">
        <w:t>;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фрикционной анкерной крепи (ФА):</w:t>
      </w:r>
    </w:p>
    <w:p w:rsidR="00F83F68" w:rsidRPr="00D377C1" w:rsidRDefault="00F83F68" w:rsidP="000E23D9">
      <w:pPr>
        <w:pStyle w:val="-0"/>
        <w:numPr>
          <w:ilvl w:val="0"/>
          <w:numId w:val="35"/>
        </w:numPr>
      </w:pPr>
      <w:r w:rsidRPr="00D377C1">
        <w:t xml:space="preserve">после разбуривания ряда шпуров, производится установка специального вкладыша на люнет и замена буровой штанги с коронкой на </w:t>
      </w:r>
      <w:proofErr w:type="spellStart"/>
      <w:r w:rsidRPr="00D377C1">
        <w:t>забойник</w:t>
      </w:r>
      <w:proofErr w:type="spellEnd"/>
      <w:r w:rsidRPr="00D377C1">
        <w:t xml:space="preserve"> с пуансоном;</w:t>
      </w:r>
    </w:p>
    <w:p w:rsidR="00F83F68" w:rsidRPr="00D377C1" w:rsidRDefault="00F83F68" w:rsidP="00F83F68">
      <w:pPr>
        <w:numPr>
          <w:ilvl w:val="0"/>
          <w:numId w:val="29"/>
        </w:numPr>
      </w:pPr>
      <w:r w:rsidRPr="00D377C1">
        <w:t>произвести установку комплект</w:t>
      </w:r>
      <w:r>
        <w:t>а анкерной крепи (штанга, шайба, армокаркас</w:t>
      </w:r>
      <w:r w:rsidRPr="00D377C1">
        <w:t xml:space="preserve">) на стрелу буровой установки (пуансон); </w:t>
      </w:r>
    </w:p>
    <w:p w:rsidR="00F83F68" w:rsidRDefault="00F83F68" w:rsidP="00F83F68">
      <w:pPr>
        <w:numPr>
          <w:ilvl w:val="0"/>
          <w:numId w:val="29"/>
        </w:numPr>
      </w:pPr>
      <w:r w:rsidRPr="00D377C1">
        <w:t>подачей перфоратора с ударной нагрузкой выполнить забивку анкера в шпур до полного прилегания шайбы</w:t>
      </w:r>
      <w:r>
        <w:t xml:space="preserve"> и армокаркаса</w:t>
      </w:r>
      <w:r w:rsidRPr="00D377C1">
        <w:t xml:space="preserve"> </w:t>
      </w:r>
      <w:r>
        <w:t>к массиву.</w:t>
      </w:r>
    </w:p>
    <w:p w:rsidR="000E23D9" w:rsidRDefault="000E23D9" w:rsidP="000E23D9">
      <w:pPr>
        <w:pStyle w:val="-"/>
      </w:pPr>
      <w:r w:rsidRPr="00D377C1">
        <w:t>Монтаж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 с помощью: второго комплекта шайбы с гайкой; экспресс-шайбы или на ранее установленную шайб</w:t>
      </w:r>
      <w:r>
        <w:t>у с применением прижима и клина;</w:t>
      </w:r>
    </w:p>
    <w:p w:rsidR="00F83F68" w:rsidRPr="00AA0BC3" w:rsidRDefault="00F83F68" w:rsidP="00F83F68">
      <w:pPr>
        <w:pStyle w:val="-"/>
      </w:pPr>
      <w:r w:rsidRPr="00AA0BC3">
        <w:t>Перед началом работ по торкретированию выполнить подготовку оборудования к работе в соответствии с инструкцией по эксплуатации. Доставить необходимое количество смеси для крепления участка выраб</w:t>
      </w:r>
      <w:r>
        <w:t>отки к месту производства работ</w:t>
      </w:r>
      <w:r w:rsidRPr="00AA0BC3">
        <w:t>;</w:t>
      </w:r>
    </w:p>
    <w:p w:rsidR="00F83F68" w:rsidRPr="00AA0BC3" w:rsidRDefault="00F83F68" w:rsidP="00F83F68">
      <w:pPr>
        <w:pStyle w:val="-"/>
        <w:sectPr w:rsidR="00F83F68" w:rsidRPr="00AA0BC3" w:rsidSect="00620512">
          <w:footerReference w:type="default" r:id="rId14"/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 w:rsidRPr="00AA0BC3">
        <w:t>Торкретирование выполнять по методу сглаживания контура горной выработки, т.е. наибольшая толщина слоя приходится на углубления, меньшая – на выступы.</w:t>
      </w:r>
      <w:r>
        <w:t xml:space="preserve"> </w:t>
      </w:r>
      <w:r w:rsidRPr="00AA0BC3">
        <w:t xml:space="preserve">При торкретировании выполняется </w:t>
      </w:r>
      <w:r w:rsidR="000E23D9">
        <w:t>по</w:t>
      </w:r>
      <w:r w:rsidRPr="00AA0BC3">
        <w:t xml:space="preserve">крытие </w:t>
      </w:r>
      <w:r w:rsidR="000E23D9">
        <w:t>затяжки</w:t>
      </w:r>
      <w:r w:rsidRPr="00AA0BC3">
        <w:t xml:space="preserve"> таким образом, чтобы слой бетона полностью покрывал </w:t>
      </w:r>
      <w:r w:rsidR="000E23D9" w:rsidRPr="008008BB">
        <w:t>проволоку сетки или арматуру армокаркаса</w:t>
      </w:r>
      <w:r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AC66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3819FA" w:rsidRDefault="003819FA" w:rsidP="001C12C7">
      <w:pPr>
        <w:ind w:firstLine="0"/>
        <w:jc w:val="center"/>
      </w:pPr>
      <w:bookmarkStart w:id="1" w:name="sxema"/>
      <w:bookmarkEnd w:id="1"/>
    </w:p>
    <w:p w:rsidR="001C12C7" w:rsidRDefault="001C12C7" w:rsidP="001C12C7">
      <w:pPr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231A55">
          <w:footerReference w:type="default" r:id="rId15"/>
          <w:pgSz w:w="16838" w:h="11906" w:orient="landscape"/>
          <w:pgMar w:top="851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</w:t>
      </w:r>
      <w:r w:rsidR="00E923E8" w:rsidRPr="00427539">
        <w:rPr>
          <w:rFonts w:eastAsia="Calibri" w:cs="Times New Roman"/>
        </w:rPr>
        <w:t>с помощью газоанализатора типа ГХА</w:t>
      </w:r>
      <w:r w:rsidR="00E923E8">
        <w:rPr>
          <w:rFonts w:eastAsia="Calibri" w:cs="Times New Roman"/>
        </w:rPr>
        <w:t xml:space="preserve">, </w:t>
      </w:r>
      <w:r w:rsidR="00E923E8" w:rsidRPr="00546DFB">
        <w:rPr>
          <w:rFonts w:eastAsia="Calibri" w:cs="Times New Roman"/>
        </w:rPr>
        <w:t xml:space="preserve">аспиратора </w:t>
      </w:r>
      <w:r w:rsidR="00E923E8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E923E8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E923E8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0BD9" w:rsidRDefault="00430BD9" w:rsidP="00537B3E">
      <w:pPr>
        <w:spacing w:line="240" w:lineRule="auto"/>
      </w:pPr>
      <w:r>
        <w:separator/>
      </w:r>
    </w:p>
  </w:endnote>
  <w:endnote w:type="continuationSeparator" w:id="0">
    <w:p w:rsidR="00430BD9" w:rsidRDefault="00430BD9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A6B4B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A6B4B" w:rsidRDefault="008A6B4B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A6B4B" w:rsidRDefault="008A6B4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275D1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A6B4B" w:rsidRDefault="008A6B4B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650260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650260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650260" w:rsidRDefault="00650260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275D1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50260" w:rsidRDefault="00650260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0275D1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1A5623BF103043E3988E0107714C88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0275D1" w:rsidRDefault="000275D1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0275D1" w:rsidRDefault="000275D1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0275D1" w:rsidRDefault="000275D1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275D1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61"/>
      <w:gridCol w:w="762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275D1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placeholder>
              <w:docPart w:val="36DB775DCC954840B0B43AE6CDE209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275D1">
            <w:rPr>
              <w:noProof/>
              <w:color w:val="FFFFFF" w:themeColor="background1"/>
            </w:rPr>
            <w:t>11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275D1">
            <w:rPr>
              <w:noProof/>
              <w:color w:val="FFFFFF" w:themeColor="background1"/>
            </w:rPr>
            <w:t>13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0BD9" w:rsidRDefault="00430BD9" w:rsidP="00537B3E">
      <w:pPr>
        <w:spacing w:line="240" w:lineRule="auto"/>
      </w:pPr>
      <w:r>
        <w:separator/>
      </w:r>
    </w:p>
  </w:footnote>
  <w:footnote w:type="continuationSeparator" w:id="0">
    <w:p w:rsidR="00430BD9" w:rsidRDefault="00430BD9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14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6"/>
  </w:num>
  <w:num w:numId="17">
    <w:abstractNumId w:val="8"/>
  </w:num>
  <w:num w:numId="18">
    <w:abstractNumId w:val="15"/>
  </w:num>
  <w:num w:numId="19">
    <w:abstractNumId w:val="11"/>
  </w:num>
  <w:num w:numId="20">
    <w:abstractNumId w:val="4"/>
  </w:num>
  <w:num w:numId="21">
    <w:abstractNumId w:val="13"/>
  </w:num>
  <w:num w:numId="22">
    <w:abstractNumId w:val="5"/>
  </w:num>
  <w:num w:numId="23">
    <w:abstractNumId w:val="3"/>
  </w:num>
  <w:num w:numId="24">
    <w:abstractNumId w:val="9"/>
  </w:num>
  <w:num w:numId="25">
    <w:abstractNumId w:val="8"/>
    <w:lvlOverride w:ilvl="0">
      <w:startOverride w:val="1"/>
    </w:lvlOverride>
  </w:num>
  <w:num w:numId="26">
    <w:abstractNumId w:val="12"/>
  </w:num>
  <w:num w:numId="27">
    <w:abstractNumId w:val="10"/>
  </w:num>
  <w:num w:numId="28">
    <w:abstractNumId w:val="7"/>
  </w:num>
  <w:num w:numId="29">
    <w:abstractNumId w:val="16"/>
    <w:lvlOverride w:ilvl="0">
      <w:startOverride w:val="1"/>
    </w:lvlOverride>
  </w:num>
  <w:num w:numId="30">
    <w:abstractNumId w:val="8"/>
  </w:num>
  <w:num w:numId="31">
    <w:abstractNumId w:val="16"/>
    <w:lvlOverride w:ilvl="0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16"/>
    <w:lvlOverride w:ilvl="0">
      <w:startOverride w:val="1"/>
    </w:lvlOverride>
  </w:num>
  <w:num w:numId="36">
    <w:abstractNumId w:val="8"/>
  </w:num>
  <w:num w:numId="37">
    <w:abstractNumId w:val="8"/>
  </w:num>
  <w:num w:numId="3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275D1"/>
    <w:rsid w:val="000442CC"/>
    <w:rsid w:val="00063764"/>
    <w:rsid w:val="000928A1"/>
    <w:rsid w:val="000E23D9"/>
    <w:rsid w:val="00120368"/>
    <w:rsid w:val="00150E3B"/>
    <w:rsid w:val="00172F23"/>
    <w:rsid w:val="0019325A"/>
    <w:rsid w:val="001C12C7"/>
    <w:rsid w:val="002236B4"/>
    <w:rsid w:val="00231A55"/>
    <w:rsid w:val="00235B94"/>
    <w:rsid w:val="00237487"/>
    <w:rsid w:val="002A5242"/>
    <w:rsid w:val="002D3B15"/>
    <w:rsid w:val="0031022B"/>
    <w:rsid w:val="00313A0B"/>
    <w:rsid w:val="0033096F"/>
    <w:rsid w:val="00350893"/>
    <w:rsid w:val="00371ACC"/>
    <w:rsid w:val="003819FA"/>
    <w:rsid w:val="003A7CB0"/>
    <w:rsid w:val="003C1C20"/>
    <w:rsid w:val="003C5838"/>
    <w:rsid w:val="004160D0"/>
    <w:rsid w:val="00427539"/>
    <w:rsid w:val="00427E43"/>
    <w:rsid w:val="00430BD9"/>
    <w:rsid w:val="0044227A"/>
    <w:rsid w:val="004546D9"/>
    <w:rsid w:val="0047393F"/>
    <w:rsid w:val="004A05D3"/>
    <w:rsid w:val="004D5BCB"/>
    <w:rsid w:val="004E0230"/>
    <w:rsid w:val="004F3BED"/>
    <w:rsid w:val="0050107B"/>
    <w:rsid w:val="005112A4"/>
    <w:rsid w:val="00512116"/>
    <w:rsid w:val="00516EBD"/>
    <w:rsid w:val="00537B3E"/>
    <w:rsid w:val="00583A0A"/>
    <w:rsid w:val="005A463D"/>
    <w:rsid w:val="005B38DB"/>
    <w:rsid w:val="005F206B"/>
    <w:rsid w:val="00601C82"/>
    <w:rsid w:val="00650260"/>
    <w:rsid w:val="00652457"/>
    <w:rsid w:val="00675796"/>
    <w:rsid w:val="00676AC6"/>
    <w:rsid w:val="0068007D"/>
    <w:rsid w:val="006D5184"/>
    <w:rsid w:val="00711E93"/>
    <w:rsid w:val="00771F7F"/>
    <w:rsid w:val="007A622C"/>
    <w:rsid w:val="007E4FF7"/>
    <w:rsid w:val="00847C22"/>
    <w:rsid w:val="008A6B4B"/>
    <w:rsid w:val="008D0DDA"/>
    <w:rsid w:val="008D4733"/>
    <w:rsid w:val="00914CCD"/>
    <w:rsid w:val="009330B3"/>
    <w:rsid w:val="00943E5A"/>
    <w:rsid w:val="009859B5"/>
    <w:rsid w:val="009B3475"/>
    <w:rsid w:val="009E33E6"/>
    <w:rsid w:val="009F0CC7"/>
    <w:rsid w:val="00A209C3"/>
    <w:rsid w:val="00A76DEB"/>
    <w:rsid w:val="00AA2FD7"/>
    <w:rsid w:val="00AE5218"/>
    <w:rsid w:val="00B57BAB"/>
    <w:rsid w:val="00B63BD2"/>
    <w:rsid w:val="00B80B4A"/>
    <w:rsid w:val="00BA4281"/>
    <w:rsid w:val="00C205D1"/>
    <w:rsid w:val="00C452CB"/>
    <w:rsid w:val="00C514F5"/>
    <w:rsid w:val="00C56046"/>
    <w:rsid w:val="00CF1E64"/>
    <w:rsid w:val="00D643A0"/>
    <w:rsid w:val="00D852B2"/>
    <w:rsid w:val="00D95045"/>
    <w:rsid w:val="00DB0187"/>
    <w:rsid w:val="00DD4C5E"/>
    <w:rsid w:val="00E0375E"/>
    <w:rsid w:val="00E139EE"/>
    <w:rsid w:val="00E923E8"/>
    <w:rsid w:val="00ED2231"/>
    <w:rsid w:val="00F26E19"/>
    <w:rsid w:val="00F5577B"/>
    <w:rsid w:val="00F7008B"/>
    <w:rsid w:val="00F83F68"/>
    <w:rsid w:val="00FD5E52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D85874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6DB775DCC954840B0B43AE6CDE20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87113-CCA7-4AEF-8D30-3A57059F1E77}"/>
      </w:docPartPr>
      <w:docPartBody>
        <w:p w:rsidR="002960C7" w:rsidRDefault="000123C7" w:rsidP="000123C7">
          <w:pPr>
            <w:pStyle w:val="36DB775DCC954840B0B43AE6CDE20940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2960C7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1A5623BF103043E3988E0107714C88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6D1CEA-5482-4170-B1EA-C718304BBDC4}"/>
      </w:docPartPr>
      <w:docPartBody>
        <w:p w:rsidR="00000000" w:rsidRDefault="008877BD" w:rsidP="008877BD">
          <w:pPr>
            <w:pStyle w:val="1A5623BF103043E3988E0107714C8842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A62E3"/>
    <w:rsid w:val="002960C7"/>
    <w:rsid w:val="002C3F91"/>
    <w:rsid w:val="00327060"/>
    <w:rsid w:val="003A0927"/>
    <w:rsid w:val="004127E6"/>
    <w:rsid w:val="006142F4"/>
    <w:rsid w:val="006668D3"/>
    <w:rsid w:val="007322A6"/>
    <w:rsid w:val="008877BD"/>
    <w:rsid w:val="008C7F80"/>
    <w:rsid w:val="00C03309"/>
    <w:rsid w:val="00CB6650"/>
    <w:rsid w:val="00D15B08"/>
    <w:rsid w:val="00D841CC"/>
    <w:rsid w:val="00D9652D"/>
    <w:rsid w:val="00F012FD"/>
    <w:rsid w:val="00F21F71"/>
    <w:rsid w:val="00FB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7E24C40D386B4B338F6CFCD162D1818A">
    <w:name w:val="7E24C40D386B4B338F6CFCD162D1818A"/>
    <w:rsid w:val="00327060"/>
  </w:style>
  <w:style w:type="paragraph" w:customStyle="1" w:styleId="1A5623BF103043E3988E0107714C8842">
    <w:name w:val="1A5623BF103043E3988E0107714C8842"/>
    <w:rsid w:val="008877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48C15E-D47A-498B-AA52-13955F04B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Будник Денис Романович</cp:lastModifiedBy>
  <cp:revision>10</cp:revision>
  <cp:lastPrinted>2025-11-14T06:01:00Z</cp:lastPrinted>
  <dcterms:created xsi:type="dcterms:W3CDTF">2025-11-26T10:51:00Z</dcterms:created>
  <dcterms:modified xsi:type="dcterms:W3CDTF">2025-12-09T10:50:00Z</dcterms:modified>
</cp:coreProperties>
</file>