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5464F204" w:rsidR="00381847" w:rsidRDefault="004E5E7C">
            <w:pPr>
              <w:pBdr>
                <w:top w:val="nil"/>
                <w:left w:val="nil"/>
                <w:bottom w:val="nil"/>
                <w:right w:val="nil"/>
                <w:between w:val="nil"/>
              </w:pBdr>
            </w:pPr>
            <w:r w:rsidRPr="004E5E7C">
              <w:t>All incoming data must be treated as untrusted and validated before use. This ensures external values cannot trigger malformed states, buffer overflows, or logic errors that compromise system stability.</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56FB24E4" w:rsidR="00381847" w:rsidRDefault="004E5E7C">
            <w:pPr>
              <w:pBdr>
                <w:top w:val="nil"/>
                <w:left w:val="nil"/>
                <w:bottom w:val="nil"/>
                <w:right w:val="nil"/>
                <w:between w:val="nil"/>
              </w:pBdr>
            </w:pPr>
            <w:r w:rsidRPr="004E5E7C">
              <w:t>Compiler warnings provide early indicators of dangerous behavior such as type mismatches, uninitialized variables, and layout issues. Treating warnings as errors enforces safer code and eliminates subtle vulnerabilities.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17FAB9D6" w:rsidR="00381847" w:rsidRDefault="004E5E7C">
            <w:pPr>
              <w:pBdr>
                <w:top w:val="nil"/>
                <w:left w:val="nil"/>
                <w:bottom w:val="nil"/>
                <w:right w:val="nil"/>
                <w:between w:val="nil"/>
              </w:pBdr>
            </w:pPr>
            <w:r w:rsidRPr="004E5E7C">
              <w:t>Security must be planned from the earliest design phase by incorporating authentication, authorization, auditing, and safe data flows directly into the system architecture rather than relying on after</w:t>
            </w:r>
            <w:r w:rsidRPr="004E5E7C">
              <w:rPr>
                <w:rFonts w:ascii="Cambria Math" w:hAnsi="Cambria Math" w:cs="Cambria Math"/>
              </w:rPr>
              <w:t>‑</w:t>
            </w:r>
            <w:r w:rsidRPr="004E5E7C">
              <w:t>the</w:t>
            </w:r>
            <w:r w:rsidRPr="004E5E7C">
              <w:rPr>
                <w:rFonts w:ascii="Cambria Math" w:hAnsi="Cambria Math" w:cs="Cambria Math"/>
              </w:rPr>
              <w:t>‑</w:t>
            </w:r>
            <w:r w:rsidRPr="004E5E7C">
              <w:t>fact fixes.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1C1CED52" w:rsidR="00381847" w:rsidRDefault="004E5E7C">
            <w:pPr>
              <w:pBdr>
                <w:top w:val="nil"/>
                <w:left w:val="nil"/>
                <w:bottom w:val="nil"/>
                <w:right w:val="nil"/>
                <w:between w:val="nil"/>
              </w:pBdr>
            </w:pPr>
            <w:r w:rsidRPr="004E5E7C">
              <w:t>Security</w:t>
            </w:r>
            <w:r w:rsidRPr="004E5E7C">
              <w:rPr>
                <w:rFonts w:ascii="Cambria Math" w:hAnsi="Cambria Math" w:cs="Cambria Math"/>
              </w:rPr>
              <w:t>‑</w:t>
            </w:r>
            <w:r w:rsidRPr="004E5E7C">
              <w:t>critical code must be simple, direct, and easy to audit. Complexity creates opportunities for subtle bugs, misconfigurations, and inconsistent behavior.</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69D95A95" w:rsidR="00381847" w:rsidRDefault="004E5E7C">
            <w:pPr>
              <w:pBdr>
                <w:top w:val="nil"/>
                <w:left w:val="nil"/>
                <w:bottom w:val="nil"/>
                <w:right w:val="nil"/>
                <w:between w:val="nil"/>
              </w:pBdr>
            </w:pPr>
            <w:r w:rsidRPr="004E5E7C">
              <w:t>Systems should block all access by default and only permit explicitly allowed operations. This eliminates accidental trust and reduces exploitable attack paths.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774C7074" w:rsidR="00381847" w:rsidRDefault="004E5E7C">
            <w:pPr>
              <w:pBdr>
                <w:top w:val="nil"/>
                <w:left w:val="nil"/>
                <w:bottom w:val="nil"/>
                <w:right w:val="nil"/>
                <w:between w:val="nil"/>
              </w:pBdr>
            </w:pPr>
            <w:r w:rsidRPr="004E5E7C">
              <w:t>Code, users, and processes must operate with the smallest set of permissions required. Reducing privileges reduces the impact of any compromise.</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0D1E9871" w:rsidR="00381847" w:rsidRDefault="004E5E7C">
            <w:pPr>
              <w:pBdr>
                <w:top w:val="nil"/>
                <w:left w:val="nil"/>
                <w:bottom w:val="nil"/>
                <w:right w:val="nil"/>
                <w:between w:val="nil"/>
              </w:pBdr>
            </w:pPr>
            <w:r w:rsidRPr="004E5E7C">
              <w:t>Data transmitted between services must be sanitized, encoded, and constrained to prevent injection, corruption, and unintended cross</w:t>
            </w:r>
            <w:r w:rsidRPr="004E5E7C">
              <w:rPr>
                <w:rFonts w:ascii="Cambria Math" w:hAnsi="Cambria Math" w:cs="Cambria Math"/>
              </w:rPr>
              <w:t>‑</w:t>
            </w:r>
            <w:r w:rsidRPr="004E5E7C">
              <w:t>system behavior.</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3A09ED06" w:rsidR="00381847" w:rsidRDefault="004E5E7C">
            <w:pPr>
              <w:pBdr>
                <w:top w:val="nil"/>
                <w:left w:val="nil"/>
                <w:bottom w:val="nil"/>
                <w:right w:val="nil"/>
                <w:between w:val="nil"/>
              </w:pBdr>
            </w:pPr>
            <w:r w:rsidRPr="004E5E7C">
              <w:t>Layered protections—input validation, type</w:t>
            </w:r>
            <w:r w:rsidRPr="004E5E7C">
              <w:rPr>
                <w:rFonts w:ascii="Cambria Math" w:hAnsi="Cambria Math" w:cs="Cambria Math"/>
              </w:rPr>
              <w:t>‑</w:t>
            </w:r>
            <w:r w:rsidRPr="004E5E7C">
              <w:t>safe code, memory safety, authentication, monitoring—ensure a single failure does not lead to total compromise.</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Use Effective Quality Assurance Techniques</w:t>
            </w:r>
          </w:p>
        </w:tc>
        <w:tc>
          <w:tcPr>
            <w:tcW w:w="8238" w:type="dxa"/>
            <w:shd w:val="clear" w:color="auto" w:fill="auto"/>
            <w:tcMar>
              <w:top w:w="100" w:type="dxa"/>
              <w:left w:w="100" w:type="dxa"/>
              <w:bottom w:w="100" w:type="dxa"/>
              <w:right w:w="100" w:type="dxa"/>
            </w:tcMar>
          </w:tcPr>
          <w:p w14:paraId="1CD2AC55" w14:textId="2034ECED" w:rsidR="00381847" w:rsidRDefault="004E5E7C">
            <w:pPr>
              <w:pBdr>
                <w:top w:val="nil"/>
                <w:left w:val="nil"/>
                <w:bottom w:val="nil"/>
                <w:right w:val="nil"/>
                <w:between w:val="nil"/>
              </w:pBdr>
            </w:pPr>
            <w:r w:rsidRPr="004E5E7C">
              <w:t>Rigorous testing, fuzzing, static analysis, and peer review ensure vulnerabilities are caught early in development.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06180D3C" w:rsidR="00381847" w:rsidRDefault="004E5E7C">
            <w:pPr>
              <w:pBdr>
                <w:top w:val="nil"/>
                <w:left w:val="nil"/>
                <w:bottom w:val="nil"/>
                <w:right w:val="nil"/>
                <w:between w:val="nil"/>
              </w:pBdr>
            </w:pPr>
            <w:r w:rsidRPr="004E5E7C">
              <w:t>Using consistent secure coding rules ensures predictable handling of memory, types, input, exceptions, and system resources across the entire codebase.</w:t>
            </w:r>
          </w:p>
        </w:tc>
      </w:tr>
    </w:tbl>
    <w:p w14:paraId="27FBDA56" w14:textId="77777777" w:rsidR="00381847" w:rsidRDefault="00381847">
      <w:bookmarkStart w:id="5" w:name="_heading=h.kfauw168p7ru" w:colFirst="0" w:colLast="0"/>
      <w:bookmarkEnd w:id="5"/>
    </w:p>
    <w:p w14:paraId="3DB246A0" w14:textId="245D019C" w:rsidR="00381847" w:rsidRDefault="00E769D9">
      <w:pPr>
        <w:rPr>
          <w:b/>
          <w:sz w:val="27"/>
          <w:szCs w:val="27"/>
        </w:rPr>
      </w:pPr>
      <w:r>
        <w:br w:type="page"/>
      </w:r>
    </w:p>
    <w:p w14:paraId="7B4C2F4E" w14:textId="77777777" w:rsidR="00381847" w:rsidRDefault="00E769D9" w:rsidP="0059536C">
      <w:pPr>
        <w:pStyle w:val="Heading4"/>
      </w:pPr>
      <w:bookmarkStart w:id="6" w:name="_Toc52464059"/>
      <w:r>
        <w:lastRenderedPageBreak/>
        <w:t>Coding Standard 1</w:t>
      </w:r>
      <w:bookmarkEnd w:id="6"/>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49781BF6" w:rsidR="00381847" w:rsidRDefault="004E5E7C">
            <w:pPr>
              <w:jc w:val="center"/>
              <w:rPr>
                <w:b/>
                <w:sz w:val="24"/>
                <w:szCs w:val="24"/>
              </w:rPr>
            </w:pPr>
            <w:r w:rsidRPr="004E5E7C">
              <w:rPr>
                <w:b/>
                <w:sz w:val="24"/>
                <w:szCs w:val="24"/>
              </w:rPr>
              <w:t>Use Appropriate and Fixed-Width Integer Types</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6F4B9481" w:rsidR="00381847" w:rsidRDefault="004E5E7C">
            <w:pPr>
              <w:jc w:val="center"/>
            </w:pPr>
            <w:r w:rsidRPr="004E5E7C">
              <w:t>STD-001-CPP</w:t>
            </w:r>
          </w:p>
        </w:tc>
        <w:tc>
          <w:tcPr>
            <w:tcW w:w="7632" w:type="dxa"/>
            <w:tcMar>
              <w:top w:w="100" w:type="dxa"/>
              <w:left w:w="100" w:type="dxa"/>
              <w:bottom w:w="100" w:type="dxa"/>
              <w:right w:w="100" w:type="dxa"/>
            </w:tcMar>
          </w:tcPr>
          <w:p w14:paraId="7140E542" w14:textId="1CE8BBD8" w:rsidR="00381847" w:rsidRDefault="004E5E7C">
            <w:r w:rsidRPr="004E5E7C">
              <w:t>Using proper integer sizes prevents overflow, truncation, and incorrect indexing.</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ABA51" w14:textId="52E37E5D" w:rsidR="004E5E7C" w:rsidRDefault="004E5E7C" w:rsidP="004E5E7C">
            <w:r>
              <w:t xml:space="preserve"> This version uses int for sizes and loops, causing overflow.</w:t>
            </w:r>
          </w:p>
          <w:p w14:paraId="243A50BD" w14:textId="3ACAB062" w:rsidR="00F72634" w:rsidRDefault="00F72634" w:rsidP="0015146B"/>
        </w:tc>
      </w:tr>
      <w:tr w:rsidR="00F72634" w14:paraId="5B8614A1" w14:textId="77777777" w:rsidTr="00001F14">
        <w:trPr>
          <w:trHeight w:val="460"/>
        </w:trPr>
        <w:tc>
          <w:tcPr>
            <w:tcW w:w="10800" w:type="dxa"/>
            <w:tcMar>
              <w:top w:w="100" w:type="dxa"/>
              <w:left w:w="100" w:type="dxa"/>
              <w:bottom w:w="100" w:type="dxa"/>
              <w:right w:w="100" w:type="dxa"/>
            </w:tcMar>
          </w:tcPr>
          <w:p w14:paraId="4B8BA759" w14:textId="77777777" w:rsidR="004E5E7C" w:rsidRDefault="00F72634" w:rsidP="004E5E7C">
            <w:r>
              <w:t>[</w:t>
            </w:r>
            <w:r w:rsidR="004E5E7C">
              <w:t xml:space="preserve">int count = </w:t>
            </w:r>
            <w:proofErr w:type="spellStart"/>
            <w:r w:rsidR="004E5E7C">
              <w:t>getUserCount</w:t>
            </w:r>
            <w:proofErr w:type="spellEnd"/>
            <w:r w:rsidR="004E5E7C">
              <w:t>(</w:t>
            </w:r>
            <w:proofErr w:type="gramStart"/>
            <w:r w:rsidR="004E5E7C">
              <w:t>);</w:t>
            </w:r>
            <w:proofErr w:type="gramEnd"/>
          </w:p>
          <w:p w14:paraId="479FF09A" w14:textId="77777777" w:rsidR="004E5E7C" w:rsidRDefault="004E5E7C" w:rsidP="004E5E7C">
            <w:r>
              <w:t xml:space="preserve">int </w:t>
            </w:r>
            <w:proofErr w:type="spellStart"/>
            <w:proofErr w:type="gramStart"/>
            <w:r>
              <w:t>i</w:t>
            </w:r>
            <w:proofErr w:type="spellEnd"/>
            <w:r>
              <w:t>;</w:t>
            </w:r>
            <w:proofErr w:type="gramEnd"/>
          </w:p>
          <w:p w14:paraId="5DDE13AB" w14:textId="77777777" w:rsidR="004E5E7C" w:rsidRDefault="004E5E7C" w:rsidP="004E5E7C">
            <w:r>
              <w:t>std::vector&lt;int&gt; users(count</w:t>
            </w:r>
            <w:proofErr w:type="gramStart"/>
            <w:r>
              <w:t>);</w:t>
            </w:r>
            <w:proofErr w:type="gramEnd"/>
          </w:p>
          <w:p w14:paraId="2BA56B27" w14:textId="77777777" w:rsidR="004E5E7C" w:rsidRDefault="004E5E7C" w:rsidP="004E5E7C">
            <w:r>
              <w:t>for (</w:t>
            </w:r>
            <w:proofErr w:type="spellStart"/>
            <w:r>
              <w:t>i</w:t>
            </w:r>
            <w:proofErr w:type="spellEnd"/>
            <w:r>
              <w:t xml:space="preserve"> = 0; </w:t>
            </w:r>
            <w:proofErr w:type="spellStart"/>
            <w:r>
              <w:t>i</w:t>
            </w:r>
            <w:proofErr w:type="spellEnd"/>
            <w:r>
              <w:t xml:space="preserve"> &lt;= count; ++</w:t>
            </w:r>
            <w:proofErr w:type="spellStart"/>
            <w:r>
              <w:t>i</w:t>
            </w:r>
            <w:proofErr w:type="spellEnd"/>
            <w:r>
              <w:t>) {</w:t>
            </w:r>
          </w:p>
          <w:p w14:paraId="040C7D74" w14:textId="77777777" w:rsidR="004E5E7C" w:rsidRDefault="004E5E7C" w:rsidP="004E5E7C">
            <w:r>
              <w:t xml:space="preserve">    users[</w:t>
            </w:r>
            <w:proofErr w:type="spellStart"/>
            <w:r>
              <w:t>i</w:t>
            </w:r>
            <w:proofErr w:type="spellEnd"/>
            <w:r>
              <w:t xml:space="preserve">] = </w:t>
            </w:r>
            <w:proofErr w:type="spellStart"/>
            <w:proofErr w:type="gramStart"/>
            <w:r>
              <w:t>i</w:t>
            </w:r>
            <w:proofErr w:type="spellEnd"/>
            <w:r>
              <w:t>;</w:t>
            </w:r>
            <w:proofErr w:type="gramEnd"/>
          </w:p>
          <w:p w14:paraId="3ECD0D5A" w14:textId="6E358D26" w:rsidR="00F72634" w:rsidRDefault="004E5E7C" w:rsidP="004E5E7C">
            <w:r>
              <w:t>}</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2B90BC38" w:rsidR="00F72634" w:rsidRDefault="004E5E7C" w:rsidP="0015146B">
            <w:r w:rsidRPr="004E5E7C">
              <w:t xml:space="preserve">Uses </w:t>
            </w:r>
            <w:proofErr w:type="spellStart"/>
            <w:r w:rsidRPr="004E5E7C">
              <w:t>size_t</w:t>
            </w:r>
            <w:proofErr w:type="spellEnd"/>
            <w:r w:rsidRPr="004E5E7C">
              <w:t xml:space="preserve"> and safe bounds checking.</w:t>
            </w:r>
          </w:p>
        </w:tc>
      </w:tr>
      <w:tr w:rsidR="00F72634" w14:paraId="4EAB134E" w14:textId="77777777" w:rsidTr="00001F14">
        <w:trPr>
          <w:trHeight w:val="460"/>
        </w:trPr>
        <w:tc>
          <w:tcPr>
            <w:tcW w:w="10800" w:type="dxa"/>
            <w:tcMar>
              <w:top w:w="100" w:type="dxa"/>
              <w:left w:w="100" w:type="dxa"/>
              <w:bottom w:w="100" w:type="dxa"/>
              <w:right w:w="100" w:type="dxa"/>
            </w:tcMar>
          </w:tcPr>
          <w:p w14:paraId="7CF932BA" w14:textId="77777777" w:rsidR="004E5E7C" w:rsidRPr="004E5E7C" w:rsidRDefault="004E5E7C" w:rsidP="004E5E7C">
            <w:r w:rsidRPr="004E5E7C">
              <w:t>std::</w:t>
            </w:r>
            <w:proofErr w:type="spellStart"/>
            <w:r w:rsidRPr="004E5E7C">
              <w:t>size_t</w:t>
            </w:r>
            <w:proofErr w:type="spellEnd"/>
            <w:r w:rsidRPr="004E5E7C">
              <w:t xml:space="preserve"> count = </w:t>
            </w:r>
            <w:proofErr w:type="spellStart"/>
            <w:r w:rsidRPr="004E5E7C">
              <w:t>getUserCountSafe</w:t>
            </w:r>
            <w:proofErr w:type="spellEnd"/>
            <w:r w:rsidRPr="004E5E7C">
              <w:t>();</w:t>
            </w:r>
            <w:r w:rsidRPr="004E5E7C">
              <w:br/>
              <w:t>std::vector&lt;int&gt; users(count);</w:t>
            </w:r>
            <w:r w:rsidRPr="004E5E7C">
              <w:br/>
              <w:t>for (std::</w:t>
            </w:r>
            <w:proofErr w:type="spellStart"/>
            <w:r w:rsidRPr="004E5E7C">
              <w:t>size_t</w:t>
            </w:r>
            <w:proofErr w:type="spellEnd"/>
            <w:r w:rsidRPr="004E5E7C">
              <w:t xml:space="preserve"> </w:t>
            </w:r>
            <w:proofErr w:type="spellStart"/>
            <w:r w:rsidRPr="004E5E7C">
              <w:t>i</w:t>
            </w:r>
            <w:proofErr w:type="spellEnd"/>
            <w:r w:rsidRPr="004E5E7C">
              <w:t xml:space="preserve"> = 0; </w:t>
            </w:r>
            <w:proofErr w:type="spellStart"/>
            <w:r w:rsidRPr="004E5E7C">
              <w:t>i</w:t>
            </w:r>
            <w:proofErr w:type="spellEnd"/>
            <w:r w:rsidRPr="004E5E7C">
              <w:t xml:space="preserve"> &lt; </w:t>
            </w:r>
            <w:proofErr w:type="spellStart"/>
            <w:r w:rsidRPr="004E5E7C">
              <w:t>users.size</w:t>
            </w:r>
            <w:proofErr w:type="spellEnd"/>
            <w:r w:rsidRPr="004E5E7C">
              <w:t>(); ++</w:t>
            </w:r>
            <w:proofErr w:type="spellStart"/>
            <w:r w:rsidRPr="004E5E7C">
              <w:t>i</w:t>
            </w:r>
            <w:proofErr w:type="spellEnd"/>
            <w:r w:rsidRPr="004E5E7C">
              <w:t>) {</w:t>
            </w:r>
            <w:r w:rsidRPr="004E5E7C">
              <w:br/>
              <w:t xml:space="preserve">    users[</w:t>
            </w:r>
            <w:proofErr w:type="spellStart"/>
            <w:r w:rsidRPr="004E5E7C">
              <w:t>i</w:t>
            </w:r>
            <w:proofErr w:type="spellEnd"/>
            <w:r w:rsidRPr="004E5E7C">
              <w:t xml:space="preserve">] = </w:t>
            </w:r>
            <w:proofErr w:type="spellStart"/>
            <w:r w:rsidRPr="004E5E7C">
              <w:t>static_cast</w:t>
            </w:r>
            <w:proofErr w:type="spellEnd"/>
            <w:r w:rsidRPr="004E5E7C">
              <w:t>&lt;int&gt;(</w:t>
            </w:r>
            <w:proofErr w:type="spellStart"/>
            <w:r w:rsidRPr="004E5E7C">
              <w:t>i</w:t>
            </w:r>
            <w:proofErr w:type="spellEnd"/>
            <w:r w:rsidRPr="004E5E7C">
              <w:t>);</w:t>
            </w:r>
            <w:r w:rsidRPr="004E5E7C">
              <w:br/>
              <w:t>}</w:t>
            </w:r>
          </w:p>
          <w:p w14:paraId="783CC6FF" w14:textId="1F077AA8" w:rsidR="00F72634" w:rsidRDefault="00F72634" w:rsidP="0015146B"/>
        </w:tc>
      </w:tr>
    </w:tbl>
    <w:p w14:paraId="14107C1E" w14:textId="77777777" w:rsidR="00B475A1" w:rsidRDefault="00B475A1" w:rsidP="00B475A1">
      <w:pPr>
        <w:rPr>
          <w:b/>
        </w:rPr>
      </w:pPr>
    </w:p>
    <w:p w14:paraId="57764A23" w14:textId="7582B0A0"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049DC7D1" w:rsidR="00B475A1" w:rsidRDefault="00B475A1" w:rsidP="00F51FA8">
            <w:pPr>
              <w:pBdr>
                <w:top w:val="nil"/>
                <w:left w:val="nil"/>
                <w:bottom w:val="nil"/>
                <w:right w:val="nil"/>
                <w:between w:val="nil"/>
              </w:pBdr>
            </w:pPr>
            <w:r>
              <w:rPr>
                <w:b/>
              </w:rPr>
              <w:t>Principles(s):</w:t>
            </w:r>
            <w:r>
              <w:t xml:space="preserve"> </w:t>
            </w:r>
            <w:r w:rsidR="003C69E1" w:rsidRPr="003C69E1">
              <w:t>Validate Input Data; Heed Compiler Warnings; Adopt a Secure Coding Standard; Practice Defense in Depth.</w:t>
            </w:r>
            <w:r w:rsidR="003C69E1" w:rsidRPr="003C69E1">
              <w:br/>
              <w:t>Using fixed-width and appropriate integer types enforces predictable behavior and prevents silent wraparound when values exceed their range. This supports input validation because external values are stored in types that can safely represent expected ranges. Heeding compiler warnings strengthens the standard, since compilers flag narrowing conversions, sign mismatches, and unsafe arithmetic. Adopting a secure coding standard and practicing defense in depth align with SEI CERT guidance and add protection against overflow, truncation, and indexing vulnerabilities.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44709BDE" w:rsidR="00B475A1" w:rsidRDefault="003C69E1" w:rsidP="00F51FA8">
            <w:pPr>
              <w:jc w:val="center"/>
            </w:pPr>
            <w:r>
              <w:t>HIGH</w:t>
            </w:r>
          </w:p>
        </w:tc>
        <w:tc>
          <w:tcPr>
            <w:tcW w:w="1341" w:type="dxa"/>
            <w:shd w:val="clear" w:color="auto" w:fill="auto"/>
          </w:tcPr>
          <w:p w14:paraId="6EE4DA51" w14:textId="6D2CA202" w:rsidR="00B475A1" w:rsidRDefault="003C69E1" w:rsidP="00F51FA8">
            <w:pPr>
              <w:jc w:val="center"/>
            </w:pPr>
            <w:r>
              <w:t>Possible</w:t>
            </w:r>
          </w:p>
        </w:tc>
        <w:tc>
          <w:tcPr>
            <w:tcW w:w="4021" w:type="dxa"/>
            <w:shd w:val="clear" w:color="auto" w:fill="auto"/>
          </w:tcPr>
          <w:p w14:paraId="5C9846CA" w14:textId="5ABDF821" w:rsidR="00B475A1" w:rsidRDefault="003C69E1" w:rsidP="00F51FA8">
            <w:pPr>
              <w:jc w:val="center"/>
            </w:pPr>
            <w:r>
              <w:t>Medium</w:t>
            </w:r>
          </w:p>
        </w:tc>
        <w:tc>
          <w:tcPr>
            <w:tcW w:w="1807" w:type="dxa"/>
            <w:shd w:val="clear" w:color="auto" w:fill="auto"/>
          </w:tcPr>
          <w:p w14:paraId="58E0ACD7" w14:textId="0DD84E13" w:rsidR="00B475A1" w:rsidRDefault="003C69E1" w:rsidP="00F51FA8">
            <w:pPr>
              <w:jc w:val="center"/>
            </w:pPr>
            <w:r>
              <w:t>High</w:t>
            </w:r>
          </w:p>
        </w:tc>
        <w:tc>
          <w:tcPr>
            <w:tcW w:w="1805" w:type="dxa"/>
            <w:shd w:val="clear" w:color="auto" w:fill="auto"/>
          </w:tcPr>
          <w:p w14:paraId="3E539ECE" w14:textId="0289C2AE" w:rsidR="00B475A1" w:rsidRDefault="003C69E1" w:rsidP="00F51FA8">
            <w:pPr>
              <w:jc w:val="center"/>
            </w:pPr>
            <w:r>
              <w:t>4</w:t>
            </w:r>
          </w:p>
        </w:tc>
      </w:tr>
    </w:tbl>
    <w:p w14:paraId="02ABBB49" w14:textId="77777777" w:rsidR="00B475A1" w:rsidRDefault="00B475A1" w:rsidP="00B475A1">
      <w:pPr>
        <w:rPr>
          <w:b/>
        </w:rPr>
      </w:pPr>
    </w:p>
    <w:p w14:paraId="3A97C851" w14:textId="77777777" w:rsidR="00F56B92" w:rsidRDefault="00F56B92" w:rsidP="00B475A1">
      <w:pPr>
        <w:rPr>
          <w:b/>
        </w:rPr>
      </w:pPr>
      <w:bookmarkStart w:id="7" w:name="_Hlk216043028"/>
    </w:p>
    <w:p w14:paraId="113C8EF4" w14:textId="46C97B9B" w:rsidR="00B475A1" w:rsidRDefault="00B475A1" w:rsidP="00F56B92">
      <w:pPr>
        <w:jc w:val="cente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5551F2BB" w:rsidR="00B475A1" w:rsidRDefault="003C69E1" w:rsidP="00F51FA8">
            <w:pPr>
              <w:jc w:val="center"/>
            </w:pPr>
            <w:r w:rsidRPr="003C69E1">
              <w:t xml:space="preserve">SonarQube (C/C++ with </w:t>
            </w:r>
            <w:proofErr w:type="spellStart"/>
            <w:r w:rsidRPr="003C69E1">
              <w:t>SonarCFamily</w:t>
            </w:r>
            <w:proofErr w:type="spellEnd"/>
            <w:r w:rsidRPr="003C69E1">
              <w:t>)</w:t>
            </w:r>
          </w:p>
        </w:tc>
        <w:tc>
          <w:tcPr>
            <w:tcW w:w="1341" w:type="dxa"/>
            <w:shd w:val="clear" w:color="auto" w:fill="auto"/>
          </w:tcPr>
          <w:p w14:paraId="3AAB69D9" w14:textId="0AD1DBAE" w:rsidR="00B475A1" w:rsidRDefault="003C69E1" w:rsidP="00F51FA8">
            <w:pPr>
              <w:jc w:val="center"/>
            </w:pPr>
            <w:r>
              <w:t>10.x</w:t>
            </w:r>
          </w:p>
        </w:tc>
        <w:tc>
          <w:tcPr>
            <w:tcW w:w="4021" w:type="dxa"/>
            <w:shd w:val="clear" w:color="auto" w:fill="auto"/>
          </w:tcPr>
          <w:p w14:paraId="5D087CB4" w14:textId="528F0C01" w:rsidR="00B475A1" w:rsidRDefault="003C69E1" w:rsidP="00F51FA8">
            <w:pPr>
              <w:jc w:val="center"/>
            </w:pPr>
            <w:r w:rsidRPr="003C69E1">
              <w:t>Rules detecting integer overflow, wraparound, narrowing conversions, and sign mismatches</w:t>
            </w:r>
          </w:p>
        </w:tc>
        <w:tc>
          <w:tcPr>
            <w:tcW w:w="3611" w:type="dxa"/>
            <w:shd w:val="clear" w:color="auto" w:fill="auto"/>
          </w:tcPr>
          <w:p w14:paraId="29A4DB2F" w14:textId="6EE586A5" w:rsidR="00B475A1" w:rsidRDefault="003C69E1" w:rsidP="00F51FA8">
            <w:pPr>
              <w:jc w:val="center"/>
            </w:pPr>
            <w:r w:rsidRPr="003C69E1">
              <w:t>SonarQube analyzes C++ code for incorrect integer usage, including overflow, narrowing conversions, and unsafe sign changes in arithmetic and indexing. Violations are reported through the CI pipeline to enforce this standard.</w:t>
            </w:r>
          </w:p>
        </w:tc>
      </w:tr>
      <w:tr w:rsidR="00B475A1" w14:paraId="39933CAB" w14:textId="77777777" w:rsidTr="00001F14">
        <w:trPr>
          <w:trHeight w:val="460"/>
        </w:trPr>
        <w:tc>
          <w:tcPr>
            <w:tcW w:w="1807" w:type="dxa"/>
            <w:shd w:val="clear" w:color="auto" w:fill="auto"/>
          </w:tcPr>
          <w:p w14:paraId="32410B1A" w14:textId="4C742034" w:rsidR="00B475A1" w:rsidRDefault="003C69E1" w:rsidP="00F51FA8">
            <w:pPr>
              <w:jc w:val="center"/>
            </w:pPr>
            <w:proofErr w:type="spellStart"/>
            <w:r w:rsidRPr="003C69E1">
              <w:t>cppcheck</w:t>
            </w:r>
            <w:proofErr w:type="spellEnd"/>
          </w:p>
        </w:tc>
        <w:tc>
          <w:tcPr>
            <w:tcW w:w="1341" w:type="dxa"/>
            <w:shd w:val="clear" w:color="auto" w:fill="auto"/>
          </w:tcPr>
          <w:p w14:paraId="0453C4CF" w14:textId="65A7D60D" w:rsidR="00B475A1" w:rsidRDefault="003C69E1" w:rsidP="00F51FA8">
            <w:pPr>
              <w:jc w:val="center"/>
            </w:pPr>
            <w:r>
              <w:t>2.x</w:t>
            </w:r>
          </w:p>
        </w:tc>
        <w:tc>
          <w:tcPr>
            <w:tcW w:w="4021" w:type="dxa"/>
            <w:shd w:val="clear" w:color="auto" w:fill="auto"/>
          </w:tcPr>
          <w:p w14:paraId="1CB1DCF1" w14:textId="11C73D74" w:rsidR="00B475A1" w:rsidRDefault="003C69E1" w:rsidP="00F51FA8">
            <w:pPr>
              <w:jc w:val="center"/>
              <w:rPr>
                <w:u w:val="single"/>
              </w:rPr>
            </w:pPr>
            <w:r w:rsidRPr="003C69E1">
              <w:t>Integer overflow, array index warnings, unsafe arithmetic</w:t>
            </w:r>
          </w:p>
        </w:tc>
        <w:tc>
          <w:tcPr>
            <w:tcW w:w="3611" w:type="dxa"/>
            <w:shd w:val="clear" w:color="auto" w:fill="auto"/>
          </w:tcPr>
          <w:p w14:paraId="6E75D5AD" w14:textId="4F243796" w:rsidR="00B475A1" w:rsidRDefault="003C69E1" w:rsidP="00F51FA8">
            <w:pPr>
              <w:jc w:val="center"/>
            </w:pPr>
            <w:proofErr w:type="spellStart"/>
            <w:r w:rsidRPr="003C69E1">
              <w:t>cppcheck</w:t>
            </w:r>
            <w:proofErr w:type="spellEnd"/>
            <w:r w:rsidRPr="003C69E1">
              <w:t xml:space="preserve"> detects potential integer overflow, out-of-bounds access, and loop counter misuse. Reports can be integrated into automated builds to block noncompliant code.</w:t>
            </w:r>
          </w:p>
        </w:tc>
      </w:tr>
      <w:bookmarkEnd w:id="7"/>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06763898" w:rsidR="00381847" w:rsidRDefault="004E5E7C">
            <w:pPr>
              <w:jc w:val="center"/>
              <w:rPr>
                <w:b/>
                <w:sz w:val="24"/>
                <w:szCs w:val="24"/>
              </w:rPr>
            </w:pPr>
            <w:r w:rsidRPr="004E5E7C">
              <w:rPr>
                <w:b/>
                <w:sz w:val="24"/>
                <w:szCs w:val="24"/>
              </w:rPr>
              <w:t>Validate All External Data Values Before Use</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017C46A3" w:rsidR="00381847" w:rsidRDefault="004E5E7C">
            <w:pPr>
              <w:jc w:val="center"/>
            </w:pPr>
            <w:r w:rsidRPr="004E5E7C">
              <w:t>STD-002-CPP</w:t>
            </w:r>
          </w:p>
        </w:tc>
        <w:tc>
          <w:tcPr>
            <w:tcW w:w="7632" w:type="dxa"/>
            <w:tcMar>
              <w:top w:w="100" w:type="dxa"/>
              <w:left w:w="100" w:type="dxa"/>
              <w:bottom w:w="100" w:type="dxa"/>
              <w:right w:w="100" w:type="dxa"/>
            </w:tcMar>
          </w:tcPr>
          <w:p w14:paraId="7E8FBF59" w14:textId="77777777" w:rsidR="004E5E7C" w:rsidRPr="004E5E7C" w:rsidRDefault="004E5E7C" w:rsidP="004E5E7C">
            <w:r w:rsidRPr="004E5E7C">
              <w:t>External values must be confirmed safe before allocation or use.</w:t>
            </w:r>
          </w:p>
          <w:p w14:paraId="164074C2" w14:textId="1D5C720B" w:rsidR="00381847" w:rsidRDefault="00381847"/>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E34F560" w14:textId="77777777" w:rsidR="004E5E7C" w:rsidRPr="004E5E7C" w:rsidRDefault="004E5E7C" w:rsidP="004E5E7C">
            <w:r w:rsidRPr="004E5E7C">
              <w:t>Trusts user-provided allocation sizes.</w:t>
            </w:r>
          </w:p>
          <w:p w14:paraId="5D3CE0D9" w14:textId="50DB756F" w:rsidR="00F72634" w:rsidRDefault="00F72634" w:rsidP="0015146B"/>
        </w:tc>
      </w:tr>
      <w:tr w:rsidR="00F72634" w14:paraId="347ECF59" w14:textId="77777777" w:rsidTr="00001F14">
        <w:trPr>
          <w:trHeight w:val="460"/>
        </w:trPr>
        <w:tc>
          <w:tcPr>
            <w:tcW w:w="10800" w:type="dxa"/>
            <w:tcMar>
              <w:top w:w="100" w:type="dxa"/>
              <w:left w:w="100" w:type="dxa"/>
              <w:bottom w:w="100" w:type="dxa"/>
              <w:right w:w="100" w:type="dxa"/>
            </w:tcMar>
          </w:tcPr>
          <w:p w14:paraId="15764137" w14:textId="77777777" w:rsidR="004E5E7C" w:rsidRPr="004E5E7C" w:rsidRDefault="004E5E7C" w:rsidP="004E5E7C">
            <w:r w:rsidRPr="004E5E7C">
              <w:t>int size = std::</w:t>
            </w:r>
            <w:proofErr w:type="spellStart"/>
            <w:r w:rsidRPr="004E5E7C">
              <w:t>stoi</w:t>
            </w:r>
            <w:proofErr w:type="spellEnd"/>
            <w:r w:rsidRPr="004E5E7C">
              <w:t>(input);</w:t>
            </w:r>
            <w:r w:rsidRPr="004E5E7C">
              <w:br/>
              <w:t>char *</w:t>
            </w:r>
            <w:proofErr w:type="spellStart"/>
            <w:r w:rsidRPr="004E5E7C">
              <w:t>buf</w:t>
            </w:r>
            <w:proofErr w:type="spellEnd"/>
            <w:r w:rsidRPr="004E5E7C">
              <w:t xml:space="preserve"> = new char[size</w:t>
            </w:r>
            <w:proofErr w:type="gramStart"/>
            <w:r w:rsidRPr="004E5E7C">
              <w:t>];</w:t>
            </w:r>
            <w:proofErr w:type="gramEnd"/>
          </w:p>
          <w:p w14:paraId="7E0C2F48" w14:textId="43D675E9" w:rsidR="00F72634" w:rsidRDefault="00F72634" w:rsidP="0015146B"/>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B80C3A4" w14:textId="77777777" w:rsidR="004E5E7C" w:rsidRPr="004E5E7C" w:rsidRDefault="004E5E7C" w:rsidP="004E5E7C">
            <w:r w:rsidRPr="004E5E7C">
              <w:t>Uses range checks and fallback behavior.</w:t>
            </w:r>
          </w:p>
          <w:p w14:paraId="28FF788C" w14:textId="45911FE1" w:rsidR="00F72634" w:rsidRDefault="00F72634" w:rsidP="0015146B"/>
        </w:tc>
      </w:tr>
      <w:tr w:rsidR="00F72634" w14:paraId="71761811" w14:textId="77777777" w:rsidTr="00001F14">
        <w:trPr>
          <w:trHeight w:val="460"/>
        </w:trPr>
        <w:tc>
          <w:tcPr>
            <w:tcW w:w="10800" w:type="dxa"/>
            <w:tcMar>
              <w:top w:w="100" w:type="dxa"/>
              <w:left w:w="100" w:type="dxa"/>
              <w:bottom w:w="100" w:type="dxa"/>
              <w:right w:w="100" w:type="dxa"/>
            </w:tcMar>
          </w:tcPr>
          <w:p w14:paraId="37DBB2FE" w14:textId="77777777" w:rsidR="004E5E7C" w:rsidRPr="004E5E7C" w:rsidRDefault="004E5E7C" w:rsidP="004E5E7C">
            <w:proofErr w:type="spellStart"/>
            <w:r w:rsidRPr="004E5E7C">
              <w:t>constexpr</w:t>
            </w:r>
            <w:proofErr w:type="spellEnd"/>
            <w:r w:rsidRPr="004E5E7C">
              <w:t xml:space="preserve"> std::</w:t>
            </w:r>
            <w:proofErr w:type="spellStart"/>
            <w:r w:rsidRPr="004E5E7C">
              <w:t>size_t</w:t>
            </w:r>
            <w:proofErr w:type="spellEnd"/>
            <w:r w:rsidRPr="004E5E7C">
              <w:t xml:space="preserve"> MAX = 1024;</w:t>
            </w:r>
            <w:r w:rsidRPr="004E5E7C">
              <w:br/>
              <w:t>std::</w:t>
            </w:r>
            <w:proofErr w:type="spellStart"/>
            <w:r w:rsidRPr="004E5E7C">
              <w:t>size_t</w:t>
            </w:r>
            <w:proofErr w:type="spellEnd"/>
            <w:r w:rsidRPr="004E5E7C">
              <w:t xml:space="preserve"> size = sanitize(input, MAX);</w:t>
            </w:r>
            <w:r w:rsidRPr="004E5E7C">
              <w:br/>
              <w:t>std::</w:t>
            </w:r>
            <w:proofErr w:type="spellStart"/>
            <w:r w:rsidRPr="004E5E7C">
              <w:t>unique_ptr</w:t>
            </w:r>
            <w:proofErr w:type="spellEnd"/>
            <w:r w:rsidRPr="004E5E7C">
              <w:t xml:space="preserve">&lt;char[]&gt; </w:t>
            </w:r>
            <w:proofErr w:type="spellStart"/>
            <w:r w:rsidRPr="004E5E7C">
              <w:t>buf</w:t>
            </w:r>
            <w:proofErr w:type="spellEnd"/>
            <w:r w:rsidRPr="004E5E7C">
              <w:t>(new char[size]</w:t>
            </w:r>
            <w:proofErr w:type="gramStart"/>
            <w:r w:rsidRPr="004E5E7C">
              <w:t>);</w:t>
            </w:r>
            <w:proofErr w:type="gramEnd"/>
          </w:p>
          <w:p w14:paraId="4F4DA9C0" w14:textId="57DC41F8" w:rsidR="00F72634" w:rsidRDefault="00F72634" w:rsidP="0015146B"/>
        </w:tc>
      </w:tr>
    </w:tbl>
    <w:p w14:paraId="5A8644E7" w14:textId="77777777" w:rsidR="00B475A1" w:rsidRDefault="00B475A1" w:rsidP="00B475A1">
      <w:pPr>
        <w:rPr>
          <w:b/>
        </w:rPr>
      </w:pPr>
    </w:p>
    <w:p w14:paraId="6C0E2E27" w14:textId="0D0AE1BC"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2B6ADC1C" w:rsidR="00B475A1" w:rsidRDefault="00B475A1" w:rsidP="00F51FA8">
            <w:pPr>
              <w:pBdr>
                <w:top w:val="nil"/>
                <w:left w:val="nil"/>
                <w:bottom w:val="nil"/>
                <w:right w:val="nil"/>
                <w:between w:val="nil"/>
              </w:pBdr>
            </w:pPr>
            <w:r>
              <w:rPr>
                <w:b/>
              </w:rPr>
              <w:t>Principles(s):</w:t>
            </w:r>
            <w:r>
              <w:t xml:space="preserve"> </w:t>
            </w:r>
            <w:r w:rsidR="003C69E1" w:rsidRPr="003C69E1">
              <w:t>Validate Input Data; Sanitize Data Sent to Other Systems; Keep It Simple; Practice Defense in Depth.</w:t>
            </w:r>
            <w:r w:rsidR="003C69E1" w:rsidRPr="003C69E1">
              <w:br/>
              <w:t>Validating external values ensures that unsafe, malformed, or malicious data cannot influence memory allocation, indexing, or control flow. This supports secure input handling by establishing strict bounds before values are used in operations involving memory or resource allocation. Simplicity is maintained by enforcing predictable and controlled input paths. Defense in depth is applied by verifying all external values even when other layers, such as input filters or database constraints, are present.</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40E73366" w:rsidR="00B475A1" w:rsidRDefault="003C69E1" w:rsidP="00F51FA8">
            <w:pPr>
              <w:jc w:val="center"/>
            </w:pPr>
            <w:r>
              <w:t>High</w:t>
            </w:r>
          </w:p>
        </w:tc>
        <w:tc>
          <w:tcPr>
            <w:tcW w:w="1341" w:type="dxa"/>
            <w:shd w:val="clear" w:color="auto" w:fill="auto"/>
          </w:tcPr>
          <w:p w14:paraId="086FA0F7" w14:textId="3C7E31D5" w:rsidR="00B475A1" w:rsidRDefault="003C69E1" w:rsidP="00F51FA8">
            <w:pPr>
              <w:jc w:val="center"/>
            </w:pPr>
            <w:r>
              <w:t>Likely</w:t>
            </w:r>
          </w:p>
        </w:tc>
        <w:tc>
          <w:tcPr>
            <w:tcW w:w="4021" w:type="dxa"/>
            <w:shd w:val="clear" w:color="auto" w:fill="auto"/>
          </w:tcPr>
          <w:p w14:paraId="3D7EE5AB" w14:textId="4D237049" w:rsidR="00B475A1" w:rsidRDefault="003C69E1" w:rsidP="00F51FA8">
            <w:pPr>
              <w:jc w:val="center"/>
            </w:pPr>
            <w:r>
              <w:t>Medium</w:t>
            </w:r>
          </w:p>
        </w:tc>
        <w:tc>
          <w:tcPr>
            <w:tcW w:w="1807" w:type="dxa"/>
            <w:shd w:val="clear" w:color="auto" w:fill="auto"/>
          </w:tcPr>
          <w:p w14:paraId="483DB358" w14:textId="140F281A" w:rsidR="00B475A1" w:rsidRDefault="003C69E1" w:rsidP="00F51FA8">
            <w:pPr>
              <w:jc w:val="center"/>
            </w:pPr>
            <w:r>
              <w:t>High</w:t>
            </w:r>
          </w:p>
        </w:tc>
        <w:tc>
          <w:tcPr>
            <w:tcW w:w="1805" w:type="dxa"/>
            <w:shd w:val="clear" w:color="auto" w:fill="auto"/>
          </w:tcPr>
          <w:p w14:paraId="0216068C" w14:textId="2F1910B3" w:rsidR="00B475A1" w:rsidRDefault="003C69E1" w:rsidP="00F51FA8">
            <w:pPr>
              <w:jc w:val="center"/>
            </w:pPr>
            <w:r>
              <w:t>5</w:t>
            </w:r>
          </w:p>
        </w:tc>
      </w:tr>
    </w:tbl>
    <w:p w14:paraId="5552E762" w14:textId="77777777" w:rsidR="00B475A1" w:rsidRDefault="00B475A1" w:rsidP="00B475A1">
      <w:pPr>
        <w:rPr>
          <w:b/>
        </w:rPr>
      </w:pPr>
    </w:p>
    <w:p w14:paraId="1E67B9E0" w14:textId="77777777" w:rsidR="003C69E1" w:rsidRDefault="003C69E1" w:rsidP="003C69E1">
      <w:pPr>
        <w:rPr>
          <w:b/>
        </w:rPr>
      </w:pPr>
      <w:r>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C69E1" w14:paraId="1B064F51" w14:textId="77777777" w:rsidTr="00D05785">
        <w:trPr>
          <w:trHeight w:val="460"/>
          <w:tblHeader/>
        </w:trPr>
        <w:tc>
          <w:tcPr>
            <w:tcW w:w="1807" w:type="dxa"/>
            <w:shd w:val="clear" w:color="auto" w:fill="D9D9D9"/>
            <w:vAlign w:val="center"/>
          </w:tcPr>
          <w:p w14:paraId="0C52817F" w14:textId="77777777" w:rsidR="003C69E1" w:rsidRDefault="003C69E1" w:rsidP="00D05785">
            <w:pPr>
              <w:jc w:val="center"/>
              <w:rPr>
                <w:b/>
              </w:rPr>
            </w:pPr>
            <w:r>
              <w:rPr>
                <w:b/>
              </w:rPr>
              <w:t>Tool</w:t>
            </w:r>
          </w:p>
        </w:tc>
        <w:tc>
          <w:tcPr>
            <w:tcW w:w="1341" w:type="dxa"/>
            <w:shd w:val="clear" w:color="auto" w:fill="D9D9D9"/>
            <w:vAlign w:val="center"/>
          </w:tcPr>
          <w:p w14:paraId="543EA4AD" w14:textId="77777777" w:rsidR="003C69E1" w:rsidRDefault="003C69E1" w:rsidP="00D05785">
            <w:pPr>
              <w:jc w:val="center"/>
              <w:rPr>
                <w:b/>
              </w:rPr>
            </w:pPr>
            <w:r>
              <w:rPr>
                <w:b/>
              </w:rPr>
              <w:t>Version</w:t>
            </w:r>
          </w:p>
        </w:tc>
        <w:tc>
          <w:tcPr>
            <w:tcW w:w="4021" w:type="dxa"/>
            <w:shd w:val="clear" w:color="auto" w:fill="D9D9D9"/>
            <w:vAlign w:val="center"/>
          </w:tcPr>
          <w:p w14:paraId="02405BE4" w14:textId="77777777" w:rsidR="003C69E1" w:rsidRDefault="003C69E1" w:rsidP="00D05785">
            <w:pPr>
              <w:jc w:val="center"/>
              <w:rPr>
                <w:b/>
              </w:rPr>
            </w:pPr>
            <w:r>
              <w:rPr>
                <w:b/>
              </w:rPr>
              <w:t>Checker</w:t>
            </w:r>
          </w:p>
        </w:tc>
        <w:tc>
          <w:tcPr>
            <w:tcW w:w="3611" w:type="dxa"/>
            <w:shd w:val="clear" w:color="auto" w:fill="D9D9D9"/>
            <w:vAlign w:val="center"/>
          </w:tcPr>
          <w:p w14:paraId="7A11E189" w14:textId="77777777" w:rsidR="003C69E1" w:rsidRDefault="003C69E1" w:rsidP="00D05785">
            <w:pPr>
              <w:jc w:val="center"/>
              <w:rPr>
                <w:b/>
              </w:rPr>
            </w:pPr>
            <w:r>
              <w:rPr>
                <w:b/>
              </w:rPr>
              <w:t>Description Tool</w:t>
            </w:r>
          </w:p>
        </w:tc>
      </w:tr>
      <w:tr w:rsidR="003C69E1" w14:paraId="1113E2C5" w14:textId="77777777" w:rsidTr="00D05785">
        <w:trPr>
          <w:trHeight w:val="460"/>
        </w:trPr>
        <w:tc>
          <w:tcPr>
            <w:tcW w:w="1807" w:type="dxa"/>
          </w:tcPr>
          <w:p w14:paraId="5C1D9B49" w14:textId="77777777" w:rsidR="003C69E1" w:rsidRDefault="003C69E1" w:rsidP="00D05785">
            <w:pPr>
              <w:jc w:val="center"/>
            </w:pPr>
            <w:r w:rsidRPr="003C69E1">
              <w:t xml:space="preserve">SonarQube (C/C++ with </w:t>
            </w:r>
            <w:proofErr w:type="spellStart"/>
            <w:r w:rsidRPr="003C69E1">
              <w:t>SonarCFamily</w:t>
            </w:r>
            <w:proofErr w:type="spellEnd"/>
            <w:r w:rsidRPr="003C69E1">
              <w:t>)</w:t>
            </w:r>
          </w:p>
        </w:tc>
        <w:tc>
          <w:tcPr>
            <w:tcW w:w="1341" w:type="dxa"/>
          </w:tcPr>
          <w:p w14:paraId="76DB1695" w14:textId="77777777" w:rsidR="003C69E1" w:rsidRDefault="003C69E1" w:rsidP="00D05785">
            <w:pPr>
              <w:jc w:val="center"/>
            </w:pPr>
            <w:r>
              <w:t>10.x</w:t>
            </w:r>
          </w:p>
        </w:tc>
        <w:tc>
          <w:tcPr>
            <w:tcW w:w="4021" w:type="dxa"/>
          </w:tcPr>
          <w:p w14:paraId="4DFE54E1" w14:textId="77777777" w:rsidR="003C69E1" w:rsidRDefault="003C69E1" w:rsidP="00D05785">
            <w:pPr>
              <w:jc w:val="center"/>
            </w:pPr>
            <w:r w:rsidRPr="003C69E1">
              <w:t>Rules detecting integer overflow, wraparound, narrowing conversions, and sign mismatches</w:t>
            </w:r>
          </w:p>
        </w:tc>
        <w:tc>
          <w:tcPr>
            <w:tcW w:w="3611" w:type="dxa"/>
          </w:tcPr>
          <w:p w14:paraId="310B143B" w14:textId="77777777" w:rsidR="003C69E1" w:rsidRDefault="003C69E1" w:rsidP="00D05785">
            <w:pPr>
              <w:jc w:val="center"/>
            </w:pPr>
            <w:r w:rsidRPr="003C69E1">
              <w:t xml:space="preserve">SonarQube analyzes C++ code for incorrect integer usage, including overflow, narrowing conversions, and unsafe sign changes in arithmetic and indexing. Violations </w:t>
            </w:r>
            <w:r w:rsidRPr="003C69E1">
              <w:lastRenderedPageBreak/>
              <w:t>are reported through the CI pipeline to enforce this standard.</w:t>
            </w:r>
          </w:p>
        </w:tc>
      </w:tr>
      <w:tr w:rsidR="003C69E1" w14:paraId="75E1C0C9" w14:textId="77777777" w:rsidTr="00D05785">
        <w:trPr>
          <w:trHeight w:val="460"/>
        </w:trPr>
        <w:tc>
          <w:tcPr>
            <w:tcW w:w="1807" w:type="dxa"/>
          </w:tcPr>
          <w:p w14:paraId="42EF500C" w14:textId="77777777" w:rsidR="003C69E1" w:rsidRDefault="003C69E1" w:rsidP="00D05785">
            <w:pPr>
              <w:jc w:val="center"/>
            </w:pPr>
            <w:proofErr w:type="spellStart"/>
            <w:r w:rsidRPr="003C69E1">
              <w:lastRenderedPageBreak/>
              <w:t>cppcheck</w:t>
            </w:r>
            <w:proofErr w:type="spellEnd"/>
          </w:p>
        </w:tc>
        <w:tc>
          <w:tcPr>
            <w:tcW w:w="1341" w:type="dxa"/>
          </w:tcPr>
          <w:p w14:paraId="71DEA3D7" w14:textId="77777777" w:rsidR="003C69E1" w:rsidRDefault="003C69E1" w:rsidP="00D05785">
            <w:pPr>
              <w:jc w:val="center"/>
            </w:pPr>
            <w:r>
              <w:t>2.x</w:t>
            </w:r>
          </w:p>
        </w:tc>
        <w:tc>
          <w:tcPr>
            <w:tcW w:w="4021" w:type="dxa"/>
          </w:tcPr>
          <w:p w14:paraId="054053E3" w14:textId="77777777" w:rsidR="003C69E1" w:rsidRDefault="003C69E1" w:rsidP="00D05785">
            <w:pPr>
              <w:jc w:val="center"/>
              <w:rPr>
                <w:u w:val="single"/>
              </w:rPr>
            </w:pPr>
            <w:r w:rsidRPr="003C69E1">
              <w:t>Integer overflow, array index warnings, unsafe arithmetic</w:t>
            </w:r>
          </w:p>
        </w:tc>
        <w:tc>
          <w:tcPr>
            <w:tcW w:w="3611" w:type="dxa"/>
          </w:tcPr>
          <w:p w14:paraId="0FDEEAC8" w14:textId="77777777" w:rsidR="003C69E1" w:rsidRDefault="003C69E1" w:rsidP="00D05785">
            <w:pPr>
              <w:jc w:val="center"/>
            </w:pPr>
            <w:proofErr w:type="spellStart"/>
            <w:r w:rsidRPr="003C69E1">
              <w:t>cppcheck</w:t>
            </w:r>
            <w:proofErr w:type="spellEnd"/>
            <w:r w:rsidRPr="003C69E1">
              <w:t xml:space="preserve"> detects potential integer overflow, out-of-bounds access, and loop counter misuse. Reports can be integrated into automated builds to block noncompliant code.</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5705437A" w:rsidR="00381847" w:rsidRDefault="004E5E7C">
            <w:pPr>
              <w:jc w:val="center"/>
              <w:rPr>
                <w:b/>
                <w:sz w:val="24"/>
                <w:szCs w:val="24"/>
              </w:rPr>
            </w:pPr>
            <w:r w:rsidRPr="004E5E7C">
              <w:rPr>
                <w:b/>
                <w:sz w:val="24"/>
                <w:szCs w:val="24"/>
              </w:rPr>
              <w:t>Avoid Unsafe C</w:t>
            </w:r>
            <w:r w:rsidRPr="004E5E7C">
              <w:rPr>
                <w:rFonts w:ascii="Cambria Math" w:hAnsi="Cambria Math" w:cs="Cambria Math"/>
                <w:b/>
                <w:sz w:val="24"/>
                <w:szCs w:val="24"/>
              </w:rPr>
              <w:t>‑</w:t>
            </w:r>
            <w:r w:rsidRPr="004E5E7C">
              <w:rPr>
                <w:b/>
                <w:sz w:val="24"/>
                <w:szCs w:val="24"/>
              </w:rPr>
              <w:t>Style String Operations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005CC343" w14:textId="77777777" w:rsidR="004E5E7C" w:rsidRPr="004E5E7C" w:rsidRDefault="004E5E7C" w:rsidP="004E5E7C">
            <w:pPr>
              <w:jc w:val="center"/>
            </w:pPr>
            <w:r w:rsidRPr="004E5E7C">
              <w:t>STD-003-CPP</w:t>
            </w:r>
          </w:p>
          <w:p w14:paraId="43E4753B" w14:textId="102BEE2C" w:rsidR="00381847" w:rsidRDefault="00381847">
            <w:pPr>
              <w:jc w:val="center"/>
            </w:pPr>
          </w:p>
        </w:tc>
        <w:tc>
          <w:tcPr>
            <w:tcW w:w="7632" w:type="dxa"/>
            <w:tcMar>
              <w:top w:w="100" w:type="dxa"/>
              <w:left w:w="100" w:type="dxa"/>
              <w:bottom w:w="100" w:type="dxa"/>
              <w:right w:w="100" w:type="dxa"/>
            </w:tcMar>
          </w:tcPr>
          <w:p w14:paraId="2E7240A9" w14:textId="7A0CE482" w:rsidR="00381847" w:rsidRDefault="004E5E7C">
            <w:r w:rsidRPr="004E5E7C">
              <w:t>Unbounded string copies cause buffer overflows.</w:t>
            </w:r>
          </w:p>
        </w:tc>
      </w:tr>
    </w:tbl>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0CBFA1" w14:textId="77777777" w:rsidR="004E5E7C" w:rsidRPr="004E5E7C" w:rsidRDefault="004E5E7C" w:rsidP="004E5E7C">
            <w:r w:rsidRPr="004E5E7C">
              <w:t>Copies unbounded data into fixed buffers.</w:t>
            </w:r>
          </w:p>
          <w:p w14:paraId="668C7FBC" w14:textId="39ACB79C" w:rsidR="00F72634" w:rsidRDefault="00F72634" w:rsidP="0015146B"/>
        </w:tc>
      </w:tr>
      <w:tr w:rsidR="00F72634" w14:paraId="6EF6786D" w14:textId="77777777" w:rsidTr="00001F14">
        <w:trPr>
          <w:trHeight w:val="460"/>
        </w:trPr>
        <w:tc>
          <w:tcPr>
            <w:tcW w:w="10800" w:type="dxa"/>
            <w:tcMar>
              <w:top w:w="100" w:type="dxa"/>
              <w:left w:w="100" w:type="dxa"/>
              <w:bottom w:w="100" w:type="dxa"/>
              <w:right w:w="100" w:type="dxa"/>
            </w:tcMar>
          </w:tcPr>
          <w:p w14:paraId="602B7294" w14:textId="77777777" w:rsidR="004E5E7C" w:rsidRPr="004E5E7C" w:rsidRDefault="004E5E7C" w:rsidP="004E5E7C">
            <w:r w:rsidRPr="004E5E7C">
              <w:t>char name[16];</w:t>
            </w:r>
            <w:r w:rsidRPr="004E5E7C">
              <w:br/>
            </w:r>
            <w:proofErr w:type="spellStart"/>
            <w:r w:rsidRPr="004E5E7C">
              <w:t>strcpy</w:t>
            </w:r>
            <w:proofErr w:type="spellEnd"/>
            <w:r w:rsidRPr="004E5E7C">
              <w:t xml:space="preserve">(name, </w:t>
            </w:r>
            <w:proofErr w:type="spellStart"/>
            <w:r w:rsidRPr="004E5E7C">
              <w:t>userInput</w:t>
            </w:r>
            <w:proofErr w:type="spellEnd"/>
            <w:proofErr w:type="gramStart"/>
            <w:r w:rsidRPr="004E5E7C">
              <w:t>);</w:t>
            </w:r>
            <w:proofErr w:type="gramEnd"/>
          </w:p>
          <w:p w14:paraId="12374FA0" w14:textId="761008B8" w:rsidR="00F72634" w:rsidRDefault="00F72634" w:rsidP="0015146B"/>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5934B229" w:rsidR="00F72634" w:rsidRDefault="004E5E7C" w:rsidP="0015146B">
            <w:r w:rsidRPr="004E5E7C">
              <w:t>Uses std::string and enforces max length</w:t>
            </w:r>
          </w:p>
        </w:tc>
      </w:tr>
      <w:tr w:rsidR="00F72634" w14:paraId="1A9D16B4" w14:textId="77777777" w:rsidTr="00001F14">
        <w:trPr>
          <w:trHeight w:val="460"/>
        </w:trPr>
        <w:tc>
          <w:tcPr>
            <w:tcW w:w="10800" w:type="dxa"/>
            <w:tcMar>
              <w:top w:w="100" w:type="dxa"/>
              <w:left w:w="100" w:type="dxa"/>
              <w:bottom w:w="100" w:type="dxa"/>
              <w:right w:w="100" w:type="dxa"/>
            </w:tcMar>
          </w:tcPr>
          <w:p w14:paraId="120E70B3" w14:textId="77777777" w:rsidR="004E5E7C" w:rsidRPr="004E5E7C" w:rsidRDefault="004E5E7C" w:rsidP="004E5E7C">
            <w:r w:rsidRPr="004E5E7C">
              <w:t xml:space="preserve">std::string name = </w:t>
            </w:r>
            <w:proofErr w:type="spellStart"/>
            <w:r w:rsidRPr="004E5E7C">
              <w:t>userInput</w:t>
            </w:r>
            <w:proofErr w:type="spellEnd"/>
            <w:r w:rsidRPr="004E5E7C">
              <w:t>;</w:t>
            </w:r>
            <w:r w:rsidRPr="004E5E7C">
              <w:br/>
              <w:t>if (</w:t>
            </w:r>
            <w:proofErr w:type="spellStart"/>
            <w:r w:rsidRPr="004E5E7C">
              <w:t>name.size</w:t>
            </w:r>
            <w:proofErr w:type="spellEnd"/>
            <w:r w:rsidRPr="004E5E7C">
              <w:t xml:space="preserve">() &gt; 15) name = </w:t>
            </w:r>
            <w:proofErr w:type="spellStart"/>
            <w:r w:rsidRPr="004E5E7C">
              <w:t>name.substr</w:t>
            </w:r>
            <w:proofErr w:type="spellEnd"/>
            <w:r w:rsidRPr="004E5E7C">
              <w:t>(0, 15</w:t>
            </w:r>
            <w:proofErr w:type="gramStart"/>
            <w:r w:rsidRPr="004E5E7C">
              <w:t>);</w:t>
            </w:r>
            <w:proofErr w:type="gramEnd"/>
          </w:p>
          <w:p w14:paraId="5286DB6F" w14:textId="4757E58F" w:rsidR="00F72634" w:rsidRDefault="00F72634" w:rsidP="0015146B"/>
        </w:tc>
      </w:tr>
    </w:tbl>
    <w:p w14:paraId="29120604" w14:textId="081C2EFB"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50F98402" w14:textId="77777777" w:rsidR="0024737D" w:rsidRDefault="00B475A1" w:rsidP="0024737D">
            <w:pPr>
              <w:pBdr>
                <w:top w:val="nil"/>
                <w:left w:val="nil"/>
                <w:bottom w:val="nil"/>
                <w:right w:val="nil"/>
                <w:between w:val="nil"/>
              </w:pBdr>
            </w:pPr>
            <w:r>
              <w:rPr>
                <w:b/>
              </w:rPr>
              <w:t>Principles(s):</w:t>
            </w:r>
            <w:r>
              <w:t xml:space="preserve"> </w:t>
            </w:r>
            <w:r w:rsidR="0024737D">
              <w:t>Validate Input Data; Keep It Simple; Adopt a Secure Coding Standard; Practice Defense in Depth.</w:t>
            </w:r>
          </w:p>
          <w:p w14:paraId="337D82A6" w14:textId="0F4A1F54" w:rsidR="00B475A1" w:rsidRDefault="0024737D" w:rsidP="0024737D">
            <w:pPr>
              <w:pBdr>
                <w:top w:val="nil"/>
                <w:left w:val="nil"/>
                <w:bottom w:val="nil"/>
                <w:right w:val="nil"/>
                <w:between w:val="nil"/>
              </w:pBdr>
            </w:pPr>
            <w:r>
              <w:t xml:space="preserve">Avoiding C-style string operations reduces the risk of unbounded </w:t>
            </w:r>
            <w:proofErr w:type="gramStart"/>
            <w:r>
              <w:t>writes</w:t>
            </w:r>
            <w:proofErr w:type="gramEnd"/>
            <w:r>
              <w:t>, buffer overflows, and memory corruption. Using standard string types and enforcing length constraints ensures that all input is validated and stored safely. Simplicity is maintained by relying on standard library mechanisms rather than manual copying and length checks. Defense in depth is supported by eliminating a frequent source of severe security vulnerabilities.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48B50D7D" w:rsidR="00B475A1" w:rsidRDefault="0024737D" w:rsidP="00F51FA8">
            <w:pPr>
              <w:jc w:val="center"/>
            </w:pPr>
            <w:r>
              <w:t>High</w:t>
            </w:r>
          </w:p>
        </w:tc>
        <w:tc>
          <w:tcPr>
            <w:tcW w:w="1341" w:type="dxa"/>
            <w:shd w:val="clear" w:color="auto" w:fill="auto"/>
          </w:tcPr>
          <w:p w14:paraId="5C1BDC13" w14:textId="7359A8A6" w:rsidR="00B475A1" w:rsidRDefault="0024737D" w:rsidP="00F51FA8">
            <w:pPr>
              <w:jc w:val="center"/>
            </w:pPr>
            <w:r>
              <w:t>Likely</w:t>
            </w:r>
          </w:p>
        </w:tc>
        <w:tc>
          <w:tcPr>
            <w:tcW w:w="4021" w:type="dxa"/>
            <w:shd w:val="clear" w:color="auto" w:fill="auto"/>
          </w:tcPr>
          <w:p w14:paraId="33D6ABC8" w14:textId="4DB64194" w:rsidR="00B475A1" w:rsidRDefault="0024737D" w:rsidP="00F51FA8">
            <w:pPr>
              <w:jc w:val="center"/>
            </w:pPr>
            <w:r>
              <w:t>Low</w:t>
            </w:r>
          </w:p>
        </w:tc>
        <w:tc>
          <w:tcPr>
            <w:tcW w:w="1807" w:type="dxa"/>
            <w:shd w:val="clear" w:color="auto" w:fill="auto"/>
          </w:tcPr>
          <w:p w14:paraId="4D88F132" w14:textId="3B9F6D9C" w:rsidR="00B475A1" w:rsidRDefault="0024737D" w:rsidP="00F51FA8">
            <w:pPr>
              <w:jc w:val="center"/>
            </w:pPr>
            <w:r>
              <w:t>High</w:t>
            </w:r>
          </w:p>
        </w:tc>
        <w:tc>
          <w:tcPr>
            <w:tcW w:w="1805" w:type="dxa"/>
            <w:shd w:val="clear" w:color="auto" w:fill="auto"/>
          </w:tcPr>
          <w:p w14:paraId="1999E754" w14:textId="2AF063C7" w:rsidR="00B475A1" w:rsidRDefault="0024737D" w:rsidP="00F51FA8">
            <w:pPr>
              <w:jc w:val="center"/>
            </w:pPr>
            <w:r>
              <w:t>5</w:t>
            </w:r>
          </w:p>
        </w:tc>
      </w:tr>
    </w:tbl>
    <w:p w14:paraId="4900EA45" w14:textId="77777777" w:rsidR="00B475A1" w:rsidRDefault="00B475A1" w:rsidP="00B475A1">
      <w:pPr>
        <w:rPr>
          <w:b/>
        </w:rPr>
      </w:pPr>
    </w:p>
    <w:p w14:paraId="444B88B0" w14:textId="77777777" w:rsidR="0024737D" w:rsidRPr="0024737D" w:rsidRDefault="0024737D" w:rsidP="0024737D">
      <w:pPr>
        <w:pStyle w:val="Heading4"/>
      </w:pPr>
      <w:bookmarkStart w:id="10" w:name="_Hlk216043682"/>
      <w:r w:rsidRPr="0024737D">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24737D" w:rsidRPr="0024737D" w14:paraId="71D33996" w14:textId="77777777" w:rsidTr="00D05785">
        <w:trPr>
          <w:trHeight w:val="460"/>
          <w:tblHeader/>
        </w:trPr>
        <w:tc>
          <w:tcPr>
            <w:tcW w:w="1807" w:type="dxa"/>
            <w:shd w:val="clear" w:color="auto" w:fill="D9D9D9"/>
            <w:vAlign w:val="center"/>
          </w:tcPr>
          <w:p w14:paraId="20C794AB" w14:textId="77777777" w:rsidR="0024737D" w:rsidRPr="0024737D" w:rsidRDefault="0024737D" w:rsidP="0024737D">
            <w:pPr>
              <w:pStyle w:val="Heading4"/>
            </w:pPr>
            <w:r w:rsidRPr="0024737D">
              <w:t>Tool</w:t>
            </w:r>
          </w:p>
        </w:tc>
        <w:tc>
          <w:tcPr>
            <w:tcW w:w="1341" w:type="dxa"/>
            <w:shd w:val="clear" w:color="auto" w:fill="D9D9D9"/>
            <w:vAlign w:val="center"/>
          </w:tcPr>
          <w:p w14:paraId="239F1799" w14:textId="77777777" w:rsidR="0024737D" w:rsidRPr="0024737D" w:rsidRDefault="0024737D" w:rsidP="0024737D">
            <w:pPr>
              <w:pStyle w:val="Heading4"/>
            </w:pPr>
            <w:r w:rsidRPr="0024737D">
              <w:t>Version</w:t>
            </w:r>
          </w:p>
        </w:tc>
        <w:tc>
          <w:tcPr>
            <w:tcW w:w="4021" w:type="dxa"/>
            <w:shd w:val="clear" w:color="auto" w:fill="D9D9D9"/>
            <w:vAlign w:val="center"/>
          </w:tcPr>
          <w:p w14:paraId="29591A41" w14:textId="77777777" w:rsidR="0024737D" w:rsidRPr="0024737D" w:rsidRDefault="0024737D" w:rsidP="0024737D">
            <w:pPr>
              <w:pStyle w:val="Heading4"/>
            </w:pPr>
            <w:r w:rsidRPr="0024737D">
              <w:t>Checker</w:t>
            </w:r>
          </w:p>
        </w:tc>
        <w:tc>
          <w:tcPr>
            <w:tcW w:w="3611" w:type="dxa"/>
            <w:shd w:val="clear" w:color="auto" w:fill="D9D9D9"/>
            <w:vAlign w:val="center"/>
          </w:tcPr>
          <w:p w14:paraId="5A510900" w14:textId="77777777" w:rsidR="0024737D" w:rsidRPr="0024737D" w:rsidRDefault="0024737D" w:rsidP="0024737D">
            <w:pPr>
              <w:pStyle w:val="Heading4"/>
            </w:pPr>
            <w:r w:rsidRPr="0024737D">
              <w:t>Description Tool</w:t>
            </w:r>
          </w:p>
        </w:tc>
      </w:tr>
      <w:tr w:rsidR="0024737D" w:rsidRPr="0024737D" w14:paraId="4F7F03D9" w14:textId="77777777" w:rsidTr="00D05785">
        <w:trPr>
          <w:trHeight w:val="460"/>
        </w:trPr>
        <w:tc>
          <w:tcPr>
            <w:tcW w:w="1807" w:type="dxa"/>
          </w:tcPr>
          <w:p w14:paraId="4F55219B" w14:textId="77777777" w:rsidR="0024737D" w:rsidRPr="0024737D" w:rsidRDefault="0024737D" w:rsidP="0024737D">
            <w:pPr>
              <w:pStyle w:val="Heading4"/>
              <w:rPr>
                <w:b w:val="0"/>
                <w:bCs/>
              </w:rPr>
            </w:pPr>
            <w:r w:rsidRPr="0024737D">
              <w:rPr>
                <w:b w:val="0"/>
                <w:bCs/>
              </w:rPr>
              <w:t xml:space="preserve">SonarQube (C/C++ with </w:t>
            </w:r>
            <w:proofErr w:type="spellStart"/>
            <w:r w:rsidRPr="0024737D">
              <w:rPr>
                <w:b w:val="0"/>
                <w:bCs/>
              </w:rPr>
              <w:t>SonarCFamily</w:t>
            </w:r>
            <w:proofErr w:type="spellEnd"/>
            <w:r w:rsidRPr="0024737D">
              <w:rPr>
                <w:b w:val="0"/>
                <w:bCs/>
              </w:rPr>
              <w:t>)</w:t>
            </w:r>
          </w:p>
        </w:tc>
        <w:tc>
          <w:tcPr>
            <w:tcW w:w="1341" w:type="dxa"/>
          </w:tcPr>
          <w:p w14:paraId="0FF729BA" w14:textId="77777777" w:rsidR="0024737D" w:rsidRPr="0024737D" w:rsidRDefault="0024737D" w:rsidP="0024737D">
            <w:pPr>
              <w:pStyle w:val="Heading4"/>
              <w:rPr>
                <w:b w:val="0"/>
                <w:bCs/>
              </w:rPr>
            </w:pPr>
            <w:r w:rsidRPr="0024737D">
              <w:rPr>
                <w:b w:val="0"/>
                <w:bCs/>
              </w:rPr>
              <w:t>10.x</w:t>
            </w:r>
          </w:p>
        </w:tc>
        <w:tc>
          <w:tcPr>
            <w:tcW w:w="4021" w:type="dxa"/>
          </w:tcPr>
          <w:p w14:paraId="1808860F" w14:textId="77777777" w:rsidR="0024737D" w:rsidRPr="0024737D" w:rsidRDefault="0024737D" w:rsidP="0024737D">
            <w:pPr>
              <w:pStyle w:val="Heading4"/>
              <w:rPr>
                <w:b w:val="0"/>
                <w:bCs/>
                <w:sz w:val="20"/>
                <w:szCs w:val="20"/>
              </w:rPr>
            </w:pPr>
            <w:r w:rsidRPr="0024737D">
              <w:rPr>
                <w:b w:val="0"/>
                <w:bCs/>
                <w:sz w:val="20"/>
                <w:szCs w:val="20"/>
              </w:rPr>
              <w:t>Rules detecting integer overflow, wraparound, narrowing conversions, and sign mismatches</w:t>
            </w:r>
          </w:p>
        </w:tc>
        <w:tc>
          <w:tcPr>
            <w:tcW w:w="3611" w:type="dxa"/>
          </w:tcPr>
          <w:p w14:paraId="1A0BBDDA" w14:textId="77777777" w:rsidR="0024737D" w:rsidRPr="0024737D" w:rsidRDefault="0024737D" w:rsidP="0024737D">
            <w:pPr>
              <w:pStyle w:val="Heading4"/>
              <w:rPr>
                <w:b w:val="0"/>
                <w:bCs/>
                <w:sz w:val="16"/>
                <w:szCs w:val="16"/>
              </w:rPr>
            </w:pPr>
            <w:r w:rsidRPr="0024737D">
              <w:rPr>
                <w:b w:val="0"/>
                <w:bCs/>
                <w:sz w:val="16"/>
                <w:szCs w:val="16"/>
              </w:rPr>
              <w:t>SonarQube analyzes C++ code for incorrect integer usage, including overflow, narrowing conversions, and unsafe sign changes in arithmetic and indexing. Violations are reported through the CI pipeline to enforce this standard.</w:t>
            </w:r>
          </w:p>
        </w:tc>
      </w:tr>
      <w:tr w:rsidR="0024737D" w:rsidRPr="0024737D" w14:paraId="36210B03" w14:textId="77777777" w:rsidTr="00D05785">
        <w:trPr>
          <w:trHeight w:val="460"/>
        </w:trPr>
        <w:tc>
          <w:tcPr>
            <w:tcW w:w="1807" w:type="dxa"/>
          </w:tcPr>
          <w:p w14:paraId="56C389C0" w14:textId="77777777" w:rsidR="0024737D" w:rsidRPr="0024737D" w:rsidRDefault="0024737D" w:rsidP="0024737D">
            <w:pPr>
              <w:pStyle w:val="Heading4"/>
              <w:rPr>
                <w:b w:val="0"/>
                <w:bCs/>
              </w:rPr>
            </w:pPr>
            <w:proofErr w:type="spellStart"/>
            <w:r w:rsidRPr="0024737D">
              <w:rPr>
                <w:b w:val="0"/>
                <w:bCs/>
              </w:rPr>
              <w:t>cppcheck</w:t>
            </w:r>
            <w:proofErr w:type="spellEnd"/>
          </w:p>
        </w:tc>
        <w:tc>
          <w:tcPr>
            <w:tcW w:w="1341" w:type="dxa"/>
          </w:tcPr>
          <w:p w14:paraId="26887680" w14:textId="77777777" w:rsidR="0024737D" w:rsidRPr="0024737D" w:rsidRDefault="0024737D" w:rsidP="0024737D">
            <w:pPr>
              <w:pStyle w:val="Heading4"/>
              <w:rPr>
                <w:b w:val="0"/>
                <w:bCs/>
              </w:rPr>
            </w:pPr>
            <w:r w:rsidRPr="0024737D">
              <w:rPr>
                <w:b w:val="0"/>
                <w:bCs/>
              </w:rPr>
              <w:t>2.x</w:t>
            </w:r>
          </w:p>
        </w:tc>
        <w:tc>
          <w:tcPr>
            <w:tcW w:w="4021" w:type="dxa"/>
          </w:tcPr>
          <w:p w14:paraId="5C36C79E" w14:textId="77777777" w:rsidR="0024737D" w:rsidRPr="0024737D" w:rsidRDefault="0024737D" w:rsidP="0024737D">
            <w:pPr>
              <w:pStyle w:val="Heading4"/>
              <w:rPr>
                <w:b w:val="0"/>
                <w:bCs/>
                <w:sz w:val="20"/>
                <w:szCs w:val="20"/>
                <w:u w:val="single"/>
              </w:rPr>
            </w:pPr>
            <w:r w:rsidRPr="0024737D">
              <w:rPr>
                <w:b w:val="0"/>
                <w:bCs/>
                <w:sz w:val="20"/>
                <w:szCs w:val="20"/>
              </w:rPr>
              <w:t>Integer overflow, array index warnings, unsafe arithmetic</w:t>
            </w:r>
          </w:p>
        </w:tc>
        <w:tc>
          <w:tcPr>
            <w:tcW w:w="3611" w:type="dxa"/>
          </w:tcPr>
          <w:p w14:paraId="3C94DE4D" w14:textId="77777777" w:rsidR="0024737D" w:rsidRPr="0024737D" w:rsidRDefault="0024737D" w:rsidP="0024737D">
            <w:pPr>
              <w:pStyle w:val="Heading4"/>
              <w:rPr>
                <w:b w:val="0"/>
                <w:bCs/>
                <w:sz w:val="16"/>
                <w:szCs w:val="16"/>
              </w:rPr>
            </w:pPr>
            <w:proofErr w:type="spellStart"/>
            <w:r w:rsidRPr="0024737D">
              <w:rPr>
                <w:b w:val="0"/>
                <w:bCs/>
                <w:sz w:val="16"/>
                <w:szCs w:val="16"/>
              </w:rPr>
              <w:t>cppcheck</w:t>
            </w:r>
            <w:proofErr w:type="spellEnd"/>
            <w:r w:rsidRPr="0024737D">
              <w:rPr>
                <w:b w:val="0"/>
                <w:bCs/>
                <w:sz w:val="16"/>
                <w:szCs w:val="16"/>
              </w:rPr>
              <w:t xml:space="preserve"> detects potential integer overflow, out-of-bounds access, and loop counter misuse. Reports can be integrated into automated builds to block noncompliant code.</w:t>
            </w:r>
          </w:p>
        </w:tc>
      </w:tr>
    </w:tbl>
    <w:p w14:paraId="7883E4BE" w14:textId="77777777" w:rsidR="0024737D" w:rsidRDefault="0024737D" w:rsidP="0059536C">
      <w:pPr>
        <w:pStyle w:val="Heading4"/>
      </w:pPr>
      <w:bookmarkStart w:id="11" w:name="_Toc52464062"/>
      <w:bookmarkEnd w:id="10"/>
    </w:p>
    <w:p w14:paraId="77BA89C2" w14:textId="7BDA15D1" w:rsidR="00381847" w:rsidRDefault="00E769D9" w:rsidP="0059536C">
      <w:pPr>
        <w:pStyle w:val="Heading4"/>
      </w:pPr>
      <w:r>
        <w:lastRenderedPageBreak/>
        <w:t>Coding Standard 4</w:t>
      </w:r>
      <w:bookmarkEnd w:id="11"/>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6317CC7" w14:textId="77777777" w:rsidR="00793B1E" w:rsidRPr="00793B1E" w:rsidRDefault="00793B1E" w:rsidP="00793B1E">
            <w:pPr>
              <w:jc w:val="center"/>
              <w:rPr>
                <w:b/>
              </w:rPr>
            </w:pPr>
            <w:r w:rsidRPr="00793B1E">
              <w:rPr>
                <w:b/>
              </w:rPr>
              <w:t>Use Parameterized Queries to Prevent SQL Injection</w:t>
            </w:r>
          </w:p>
          <w:p w14:paraId="7157711F" w14:textId="5559EEF8" w:rsidR="00381847" w:rsidRDefault="00381847">
            <w:pPr>
              <w:jc w:val="center"/>
              <w:rPr>
                <w:b/>
                <w:sz w:val="24"/>
                <w:szCs w:val="24"/>
              </w:rPr>
            </w:pP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Pr="0024737D" w:rsidRDefault="00E769D9">
            <w:pPr>
              <w:jc w:val="center"/>
              <w:rPr>
                <w:bCs/>
              </w:rPr>
            </w:pPr>
            <w:r w:rsidRPr="0024737D">
              <w:rPr>
                <w:bCs/>
              </w:rPr>
              <w:t>SQL Injection</w:t>
            </w:r>
          </w:p>
        </w:tc>
        <w:tc>
          <w:tcPr>
            <w:tcW w:w="1341" w:type="dxa"/>
            <w:tcMar>
              <w:top w:w="100" w:type="dxa"/>
              <w:left w:w="100" w:type="dxa"/>
              <w:bottom w:w="100" w:type="dxa"/>
              <w:right w:w="100" w:type="dxa"/>
            </w:tcMar>
          </w:tcPr>
          <w:p w14:paraId="12C9A6C2" w14:textId="29109FA9" w:rsidR="00381847" w:rsidRDefault="00793B1E" w:rsidP="0024737D">
            <w:pPr>
              <w:jc w:val="center"/>
            </w:pPr>
            <w:r w:rsidRPr="00793B1E">
              <w:t>STD-004-CPP</w:t>
            </w:r>
          </w:p>
        </w:tc>
        <w:tc>
          <w:tcPr>
            <w:tcW w:w="7632" w:type="dxa"/>
            <w:tcMar>
              <w:top w:w="100" w:type="dxa"/>
              <w:left w:w="100" w:type="dxa"/>
              <w:bottom w:w="100" w:type="dxa"/>
              <w:right w:w="100" w:type="dxa"/>
            </w:tcMar>
          </w:tcPr>
          <w:p w14:paraId="5D0F26FC" w14:textId="6435D774" w:rsidR="00381847" w:rsidRDefault="00793B1E">
            <w:r w:rsidRPr="00793B1E">
              <w:t>Concatenated SQL allows injection attacks.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2D5AB6B1" w:rsidR="00F72634" w:rsidRDefault="00793B1E" w:rsidP="0015146B">
            <w:r w:rsidRPr="00793B1E">
              <w:t>Builds SQL using untrusted strings</w:t>
            </w:r>
          </w:p>
        </w:tc>
      </w:tr>
      <w:tr w:rsidR="00F72634" w14:paraId="555F1178" w14:textId="77777777" w:rsidTr="00001F14">
        <w:trPr>
          <w:trHeight w:val="460"/>
        </w:trPr>
        <w:tc>
          <w:tcPr>
            <w:tcW w:w="10800" w:type="dxa"/>
            <w:tcMar>
              <w:top w:w="100" w:type="dxa"/>
              <w:left w:w="100" w:type="dxa"/>
              <w:bottom w:w="100" w:type="dxa"/>
              <w:right w:w="100" w:type="dxa"/>
            </w:tcMar>
          </w:tcPr>
          <w:p w14:paraId="1CB4BE0F" w14:textId="77777777" w:rsidR="00793B1E" w:rsidRPr="00793B1E" w:rsidRDefault="00793B1E" w:rsidP="00793B1E">
            <w:r w:rsidRPr="00793B1E">
              <w:t>std::string q = "SELECT * FROM users WHERE name='" + u + "';</w:t>
            </w:r>
            <w:proofErr w:type="gramStart"/>
            <w:r w:rsidRPr="00793B1E">
              <w:t>";</w:t>
            </w:r>
            <w:proofErr w:type="gramEnd"/>
          </w:p>
          <w:p w14:paraId="2AE2AEF7" w14:textId="30A74953" w:rsidR="00F72634" w:rsidRDefault="00F72634" w:rsidP="0015146B"/>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4FD4B4F2" w:rsidR="00F72634" w:rsidRDefault="00793B1E" w:rsidP="0015146B">
            <w:r w:rsidRPr="00793B1E">
              <w:t>Uses prepared statements</w:t>
            </w:r>
          </w:p>
        </w:tc>
      </w:tr>
      <w:tr w:rsidR="00F72634" w14:paraId="270FEC8A" w14:textId="77777777" w:rsidTr="00001F14">
        <w:trPr>
          <w:trHeight w:val="460"/>
        </w:trPr>
        <w:tc>
          <w:tcPr>
            <w:tcW w:w="10800" w:type="dxa"/>
            <w:tcMar>
              <w:top w:w="100" w:type="dxa"/>
              <w:left w:w="100" w:type="dxa"/>
              <w:bottom w:w="100" w:type="dxa"/>
              <w:right w:w="100" w:type="dxa"/>
            </w:tcMar>
          </w:tcPr>
          <w:p w14:paraId="4E978D2E" w14:textId="08423E18" w:rsidR="00F72634" w:rsidRDefault="00793B1E" w:rsidP="0015146B">
            <w:r w:rsidRPr="00793B1E">
              <w:t xml:space="preserve">auto </w:t>
            </w:r>
            <w:proofErr w:type="spellStart"/>
            <w:r w:rsidRPr="00793B1E">
              <w:t>stmt</w:t>
            </w:r>
            <w:proofErr w:type="spellEnd"/>
            <w:r w:rsidRPr="00793B1E">
              <w:t xml:space="preserve"> = </w:t>
            </w:r>
            <w:proofErr w:type="spellStart"/>
            <w:r w:rsidRPr="00793B1E">
              <w:t>db.prepare</w:t>
            </w:r>
            <w:proofErr w:type="spellEnd"/>
            <w:r w:rsidRPr="00793B1E">
              <w:t>("SELECT * FROM users WHERE name=?");</w:t>
            </w:r>
            <w:r w:rsidRPr="00793B1E">
              <w:br/>
            </w:r>
            <w:proofErr w:type="spellStart"/>
            <w:r w:rsidRPr="00793B1E">
              <w:t>stmt.bind</w:t>
            </w:r>
            <w:proofErr w:type="spellEnd"/>
            <w:r w:rsidRPr="00793B1E">
              <w:t>(1, u);</w:t>
            </w:r>
          </w:p>
        </w:tc>
      </w:tr>
    </w:tbl>
    <w:p w14:paraId="28F220E8"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153E8D74" w:rsidR="00B475A1" w:rsidRDefault="00B475A1" w:rsidP="00F51FA8">
            <w:pPr>
              <w:pBdr>
                <w:top w:val="nil"/>
                <w:left w:val="nil"/>
                <w:bottom w:val="nil"/>
                <w:right w:val="nil"/>
                <w:between w:val="nil"/>
              </w:pBdr>
            </w:pPr>
            <w:r>
              <w:rPr>
                <w:b/>
              </w:rPr>
              <w:t>Principles(s):</w:t>
            </w:r>
            <w:r>
              <w:t xml:space="preserve"> </w:t>
            </w:r>
            <w:r w:rsidR="0024737D" w:rsidRPr="0024737D">
              <w:t>Validate Input Data; Sanitize Data Sent to Other Systems; Default Deny; Practice Defense in Depth.</w:t>
            </w:r>
            <w:r w:rsidR="0024737D" w:rsidRPr="0024737D">
              <w:br/>
              <w:t>Parameterized queries ensure that external input cannot alter SQL structure or inject unauthorized commands. By separating data from command execution, this standard enforces strict input handling and prevents attackers from manipulating database queries. Default deny is applied by refusing to allow raw string concatenation as a method of database interaction. Defense in depth is preserved by protecting the data layer even if other validation layers fail.</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243DF434" w:rsidR="00B475A1" w:rsidRDefault="0024737D" w:rsidP="00F51FA8">
            <w:pPr>
              <w:jc w:val="center"/>
            </w:pPr>
            <w:r>
              <w:t>High</w:t>
            </w:r>
          </w:p>
        </w:tc>
        <w:tc>
          <w:tcPr>
            <w:tcW w:w="1341" w:type="dxa"/>
            <w:shd w:val="clear" w:color="auto" w:fill="auto"/>
          </w:tcPr>
          <w:p w14:paraId="3CDD9AA9" w14:textId="46E0839E" w:rsidR="00B475A1" w:rsidRDefault="0024737D" w:rsidP="00F51FA8">
            <w:pPr>
              <w:jc w:val="center"/>
            </w:pPr>
            <w:r>
              <w:t>Likely</w:t>
            </w:r>
          </w:p>
        </w:tc>
        <w:tc>
          <w:tcPr>
            <w:tcW w:w="4021" w:type="dxa"/>
            <w:shd w:val="clear" w:color="auto" w:fill="auto"/>
          </w:tcPr>
          <w:p w14:paraId="1C831C3D" w14:textId="4073EC29" w:rsidR="00B475A1" w:rsidRDefault="0024737D" w:rsidP="00F51FA8">
            <w:pPr>
              <w:jc w:val="center"/>
            </w:pPr>
            <w:r>
              <w:t>Medium</w:t>
            </w:r>
          </w:p>
        </w:tc>
        <w:tc>
          <w:tcPr>
            <w:tcW w:w="1807" w:type="dxa"/>
            <w:shd w:val="clear" w:color="auto" w:fill="auto"/>
          </w:tcPr>
          <w:p w14:paraId="6CDF17A4" w14:textId="1D9A8A55" w:rsidR="00B475A1" w:rsidRDefault="0024737D" w:rsidP="00F51FA8">
            <w:pPr>
              <w:jc w:val="center"/>
            </w:pPr>
            <w:r>
              <w:t>High</w:t>
            </w:r>
          </w:p>
        </w:tc>
        <w:tc>
          <w:tcPr>
            <w:tcW w:w="1805" w:type="dxa"/>
            <w:shd w:val="clear" w:color="auto" w:fill="auto"/>
          </w:tcPr>
          <w:p w14:paraId="459AD35B" w14:textId="09E7F3ED" w:rsidR="00B475A1" w:rsidRDefault="0024737D" w:rsidP="00F51FA8">
            <w:pPr>
              <w:jc w:val="center"/>
            </w:pPr>
            <w:r>
              <w:t>5</w:t>
            </w:r>
          </w:p>
        </w:tc>
      </w:tr>
    </w:tbl>
    <w:p w14:paraId="45532BCB" w14:textId="77777777" w:rsidR="00B475A1" w:rsidRDefault="00B475A1" w:rsidP="00B475A1">
      <w:pPr>
        <w:rPr>
          <w:b/>
        </w:rPr>
      </w:pPr>
    </w:p>
    <w:p w14:paraId="7DC9E225" w14:textId="77777777" w:rsidR="0024737D" w:rsidRPr="0024737D" w:rsidRDefault="0024737D" w:rsidP="0024737D">
      <w:pPr>
        <w:pStyle w:val="Heading4"/>
      </w:pPr>
      <w:r w:rsidRPr="0024737D">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24737D" w:rsidRPr="0024737D" w14:paraId="7E02EA9E" w14:textId="77777777" w:rsidTr="00D05785">
        <w:trPr>
          <w:trHeight w:val="460"/>
          <w:tblHeader/>
        </w:trPr>
        <w:tc>
          <w:tcPr>
            <w:tcW w:w="1807" w:type="dxa"/>
            <w:shd w:val="clear" w:color="auto" w:fill="D9D9D9"/>
            <w:vAlign w:val="center"/>
          </w:tcPr>
          <w:p w14:paraId="44F597C8" w14:textId="77777777" w:rsidR="0024737D" w:rsidRPr="0024737D" w:rsidRDefault="0024737D" w:rsidP="0024737D">
            <w:pPr>
              <w:pStyle w:val="Heading4"/>
            </w:pPr>
            <w:r w:rsidRPr="0024737D">
              <w:t>Tool</w:t>
            </w:r>
          </w:p>
        </w:tc>
        <w:tc>
          <w:tcPr>
            <w:tcW w:w="1341" w:type="dxa"/>
            <w:shd w:val="clear" w:color="auto" w:fill="D9D9D9"/>
            <w:vAlign w:val="center"/>
          </w:tcPr>
          <w:p w14:paraId="1CCCB4B1" w14:textId="77777777" w:rsidR="0024737D" w:rsidRPr="0024737D" w:rsidRDefault="0024737D" w:rsidP="0024737D">
            <w:pPr>
              <w:pStyle w:val="Heading4"/>
            </w:pPr>
            <w:r w:rsidRPr="0024737D">
              <w:t>Version</w:t>
            </w:r>
          </w:p>
        </w:tc>
        <w:tc>
          <w:tcPr>
            <w:tcW w:w="4021" w:type="dxa"/>
            <w:shd w:val="clear" w:color="auto" w:fill="D9D9D9"/>
            <w:vAlign w:val="center"/>
          </w:tcPr>
          <w:p w14:paraId="743CA664" w14:textId="77777777" w:rsidR="0024737D" w:rsidRPr="0024737D" w:rsidRDefault="0024737D" w:rsidP="0024737D">
            <w:pPr>
              <w:pStyle w:val="Heading4"/>
            </w:pPr>
            <w:r w:rsidRPr="0024737D">
              <w:t>Checker</w:t>
            </w:r>
          </w:p>
        </w:tc>
        <w:tc>
          <w:tcPr>
            <w:tcW w:w="3611" w:type="dxa"/>
            <w:shd w:val="clear" w:color="auto" w:fill="D9D9D9"/>
            <w:vAlign w:val="center"/>
          </w:tcPr>
          <w:p w14:paraId="55C83E17" w14:textId="77777777" w:rsidR="0024737D" w:rsidRPr="0024737D" w:rsidRDefault="0024737D" w:rsidP="0024737D">
            <w:pPr>
              <w:pStyle w:val="Heading4"/>
            </w:pPr>
            <w:r w:rsidRPr="0024737D">
              <w:t>Description Tool</w:t>
            </w:r>
          </w:p>
        </w:tc>
      </w:tr>
      <w:tr w:rsidR="0024737D" w:rsidRPr="0024737D" w14:paraId="5A8A78CB" w14:textId="77777777" w:rsidTr="00D05785">
        <w:trPr>
          <w:trHeight w:val="460"/>
        </w:trPr>
        <w:tc>
          <w:tcPr>
            <w:tcW w:w="1807" w:type="dxa"/>
          </w:tcPr>
          <w:p w14:paraId="50EFAFAD" w14:textId="77777777" w:rsidR="0024737D" w:rsidRPr="0024737D" w:rsidRDefault="0024737D" w:rsidP="0024737D">
            <w:pPr>
              <w:pStyle w:val="Heading4"/>
              <w:rPr>
                <w:b w:val="0"/>
              </w:rPr>
            </w:pPr>
            <w:r w:rsidRPr="0024737D">
              <w:rPr>
                <w:b w:val="0"/>
              </w:rPr>
              <w:t xml:space="preserve">SonarQube (C/C++ with </w:t>
            </w:r>
            <w:proofErr w:type="spellStart"/>
            <w:r w:rsidRPr="0024737D">
              <w:rPr>
                <w:b w:val="0"/>
              </w:rPr>
              <w:t>SonarCFamily</w:t>
            </w:r>
            <w:proofErr w:type="spellEnd"/>
            <w:r w:rsidRPr="0024737D">
              <w:rPr>
                <w:b w:val="0"/>
              </w:rPr>
              <w:t>)</w:t>
            </w:r>
          </w:p>
        </w:tc>
        <w:tc>
          <w:tcPr>
            <w:tcW w:w="1341" w:type="dxa"/>
          </w:tcPr>
          <w:p w14:paraId="1633587E" w14:textId="77777777" w:rsidR="0024737D" w:rsidRPr="0024737D" w:rsidRDefault="0024737D" w:rsidP="0024737D">
            <w:pPr>
              <w:pStyle w:val="Heading4"/>
              <w:rPr>
                <w:b w:val="0"/>
              </w:rPr>
            </w:pPr>
            <w:r w:rsidRPr="0024737D">
              <w:rPr>
                <w:b w:val="0"/>
              </w:rPr>
              <w:t>10.x</w:t>
            </w:r>
          </w:p>
        </w:tc>
        <w:tc>
          <w:tcPr>
            <w:tcW w:w="4021" w:type="dxa"/>
          </w:tcPr>
          <w:p w14:paraId="4AD688AE" w14:textId="77777777" w:rsidR="0024737D" w:rsidRPr="0024737D" w:rsidRDefault="0024737D" w:rsidP="0024737D">
            <w:pPr>
              <w:pStyle w:val="Heading4"/>
              <w:rPr>
                <w:b w:val="0"/>
              </w:rPr>
            </w:pPr>
            <w:r w:rsidRPr="0024737D">
              <w:rPr>
                <w:b w:val="0"/>
              </w:rPr>
              <w:t>Rules detecting integer overflow, wraparound, narrowing conversions, and sign mismatches</w:t>
            </w:r>
          </w:p>
        </w:tc>
        <w:tc>
          <w:tcPr>
            <w:tcW w:w="3611" w:type="dxa"/>
          </w:tcPr>
          <w:p w14:paraId="234649D0" w14:textId="77777777" w:rsidR="0024737D" w:rsidRPr="0024737D" w:rsidRDefault="0024737D" w:rsidP="0024737D">
            <w:pPr>
              <w:pStyle w:val="Heading4"/>
              <w:rPr>
                <w:b w:val="0"/>
              </w:rPr>
            </w:pPr>
            <w:r w:rsidRPr="0024737D">
              <w:rPr>
                <w:b w:val="0"/>
              </w:rPr>
              <w:t>SonarQube analyzes C++ code for incorrect integer usage, including overflow, narrowing conversions, and unsafe sign changes in arithmetic and indexing. Violations are reported through the CI pipeline to enforce this standard.</w:t>
            </w:r>
          </w:p>
        </w:tc>
      </w:tr>
      <w:tr w:rsidR="0024737D" w:rsidRPr="0024737D" w14:paraId="30644F59" w14:textId="77777777" w:rsidTr="00D05785">
        <w:trPr>
          <w:trHeight w:val="460"/>
        </w:trPr>
        <w:tc>
          <w:tcPr>
            <w:tcW w:w="1807" w:type="dxa"/>
          </w:tcPr>
          <w:p w14:paraId="0D48E17C" w14:textId="77777777" w:rsidR="0024737D" w:rsidRPr="0024737D" w:rsidRDefault="0024737D" w:rsidP="0024737D">
            <w:pPr>
              <w:pStyle w:val="Heading4"/>
              <w:rPr>
                <w:b w:val="0"/>
              </w:rPr>
            </w:pPr>
            <w:proofErr w:type="spellStart"/>
            <w:r w:rsidRPr="0024737D">
              <w:rPr>
                <w:b w:val="0"/>
              </w:rPr>
              <w:lastRenderedPageBreak/>
              <w:t>cppcheck</w:t>
            </w:r>
            <w:proofErr w:type="spellEnd"/>
          </w:p>
        </w:tc>
        <w:tc>
          <w:tcPr>
            <w:tcW w:w="1341" w:type="dxa"/>
          </w:tcPr>
          <w:p w14:paraId="3FFF0E70" w14:textId="77777777" w:rsidR="0024737D" w:rsidRPr="0024737D" w:rsidRDefault="0024737D" w:rsidP="0024737D">
            <w:pPr>
              <w:pStyle w:val="Heading4"/>
              <w:rPr>
                <w:b w:val="0"/>
              </w:rPr>
            </w:pPr>
            <w:r w:rsidRPr="0024737D">
              <w:rPr>
                <w:b w:val="0"/>
              </w:rPr>
              <w:t>2.x</w:t>
            </w:r>
          </w:p>
        </w:tc>
        <w:tc>
          <w:tcPr>
            <w:tcW w:w="4021" w:type="dxa"/>
          </w:tcPr>
          <w:p w14:paraId="36D9C7F6" w14:textId="77777777" w:rsidR="0024737D" w:rsidRPr="0024737D" w:rsidRDefault="0024737D" w:rsidP="0024737D">
            <w:pPr>
              <w:pStyle w:val="Heading4"/>
              <w:rPr>
                <w:b w:val="0"/>
                <w:u w:val="single"/>
              </w:rPr>
            </w:pPr>
            <w:r w:rsidRPr="0024737D">
              <w:rPr>
                <w:b w:val="0"/>
              </w:rPr>
              <w:t>Integer overflow, array index warnings, unsafe arithmetic</w:t>
            </w:r>
          </w:p>
        </w:tc>
        <w:tc>
          <w:tcPr>
            <w:tcW w:w="3611" w:type="dxa"/>
          </w:tcPr>
          <w:p w14:paraId="5BD90A13" w14:textId="77777777" w:rsidR="0024737D" w:rsidRPr="0024737D" w:rsidRDefault="0024737D" w:rsidP="0024737D">
            <w:pPr>
              <w:pStyle w:val="Heading4"/>
              <w:rPr>
                <w:b w:val="0"/>
              </w:rPr>
            </w:pPr>
            <w:proofErr w:type="spellStart"/>
            <w:r w:rsidRPr="0024737D">
              <w:rPr>
                <w:b w:val="0"/>
              </w:rPr>
              <w:t>cppcheck</w:t>
            </w:r>
            <w:proofErr w:type="spellEnd"/>
            <w:r w:rsidRPr="0024737D">
              <w:rPr>
                <w:b w:val="0"/>
              </w:rPr>
              <w:t xml:space="preserve"> detects potential integer overflow, out-of-bounds access, and loop counter misuse. Reports can be integrated into automated builds to block noncompliant code.</w:t>
            </w:r>
          </w:p>
        </w:tc>
      </w:tr>
    </w:tbl>
    <w:p w14:paraId="1344D803" w14:textId="77777777" w:rsidR="0024737D" w:rsidRPr="0024737D" w:rsidRDefault="0024737D" w:rsidP="0024737D">
      <w:pPr>
        <w:pStyle w:val="Heading4"/>
      </w:pPr>
    </w:p>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2" w:name="_Toc52464063"/>
      <w:r>
        <w:lastRenderedPageBreak/>
        <w:t>Coding Standard 5</w:t>
      </w:r>
      <w:bookmarkEnd w:id="12"/>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AD340B" w14:textId="77777777" w:rsidR="00793B1E" w:rsidRPr="00793B1E" w:rsidRDefault="00793B1E" w:rsidP="00793B1E">
            <w:pPr>
              <w:jc w:val="center"/>
              <w:rPr>
                <w:b/>
              </w:rPr>
            </w:pPr>
            <w:r w:rsidRPr="00793B1E">
              <w:rPr>
                <w:b/>
              </w:rPr>
              <w:t>Use RAII and Smart Pointers for Memory Ownership</w:t>
            </w:r>
          </w:p>
          <w:p w14:paraId="72D63563" w14:textId="56E38D36" w:rsidR="00381847" w:rsidRDefault="00381847">
            <w:pPr>
              <w:jc w:val="center"/>
              <w:rPr>
                <w:b/>
                <w:sz w:val="24"/>
                <w:szCs w:val="24"/>
              </w:rPr>
            </w:pP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41340655" w:rsidR="00381847" w:rsidRDefault="00793B1E">
            <w:pPr>
              <w:jc w:val="center"/>
            </w:pPr>
            <w:r w:rsidRPr="00793B1E">
              <w:t>STD-005-CPP</w:t>
            </w:r>
          </w:p>
        </w:tc>
        <w:tc>
          <w:tcPr>
            <w:tcW w:w="7632" w:type="dxa"/>
            <w:tcMar>
              <w:top w:w="100" w:type="dxa"/>
              <w:left w:w="100" w:type="dxa"/>
              <w:bottom w:w="100" w:type="dxa"/>
              <w:right w:w="100" w:type="dxa"/>
            </w:tcMar>
          </w:tcPr>
          <w:p w14:paraId="0EAA4FAA" w14:textId="77777777" w:rsidR="00793B1E" w:rsidRPr="00793B1E" w:rsidRDefault="00793B1E" w:rsidP="00793B1E">
            <w:r w:rsidRPr="00793B1E">
              <w:t>Raw pointers leak memory and create corruption risks.</w:t>
            </w:r>
          </w:p>
          <w:p w14:paraId="76F8F206" w14:textId="635D559D" w:rsidR="00381847" w:rsidRDefault="00381847"/>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1476855" w14:textId="77777777" w:rsidR="00793B1E" w:rsidRPr="00793B1E" w:rsidRDefault="00793B1E" w:rsidP="00793B1E">
            <w:r w:rsidRPr="00793B1E">
              <w:t>Leaks memory when early return is hit.</w:t>
            </w:r>
          </w:p>
          <w:p w14:paraId="326BE9E1" w14:textId="6FDA359B" w:rsidR="00F72634" w:rsidRDefault="00F72634" w:rsidP="0015146B"/>
        </w:tc>
      </w:tr>
      <w:tr w:rsidR="00F72634" w14:paraId="3267071A" w14:textId="77777777" w:rsidTr="00001F14">
        <w:trPr>
          <w:trHeight w:val="460"/>
        </w:trPr>
        <w:tc>
          <w:tcPr>
            <w:tcW w:w="10800" w:type="dxa"/>
            <w:tcMar>
              <w:top w:w="100" w:type="dxa"/>
              <w:left w:w="100" w:type="dxa"/>
              <w:bottom w:w="100" w:type="dxa"/>
              <w:right w:w="100" w:type="dxa"/>
            </w:tcMar>
          </w:tcPr>
          <w:p w14:paraId="262CF30E" w14:textId="77777777" w:rsidR="00793B1E" w:rsidRPr="00793B1E" w:rsidRDefault="00793B1E" w:rsidP="00793B1E">
            <w:r w:rsidRPr="00793B1E">
              <w:t>Data *d = new Data();</w:t>
            </w:r>
            <w:r w:rsidRPr="00793B1E">
              <w:br/>
              <w:t>if(!init(d)) return;</w:t>
            </w:r>
            <w:r w:rsidRPr="00793B1E">
              <w:br/>
              <w:t>process(d);</w:t>
            </w:r>
            <w:r w:rsidRPr="00793B1E">
              <w:br/>
              <w:t xml:space="preserve">delete </w:t>
            </w:r>
            <w:proofErr w:type="gramStart"/>
            <w:r w:rsidRPr="00793B1E">
              <w:t>d;</w:t>
            </w:r>
            <w:proofErr w:type="gramEnd"/>
          </w:p>
          <w:p w14:paraId="7C4D0934" w14:textId="2CFDF857" w:rsidR="00F72634" w:rsidRDefault="00F72634" w:rsidP="0015146B"/>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37E5FFBF" w:rsidR="00F72634" w:rsidRDefault="00793B1E" w:rsidP="0015146B">
            <w:proofErr w:type="spellStart"/>
            <w:r w:rsidRPr="00793B1E">
              <w:t>unique_ptr</w:t>
            </w:r>
            <w:proofErr w:type="spellEnd"/>
            <w:r w:rsidRPr="00793B1E">
              <w:t xml:space="preserve"> ensures automatic cleanup</w:t>
            </w:r>
          </w:p>
        </w:tc>
      </w:tr>
      <w:tr w:rsidR="00F72634" w14:paraId="7A1A78A0" w14:textId="77777777" w:rsidTr="00001F14">
        <w:trPr>
          <w:trHeight w:val="460"/>
        </w:trPr>
        <w:tc>
          <w:tcPr>
            <w:tcW w:w="10800" w:type="dxa"/>
            <w:tcMar>
              <w:top w:w="100" w:type="dxa"/>
              <w:left w:w="100" w:type="dxa"/>
              <w:bottom w:w="100" w:type="dxa"/>
              <w:right w:w="100" w:type="dxa"/>
            </w:tcMar>
          </w:tcPr>
          <w:p w14:paraId="4090C8E3" w14:textId="77777777" w:rsidR="00793B1E" w:rsidRPr="00793B1E" w:rsidRDefault="00793B1E" w:rsidP="00793B1E">
            <w:r w:rsidRPr="00793B1E">
              <w:t>auto d = std::</w:t>
            </w:r>
            <w:proofErr w:type="spellStart"/>
            <w:r w:rsidRPr="00793B1E">
              <w:t>make_unique</w:t>
            </w:r>
            <w:proofErr w:type="spellEnd"/>
            <w:r w:rsidRPr="00793B1E">
              <w:t>&lt;Data&gt;();</w:t>
            </w:r>
            <w:r w:rsidRPr="00793B1E">
              <w:br/>
              <w:t>if(!init(</w:t>
            </w:r>
            <w:proofErr w:type="spellStart"/>
            <w:r w:rsidRPr="00793B1E">
              <w:t>d.get</w:t>
            </w:r>
            <w:proofErr w:type="spellEnd"/>
            <w:r w:rsidRPr="00793B1E">
              <w:t>())) return;</w:t>
            </w:r>
            <w:r w:rsidRPr="00793B1E">
              <w:br/>
              <w:t>process(</w:t>
            </w:r>
            <w:proofErr w:type="spellStart"/>
            <w:r w:rsidRPr="00793B1E">
              <w:t>d.get</w:t>
            </w:r>
            <w:proofErr w:type="spellEnd"/>
            <w:r w:rsidRPr="00793B1E">
              <w:t>()</w:t>
            </w:r>
            <w:proofErr w:type="gramStart"/>
            <w:r w:rsidRPr="00793B1E">
              <w:t>);</w:t>
            </w:r>
            <w:proofErr w:type="gramEnd"/>
          </w:p>
          <w:p w14:paraId="681B4B09" w14:textId="585E9BED" w:rsidR="00F72634" w:rsidRDefault="00F72634" w:rsidP="0015146B"/>
        </w:tc>
      </w:tr>
    </w:tbl>
    <w:p w14:paraId="64928297"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1B8BE80B" w:rsidR="00B475A1" w:rsidRDefault="00B475A1" w:rsidP="00F51FA8">
            <w:pPr>
              <w:pBdr>
                <w:top w:val="nil"/>
                <w:left w:val="nil"/>
                <w:bottom w:val="nil"/>
                <w:right w:val="nil"/>
                <w:between w:val="nil"/>
              </w:pBdr>
            </w:pPr>
            <w:r>
              <w:rPr>
                <w:b/>
              </w:rPr>
              <w:t>Principles(s):</w:t>
            </w:r>
            <w:r>
              <w:t xml:space="preserve"> </w:t>
            </w:r>
            <w:r w:rsidR="0024737D" w:rsidRPr="0024737D">
              <w:t>Adopt a Secure Coding Standard; Use Effective Quality Assurance Techniques; Practice Defense in Depth; Keep It Simple.</w:t>
            </w:r>
            <w:r w:rsidR="0024737D" w:rsidRPr="0024737D">
              <w:br/>
              <w:t>RAII and smart pointers ensure deterministic cleanup and eliminate many memory management errors caused by manual allocation and deallocation. This supports secure coding practices by preventing leaks, dangling pointers, and partial destruction paths. Simplicity is maintained by avoiding manual delete calls and reducing the cognitive load on developers. Defense in depth is reinforced by ensuring memory safety persists even when exceptions or early returns occur.</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69284698" w:rsidR="00B475A1" w:rsidRDefault="0024737D" w:rsidP="00F51FA8">
            <w:pPr>
              <w:jc w:val="center"/>
            </w:pPr>
            <w:r>
              <w:t>High</w:t>
            </w:r>
          </w:p>
        </w:tc>
        <w:tc>
          <w:tcPr>
            <w:tcW w:w="1341" w:type="dxa"/>
            <w:shd w:val="clear" w:color="auto" w:fill="auto"/>
          </w:tcPr>
          <w:p w14:paraId="3FECF226" w14:textId="78C4D590" w:rsidR="00B475A1" w:rsidRDefault="0024737D" w:rsidP="00F51FA8">
            <w:pPr>
              <w:jc w:val="center"/>
            </w:pPr>
            <w:r>
              <w:t>Possible</w:t>
            </w:r>
          </w:p>
        </w:tc>
        <w:tc>
          <w:tcPr>
            <w:tcW w:w="4021" w:type="dxa"/>
            <w:shd w:val="clear" w:color="auto" w:fill="auto"/>
          </w:tcPr>
          <w:p w14:paraId="001260E5" w14:textId="6D130F3C" w:rsidR="00B475A1" w:rsidRDefault="0024737D" w:rsidP="00F51FA8">
            <w:pPr>
              <w:jc w:val="center"/>
            </w:pPr>
            <w:r>
              <w:t>Medium</w:t>
            </w:r>
          </w:p>
        </w:tc>
        <w:tc>
          <w:tcPr>
            <w:tcW w:w="1807" w:type="dxa"/>
            <w:shd w:val="clear" w:color="auto" w:fill="auto"/>
          </w:tcPr>
          <w:p w14:paraId="5C1BD06F" w14:textId="724AFB93" w:rsidR="00B475A1" w:rsidRDefault="0024737D" w:rsidP="00F51FA8">
            <w:pPr>
              <w:jc w:val="center"/>
            </w:pPr>
            <w:r>
              <w:t>High</w:t>
            </w:r>
          </w:p>
        </w:tc>
        <w:tc>
          <w:tcPr>
            <w:tcW w:w="1805" w:type="dxa"/>
            <w:shd w:val="clear" w:color="auto" w:fill="auto"/>
          </w:tcPr>
          <w:p w14:paraId="321828B7" w14:textId="060D35F5" w:rsidR="00B475A1" w:rsidRDefault="0024737D" w:rsidP="00F51FA8">
            <w:pPr>
              <w:jc w:val="center"/>
            </w:pPr>
            <w:r>
              <w:t>4</w:t>
            </w:r>
          </w:p>
        </w:tc>
      </w:tr>
    </w:tbl>
    <w:p w14:paraId="71DDDCA7" w14:textId="77777777" w:rsidR="00B475A1" w:rsidRDefault="00B475A1" w:rsidP="00B475A1">
      <w:pPr>
        <w:rPr>
          <w:b/>
        </w:rPr>
      </w:pPr>
    </w:p>
    <w:p w14:paraId="0870A153" w14:textId="77777777" w:rsidR="0024737D" w:rsidRDefault="0024737D" w:rsidP="00B475A1">
      <w:pPr>
        <w:rPr>
          <w:b/>
        </w:rPr>
      </w:pPr>
    </w:p>
    <w:p w14:paraId="15F4C474" w14:textId="77777777" w:rsidR="0024737D" w:rsidRDefault="0024737D" w:rsidP="00B475A1">
      <w:pPr>
        <w:rPr>
          <w:b/>
        </w:rPr>
      </w:pPr>
    </w:p>
    <w:p w14:paraId="1D875C3E" w14:textId="77777777" w:rsidR="0024737D" w:rsidRDefault="0024737D" w:rsidP="00B475A1">
      <w:pPr>
        <w:rPr>
          <w:b/>
        </w:rPr>
      </w:pPr>
    </w:p>
    <w:p w14:paraId="77619A23" w14:textId="77777777" w:rsidR="0024737D" w:rsidRDefault="0024737D" w:rsidP="00B475A1">
      <w:pPr>
        <w:rPr>
          <w:b/>
        </w:rPr>
      </w:pPr>
    </w:p>
    <w:p w14:paraId="377B517A" w14:textId="77777777" w:rsidR="0024737D" w:rsidRPr="0024737D" w:rsidRDefault="0024737D" w:rsidP="0024737D">
      <w:pPr>
        <w:pStyle w:val="Heading4"/>
      </w:pPr>
      <w:r w:rsidRPr="0024737D">
        <w:lastRenderedPageBreak/>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24737D" w:rsidRPr="0024737D" w14:paraId="571044CD" w14:textId="77777777" w:rsidTr="00D05785">
        <w:trPr>
          <w:trHeight w:val="460"/>
          <w:tblHeader/>
        </w:trPr>
        <w:tc>
          <w:tcPr>
            <w:tcW w:w="1807" w:type="dxa"/>
            <w:shd w:val="clear" w:color="auto" w:fill="D9D9D9"/>
            <w:vAlign w:val="center"/>
          </w:tcPr>
          <w:p w14:paraId="10F19322" w14:textId="77777777" w:rsidR="0024737D" w:rsidRPr="0024737D" w:rsidRDefault="0024737D" w:rsidP="00D05785">
            <w:pPr>
              <w:pStyle w:val="Heading4"/>
            </w:pPr>
            <w:r w:rsidRPr="0024737D">
              <w:t>Tool</w:t>
            </w:r>
          </w:p>
        </w:tc>
        <w:tc>
          <w:tcPr>
            <w:tcW w:w="1341" w:type="dxa"/>
            <w:shd w:val="clear" w:color="auto" w:fill="D9D9D9"/>
            <w:vAlign w:val="center"/>
          </w:tcPr>
          <w:p w14:paraId="1EA642B7" w14:textId="77777777" w:rsidR="0024737D" w:rsidRPr="0024737D" w:rsidRDefault="0024737D" w:rsidP="00D05785">
            <w:pPr>
              <w:pStyle w:val="Heading4"/>
            </w:pPr>
            <w:r w:rsidRPr="0024737D">
              <w:t>Version</w:t>
            </w:r>
          </w:p>
        </w:tc>
        <w:tc>
          <w:tcPr>
            <w:tcW w:w="4021" w:type="dxa"/>
            <w:shd w:val="clear" w:color="auto" w:fill="D9D9D9"/>
            <w:vAlign w:val="center"/>
          </w:tcPr>
          <w:p w14:paraId="6B5A2545" w14:textId="77777777" w:rsidR="0024737D" w:rsidRPr="0024737D" w:rsidRDefault="0024737D" w:rsidP="00D05785">
            <w:pPr>
              <w:pStyle w:val="Heading4"/>
            </w:pPr>
            <w:r w:rsidRPr="0024737D">
              <w:t>Checker</w:t>
            </w:r>
          </w:p>
        </w:tc>
        <w:tc>
          <w:tcPr>
            <w:tcW w:w="3611" w:type="dxa"/>
            <w:shd w:val="clear" w:color="auto" w:fill="D9D9D9"/>
            <w:vAlign w:val="center"/>
          </w:tcPr>
          <w:p w14:paraId="7C54AA25" w14:textId="77777777" w:rsidR="0024737D" w:rsidRPr="0024737D" w:rsidRDefault="0024737D" w:rsidP="00D05785">
            <w:pPr>
              <w:pStyle w:val="Heading4"/>
            </w:pPr>
            <w:r w:rsidRPr="0024737D">
              <w:t>Description Tool</w:t>
            </w:r>
          </w:p>
        </w:tc>
      </w:tr>
      <w:tr w:rsidR="0024737D" w:rsidRPr="0024737D" w14:paraId="431D032B" w14:textId="77777777" w:rsidTr="00D05785">
        <w:trPr>
          <w:trHeight w:val="460"/>
        </w:trPr>
        <w:tc>
          <w:tcPr>
            <w:tcW w:w="1807" w:type="dxa"/>
          </w:tcPr>
          <w:p w14:paraId="262C53F3" w14:textId="77777777" w:rsidR="0024737D" w:rsidRPr="0024737D" w:rsidRDefault="0024737D" w:rsidP="00D05785">
            <w:pPr>
              <w:pStyle w:val="Heading4"/>
              <w:rPr>
                <w:b w:val="0"/>
                <w:bCs/>
              </w:rPr>
            </w:pPr>
            <w:r w:rsidRPr="0024737D">
              <w:rPr>
                <w:b w:val="0"/>
                <w:bCs/>
              </w:rPr>
              <w:t xml:space="preserve">SonarQube (C/C++ with </w:t>
            </w:r>
            <w:proofErr w:type="spellStart"/>
            <w:r w:rsidRPr="0024737D">
              <w:rPr>
                <w:b w:val="0"/>
                <w:bCs/>
              </w:rPr>
              <w:t>SonarCFamily</w:t>
            </w:r>
            <w:proofErr w:type="spellEnd"/>
            <w:r w:rsidRPr="0024737D">
              <w:rPr>
                <w:b w:val="0"/>
                <w:bCs/>
              </w:rPr>
              <w:t>)</w:t>
            </w:r>
          </w:p>
        </w:tc>
        <w:tc>
          <w:tcPr>
            <w:tcW w:w="1341" w:type="dxa"/>
          </w:tcPr>
          <w:p w14:paraId="0D9D6533" w14:textId="77777777" w:rsidR="0024737D" w:rsidRPr="0024737D" w:rsidRDefault="0024737D" w:rsidP="00D05785">
            <w:pPr>
              <w:pStyle w:val="Heading4"/>
              <w:rPr>
                <w:b w:val="0"/>
                <w:bCs/>
              </w:rPr>
            </w:pPr>
            <w:r w:rsidRPr="0024737D">
              <w:rPr>
                <w:b w:val="0"/>
                <w:bCs/>
              </w:rPr>
              <w:t>10.x</w:t>
            </w:r>
          </w:p>
        </w:tc>
        <w:tc>
          <w:tcPr>
            <w:tcW w:w="4021" w:type="dxa"/>
          </w:tcPr>
          <w:p w14:paraId="6A4019C9" w14:textId="77777777" w:rsidR="0024737D" w:rsidRPr="0024737D" w:rsidRDefault="0024737D" w:rsidP="00D05785">
            <w:pPr>
              <w:pStyle w:val="Heading4"/>
              <w:rPr>
                <w:b w:val="0"/>
                <w:bCs/>
                <w:sz w:val="20"/>
                <w:szCs w:val="20"/>
              </w:rPr>
            </w:pPr>
            <w:r w:rsidRPr="0024737D">
              <w:rPr>
                <w:b w:val="0"/>
                <w:bCs/>
                <w:sz w:val="20"/>
                <w:szCs w:val="20"/>
              </w:rPr>
              <w:t>Rules detecting integer overflow, wraparound, narrowing conversions, and sign mismatches</w:t>
            </w:r>
          </w:p>
        </w:tc>
        <w:tc>
          <w:tcPr>
            <w:tcW w:w="3611" w:type="dxa"/>
          </w:tcPr>
          <w:p w14:paraId="382A2011" w14:textId="77777777" w:rsidR="0024737D" w:rsidRPr="0024737D" w:rsidRDefault="0024737D" w:rsidP="00D05785">
            <w:pPr>
              <w:pStyle w:val="Heading4"/>
              <w:rPr>
                <w:b w:val="0"/>
                <w:bCs/>
                <w:sz w:val="16"/>
                <w:szCs w:val="16"/>
              </w:rPr>
            </w:pPr>
            <w:r w:rsidRPr="0024737D">
              <w:rPr>
                <w:b w:val="0"/>
                <w:bCs/>
                <w:sz w:val="16"/>
                <w:szCs w:val="16"/>
              </w:rPr>
              <w:t>SonarQube analyzes C++ code for incorrect integer usage, including overflow, narrowing conversions, and unsafe sign changes in arithmetic and indexing. Violations are reported through the CI pipeline to enforce this standard.</w:t>
            </w:r>
          </w:p>
        </w:tc>
      </w:tr>
      <w:tr w:rsidR="0024737D" w:rsidRPr="0024737D" w14:paraId="2B2F8857" w14:textId="77777777" w:rsidTr="00D05785">
        <w:trPr>
          <w:trHeight w:val="460"/>
        </w:trPr>
        <w:tc>
          <w:tcPr>
            <w:tcW w:w="1807" w:type="dxa"/>
          </w:tcPr>
          <w:p w14:paraId="4B0F5E0A" w14:textId="77777777" w:rsidR="0024737D" w:rsidRPr="0024737D" w:rsidRDefault="0024737D" w:rsidP="00D05785">
            <w:pPr>
              <w:pStyle w:val="Heading4"/>
              <w:rPr>
                <w:b w:val="0"/>
                <w:bCs/>
              </w:rPr>
            </w:pPr>
            <w:proofErr w:type="spellStart"/>
            <w:r w:rsidRPr="0024737D">
              <w:rPr>
                <w:b w:val="0"/>
                <w:bCs/>
              </w:rPr>
              <w:t>cppcheck</w:t>
            </w:r>
            <w:proofErr w:type="spellEnd"/>
          </w:p>
        </w:tc>
        <w:tc>
          <w:tcPr>
            <w:tcW w:w="1341" w:type="dxa"/>
          </w:tcPr>
          <w:p w14:paraId="2797822C" w14:textId="77777777" w:rsidR="0024737D" w:rsidRPr="0024737D" w:rsidRDefault="0024737D" w:rsidP="00D05785">
            <w:pPr>
              <w:pStyle w:val="Heading4"/>
              <w:rPr>
                <w:b w:val="0"/>
                <w:bCs/>
              </w:rPr>
            </w:pPr>
            <w:r w:rsidRPr="0024737D">
              <w:rPr>
                <w:b w:val="0"/>
                <w:bCs/>
              </w:rPr>
              <w:t>2.x</w:t>
            </w:r>
          </w:p>
        </w:tc>
        <w:tc>
          <w:tcPr>
            <w:tcW w:w="4021" w:type="dxa"/>
          </w:tcPr>
          <w:p w14:paraId="7A6991F8" w14:textId="77777777" w:rsidR="0024737D" w:rsidRPr="0024737D" w:rsidRDefault="0024737D" w:rsidP="00D05785">
            <w:pPr>
              <w:pStyle w:val="Heading4"/>
              <w:rPr>
                <w:b w:val="0"/>
                <w:bCs/>
                <w:sz w:val="20"/>
                <w:szCs w:val="20"/>
                <w:u w:val="single"/>
              </w:rPr>
            </w:pPr>
            <w:r w:rsidRPr="0024737D">
              <w:rPr>
                <w:b w:val="0"/>
                <w:bCs/>
                <w:sz w:val="20"/>
                <w:szCs w:val="20"/>
              </w:rPr>
              <w:t>Integer overflow, array index warnings, unsafe arithmetic</w:t>
            </w:r>
          </w:p>
        </w:tc>
        <w:tc>
          <w:tcPr>
            <w:tcW w:w="3611" w:type="dxa"/>
          </w:tcPr>
          <w:p w14:paraId="3F11DBF1" w14:textId="77777777" w:rsidR="0024737D" w:rsidRPr="0024737D" w:rsidRDefault="0024737D" w:rsidP="00D05785">
            <w:pPr>
              <w:pStyle w:val="Heading4"/>
              <w:rPr>
                <w:b w:val="0"/>
                <w:bCs/>
                <w:sz w:val="16"/>
                <w:szCs w:val="16"/>
              </w:rPr>
            </w:pPr>
            <w:proofErr w:type="spellStart"/>
            <w:r w:rsidRPr="0024737D">
              <w:rPr>
                <w:b w:val="0"/>
                <w:bCs/>
                <w:sz w:val="16"/>
                <w:szCs w:val="16"/>
              </w:rPr>
              <w:t>cppcheck</w:t>
            </w:r>
            <w:proofErr w:type="spellEnd"/>
            <w:r w:rsidRPr="0024737D">
              <w:rPr>
                <w:b w:val="0"/>
                <w:bCs/>
                <w:sz w:val="16"/>
                <w:szCs w:val="16"/>
              </w:rPr>
              <w:t xml:space="preserve"> detects potential integer overflow, out-of-bounds access, and loop counter misuse. Reports can be integrated into automated builds to block noncompliant code.</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3" w:name="_Toc52464064"/>
      <w:r>
        <w:lastRenderedPageBreak/>
        <w:t>Coding Standard 6</w:t>
      </w:r>
      <w:bookmarkEnd w:id="13"/>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305AF290" w:rsidR="00381847" w:rsidRDefault="00793B1E">
            <w:pPr>
              <w:jc w:val="center"/>
              <w:rPr>
                <w:b/>
                <w:sz w:val="24"/>
                <w:szCs w:val="24"/>
              </w:rPr>
            </w:pPr>
            <w:r w:rsidRPr="00793B1E">
              <w:rPr>
                <w:b/>
                <w:sz w:val="24"/>
                <w:szCs w:val="24"/>
              </w:rPr>
              <w:t>Do Not Use Assertions for Runtime Input Validation</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401B20E5" w:rsidR="00381847" w:rsidRDefault="00793B1E" w:rsidP="00793B1E">
            <w:pPr>
              <w:jc w:val="center"/>
            </w:pPr>
            <w:r w:rsidRPr="00793B1E">
              <w:t>STD-006-CPP</w:t>
            </w:r>
          </w:p>
        </w:tc>
        <w:tc>
          <w:tcPr>
            <w:tcW w:w="7632" w:type="dxa"/>
            <w:tcMar>
              <w:top w:w="100" w:type="dxa"/>
              <w:left w:w="100" w:type="dxa"/>
              <w:bottom w:w="100" w:type="dxa"/>
              <w:right w:w="100" w:type="dxa"/>
            </w:tcMar>
          </w:tcPr>
          <w:p w14:paraId="33ACFFEA" w14:textId="198300A6" w:rsidR="00381847" w:rsidRDefault="00793B1E">
            <w:r w:rsidRPr="00793B1E">
              <w:t>Assertions disappear in release builds.</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075BD89C" w:rsidR="00F72634" w:rsidRDefault="00793B1E" w:rsidP="0015146B">
            <w:r w:rsidRPr="00793B1E">
              <w:t>Uses assert for external input checks</w:t>
            </w:r>
          </w:p>
        </w:tc>
      </w:tr>
      <w:tr w:rsidR="00F72634" w14:paraId="058CAEAA" w14:textId="77777777" w:rsidTr="00001F14">
        <w:trPr>
          <w:trHeight w:val="460"/>
        </w:trPr>
        <w:tc>
          <w:tcPr>
            <w:tcW w:w="10800" w:type="dxa"/>
            <w:tcMar>
              <w:top w:w="100" w:type="dxa"/>
              <w:left w:w="100" w:type="dxa"/>
              <w:bottom w:w="100" w:type="dxa"/>
              <w:right w:w="100" w:type="dxa"/>
            </w:tcMar>
          </w:tcPr>
          <w:p w14:paraId="28BA138C" w14:textId="5934D930" w:rsidR="00F72634" w:rsidRDefault="00793B1E" w:rsidP="00B55B1E">
            <w:r w:rsidRPr="00793B1E">
              <w:t>assert(age &gt; 0 &amp;&amp; age &lt; 120);</w:t>
            </w:r>
            <w:r w:rsidRPr="00793B1E">
              <w:br/>
            </w:r>
            <w:proofErr w:type="spellStart"/>
            <w:r w:rsidRPr="00793B1E">
              <w:t>userAge</w:t>
            </w:r>
            <w:proofErr w:type="spellEnd"/>
            <w:r w:rsidRPr="00793B1E">
              <w:t xml:space="preserve"> = age;</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5B7CEDB0" w:rsidR="00F72634" w:rsidRDefault="00793B1E" w:rsidP="0015146B">
            <w:r w:rsidRPr="00793B1E">
              <w:t>Uses runtime error handling instead.</w:t>
            </w:r>
          </w:p>
        </w:tc>
      </w:tr>
      <w:tr w:rsidR="00F72634" w14:paraId="2DA5938A" w14:textId="77777777" w:rsidTr="00001F14">
        <w:trPr>
          <w:trHeight w:val="460"/>
        </w:trPr>
        <w:tc>
          <w:tcPr>
            <w:tcW w:w="10800" w:type="dxa"/>
            <w:tcMar>
              <w:top w:w="100" w:type="dxa"/>
              <w:left w:w="100" w:type="dxa"/>
              <w:bottom w:w="100" w:type="dxa"/>
              <w:right w:w="100" w:type="dxa"/>
            </w:tcMar>
          </w:tcPr>
          <w:p w14:paraId="2E312001" w14:textId="62B75E50" w:rsidR="00F72634" w:rsidRDefault="00793B1E" w:rsidP="0015146B">
            <w:r w:rsidRPr="00793B1E">
              <w:t>if(age &lt; 0 || age &gt; 120) throw std::</w:t>
            </w:r>
            <w:proofErr w:type="spellStart"/>
            <w:r w:rsidRPr="00793B1E">
              <w:t>out_of_range</w:t>
            </w:r>
            <w:proofErr w:type="spellEnd"/>
            <w:r w:rsidRPr="00793B1E">
              <w:t>("bad age");</w:t>
            </w:r>
            <w:r w:rsidRPr="00793B1E">
              <w:br/>
            </w:r>
            <w:proofErr w:type="spellStart"/>
            <w:r w:rsidRPr="00793B1E">
              <w:t>userAge</w:t>
            </w:r>
            <w:proofErr w:type="spellEnd"/>
            <w:r w:rsidRPr="00793B1E">
              <w:t xml:space="preserve"> = age;</w:t>
            </w:r>
          </w:p>
        </w:tc>
      </w:tr>
    </w:tbl>
    <w:p w14:paraId="3275D22E" w14:textId="2FAA1A0D"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14D60119" w:rsidR="00B475A1" w:rsidRDefault="00B475A1" w:rsidP="00F51FA8">
            <w:pPr>
              <w:pBdr>
                <w:top w:val="nil"/>
                <w:left w:val="nil"/>
                <w:bottom w:val="nil"/>
                <w:right w:val="nil"/>
                <w:between w:val="nil"/>
              </w:pBdr>
            </w:pPr>
            <w:r>
              <w:rPr>
                <w:b/>
              </w:rPr>
              <w:t>Principles(s):</w:t>
            </w:r>
            <w:r>
              <w:t xml:space="preserve"> </w:t>
            </w:r>
            <w:r w:rsidR="00B55B1E" w:rsidRPr="00B55B1E">
              <w:t>Validate Input Data; Architect and Design for Security Policies; Practice Defense in Depth; Adopt a Secure Coding Standard.</w:t>
            </w:r>
            <w:r w:rsidR="00B55B1E" w:rsidRPr="00B55B1E">
              <w:br/>
              <w:t>Assertions are removed in release builds, which makes them unsuitable for validating external or runtime-controlled data. Using proper runtime checks ensures that invalid, malicious, or unexpected values are safely handled. Designing systems to rely on real error handling instead of assertions supports robust architecture and maintains protection regardless of build type. Defense in depth is reinforced by preventing silent failures in production environments.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2A11ECAA" w:rsidR="00B475A1" w:rsidRDefault="00B55B1E" w:rsidP="00F51FA8">
            <w:pPr>
              <w:jc w:val="center"/>
            </w:pPr>
            <w:r>
              <w:t>Medium</w:t>
            </w:r>
          </w:p>
        </w:tc>
        <w:tc>
          <w:tcPr>
            <w:tcW w:w="1341" w:type="dxa"/>
            <w:shd w:val="clear" w:color="auto" w:fill="auto"/>
          </w:tcPr>
          <w:p w14:paraId="05FDEF4C" w14:textId="30E10325" w:rsidR="00B475A1" w:rsidRDefault="00B55B1E" w:rsidP="00F51FA8">
            <w:pPr>
              <w:jc w:val="center"/>
            </w:pPr>
            <w:r>
              <w:t>Likely</w:t>
            </w:r>
          </w:p>
        </w:tc>
        <w:tc>
          <w:tcPr>
            <w:tcW w:w="4021" w:type="dxa"/>
            <w:shd w:val="clear" w:color="auto" w:fill="auto"/>
          </w:tcPr>
          <w:p w14:paraId="79D1FC84" w14:textId="2FCF3ECC" w:rsidR="00B475A1" w:rsidRDefault="00B55B1E" w:rsidP="00F51FA8">
            <w:pPr>
              <w:jc w:val="center"/>
            </w:pPr>
            <w:r>
              <w:t>Low</w:t>
            </w:r>
          </w:p>
        </w:tc>
        <w:tc>
          <w:tcPr>
            <w:tcW w:w="1807" w:type="dxa"/>
            <w:shd w:val="clear" w:color="auto" w:fill="auto"/>
          </w:tcPr>
          <w:p w14:paraId="07D13FDB" w14:textId="46375C1F" w:rsidR="00B475A1" w:rsidRDefault="00B55B1E" w:rsidP="00F51FA8">
            <w:pPr>
              <w:jc w:val="center"/>
            </w:pPr>
            <w:r>
              <w:t>Medium</w:t>
            </w:r>
          </w:p>
        </w:tc>
        <w:tc>
          <w:tcPr>
            <w:tcW w:w="1805" w:type="dxa"/>
            <w:shd w:val="clear" w:color="auto" w:fill="auto"/>
          </w:tcPr>
          <w:p w14:paraId="018B5741" w14:textId="2BF149E8" w:rsidR="00B475A1" w:rsidRDefault="00B55B1E" w:rsidP="00F51FA8">
            <w:pPr>
              <w:jc w:val="center"/>
            </w:pPr>
            <w:r>
              <w:t>3</w:t>
            </w:r>
          </w:p>
        </w:tc>
      </w:tr>
    </w:tbl>
    <w:p w14:paraId="4632396F" w14:textId="77777777" w:rsidR="00B475A1" w:rsidRDefault="00B475A1" w:rsidP="00B475A1">
      <w:pPr>
        <w:rPr>
          <w:b/>
        </w:rPr>
      </w:pPr>
    </w:p>
    <w:p w14:paraId="30D73C81" w14:textId="77777777" w:rsidR="00B55B1E" w:rsidRPr="0021595C" w:rsidRDefault="00B55B1E" w:rsidP="00B55B1E">
      <w:pPr>
        <w:jc w:val="center"/>
        <w:outlineLvl w:val="3"/>
        <w:rPr>
          <w:b/>
        </w:rPr>
      </w:pPr>
      <w:r w:rsidRPr="0021595C">
        <w:rPr>
          <w:b/>
        </w:rPr>
        <w:t>Automation</w:t>
      </w:r>
    </w:p>
    <w:tbl>
      <w:tblPr>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55B1E" w:rsidRPr="0021595C" w14:paraId="02594E3D" w14:textId="77777777" w:rsidTr="00D05785">
        <w:trPr>
          <w:trHeight w:val="460"/>
          <w:tblHeader/>
        </w:trPr>
        <w:tc>
          <w:tcPr>
            <w:tcW w:w="1807" w:type="dxa"/>
            <w:shd w:val="clear" w:color="auto" w:fill="D9D9D9"/>
            <w:vAlign w:val="center"/>
          </w:tcPr>
          <w:p w14:paraId="4C38E6EC" w14:textId="77777777" w:rsidR="00B55B1E" w:rsidRPr="0021595C" w:rsidRDefault="00B55B1E" w:rsidP="00D05785">
            <w:pPr>
              <w:jc w:val="center"/>
              <w:outlineLvl w:val="3"/>
              <w:rPr>
                <w:b/>
              </w:rPr>
            </w:pPr>
            <w:r w:rsidRPr="0021595C">
              <w:rPr>
                <w:b/>
              </w:rPr>
              <w:t>Tool</w:t>
            </w:r>
          </w:p>
        </w:tc>
        <w:tc>
          <w:tcPr>
            <w:tcW w:w="1341" w:type="dxa"/>
            <w:shd w:val="clear" w:color="auto" w:fill="D9D9D9"/>
            <w:vAlign w:val="center"/>
          </w:tcPr>
          <w:p w14:paraId="3DFFBF34" w14:textId="77777777" w:rsidR="00B55B1E" w:rsidRPr="0021595C" w:rsidRDefault="00B55B1E" w:rsidP="00D05785">
            <w:pPr>
              <w:jc w:val="center"/>
              <w:outlineLvl w:val="3"/>
              <w:rPr>
                <w:b/>
              </w:rPr>
            </w:pPr>
            <w:r w:rsidRPr="0021595C">
              <w:rPr>
                <w:b/>
              </w:rPr>
              <w:t>Version</w:t>
            </w:r>
          </w:p>
        </w:tc>
        <w:tc>
          <w:tcPr>
            <w:tcW w:w="4021" w:type="dxa"/>
            <w:shd w:val="clear" w:color="auto" w:fill="D9D9D9"/>
            <w:vAlign w:val="center"/>
          </w:tcPr>
          <w:p w14:paraId="17571512" w14:textId="77777777" w:rsidR="00B55B1E" w:rsidRPr="0021595C" w:rsidRDefault="00B55B1E" w:rsidP="00D05785">
            <w:pPr>
              <w:jc w:val="center"/>
              <w:outlineLvl w:val="3"/>
              <w:rPr>
                <w:b/>
              </w:rPr>
            </w:pPr>
            <w:r w:rsidRPr="0021595C">
              <w:rPr>
                <w:b/>
              </w:rPr>
              <w:t>Checker</w:t>
            </w:r>
          </w:p>
        </w:tc>
        <w:tc>
          <w:tcPr>
            <w:tcW w:w="3611" w:type="dxa"/>
            <w:shd w:val="clear" w:color="auto" w:fill="D9D9D9"/>
            <w:vAlign w:val="center"/>
          </w:tcPr>
          <w:p w14:paraId="02D00B97" w14:textId="77777777" w:rsidR="00B55B1E" w:rsidRPr="0021595C" w:rsidRDefault="00B55B1E" w:rsidP="00D05785">
            <w:pPr>
              <w:jc w:val="center"/>
              <w:outlineLvl w:val="3"/>
              <w:rPr>
                <w:b/>
              </w:rPr>
            </w:pPr>
            <w:r w:rsidRPr="0021595C">
              <w:rPr>
                <w:b/>
              </w:rPr>
              <w:t>Description Tool</w:t>
            </w:r>
          </w:p>
        </w:tc>
      </w:tr>
      <w:tr w:rsidR="00B55B1E" w:rsidRPr="0021595C" w14:paraId="187EF671" w14:textId="77777777" w:rsidTr="00D05785">
        <w:trPr>
          <w:trHeight w:val="460"/>
        </w:trPr>
        <w:tc>
          <w:tcPr>
            <w:tcW w:w="1807" w:type="dxa"/>
          </w:tcPr>
          <w:p w14:paraId="371B3E59" w14:textId="77777777" w:rsidR="00B55B1E" w:rsidRPr="0021595C" w:rsidRDefault="00B55B1E" w:rsidP="00D05785">
            <w:pPr>
              <w:jc w:val="center"/>
              <w:outlineLvl w:val="3"/>
              <w:rPr>
                <w:bCs/>
              </w:rPr>
            </w:pPr>
            <w:r w:rsidRPr="0021595C">
              <w:rPr>
                <w:bCs/>
              </w:rPr>
              <w:t xml:space="preserve">SonarQube (C/C++ with </w:t>
            </w:r>
            <w:proofErr w:type="spellStart"/>
            <w:r w:rsidRPr="0021595C">
              <w:rPr>
                <w:bCs/>
              </w:rPr>
              <w:t>SonarCFamily</w:t>
            </w:r>
            <w:proofErr w:type="spellEnd"/>
            <w:r w:rsidRPr="0021595C">
              <w:rPr>
                <w:bCs/>
              </w:rPr>
              <w:t>)</w:t>
            </w:r>
          </w:p>
        </w:tc>
        <w:tc>
          <w:tcPr>
            <w:tcW w:w="1341" w:type="dxa"/>
          </w:tcPr>
          <w:p w14:paraId="2B33B20C" w14:textId="77777777" w:rsidR="00B55B1E" w:rsidRPr="0021595C" w:rsidRDefault="00B55B1E" w:rsidP="00D05785">
            <w:pPr>
              <w:jc w:val="center"/>
              <w:outlineLvl w:val="3"/>
              <w:rPr>
                <w:bCs/>
              </w:rPr>
            </w:pPr>
            <w:r w:rsidRPr="0021595C">
              <w:rPr>
                <w:bCs/>
              </w:rPr>
              <w:t>10.x</w:t>
            </w:r>
          </w:p>
        </w:tc>
        <w:tc>
          <w:tcPr>
            <w:tcW w:w="4021" w:type="dxa"/>
          </w:tcPr>
          <w:p w14:paraId="794240C3" w14:textId="0DF6A005" w:rsidR="00B55B1E" w:rsidRPr="0021595C" w:rsidRDefault="00B55B1E" w:rsidP="00D05785">
            <w:pPr>
              <w:jc w:val="center"/>
              <w:outlineLvl w:val="3"/>
              <w:rPr>
                <w:bCs/>
                <w:sz w:val="20"/>
                <w:szCs w:val="20"/>
              </w:rPr>
            </w:pPr>
            <w:r w:rsidRPr="00B55B1E">
              <w:rPr>
                <w:bCs/>
                <w:sz w:val="20"/>
                <w:szCs w:val="20"/>
              </w:rPr>
              <w:t>Rules detecting misuse of assert for input validation or flow control</w:t>
            </w:r>
          </w:p>
        </w:tc>
        <w:tc>
          <w:tcPr>
            <w:tcW w:w="3611" w:type="dxa"/>
          </w:tcPr>
          <w:p w14:paraId="7DBB60D6" w14:textId="172B7C43" w:rsidR="00B55B1E" w:rsidRPr="0021595C" w:rsidRDefault="00B55B1E" w:rsidP="00D05785">
            <w:pPr>
              <w:jc w:val="center"/>
              <w:outlineLvl w:val="3"/>
              <w:rPr>
                <w:bCs/>
                <w:sz w:val="16"/>
                <w:szCs w:val="16"/>
              </w:rPr>
            </w:pPr>
            <w:r w:rsidRPr="00B55B1E">
              <w:rPr>
                <w:bCs/>
                <w:sz w:val="16"/>
                <w:szCs w:val="16"/>
              </w:rPr>
              <w:t>SonarQube identifies assertions used on values derived from external sources and flags cases where asserts enforce logic that must remain active in release builds. It helps ensure that proper runtime validation replaces assertion-based checks.</w:t>
            </w:r>
          </w:p>
        </w:tc>
      </w:tr>
      <w:tr w:rsidR="00B55B1E" w:rsidRPr="0021595C" w14:paraId="27A42FCD" w14:textId="77777777" w:rsidTr="00D05785">
        <w:trPr>
          <w:trHeight w:val="460"/>
        </w:trPr>
        <w:tc>
          <w:tcPr>
            <w:tcW w:w="1807" w:type="dxa"/>
          </w:tcPr>
          <w:p w14:paraId="59C11AE6" w14:textId="77777777" w:rsidR="00B55B1E" w:rsidRPr="0021595C" w:rsidRDefault="00B55B1E" w:rsidP="00D05785">
            <w:pPr>
              <w:jc w:val="center"/>
              <w:outlineLvl w:val="3"/>
              <w:rPr>
                <w:bCs/>
              </w:rPr>
            </w:pPr>
            <w:proofErr w:type="spellStart"/>
            <w:r w:rsidRPr="0021595C">
              <w:rPr>
                <w:bCs/>
              </w:rPr>
              <w:t>cppcheck</w:t>
            </w:r>
            <w:proofErr w:type="spellEnd"/>
          </w:p>
        </w:tc>
        <w:tc>
          <w:tcPr>
            <w:tcW w:w="1341" w:type="dxa"/>
          </w:tcPr>
          <w:p w14:paraId="6031DF31" w14:textId="77777777" w:rsidR="00B55B1E" w:rsidRPr="0021595C" w:rsidRDefault="00B55B1E" w:rsidP="00D05785">
            <w:pPr>
              <w:jc w:val="center"/>
              <w:outlineLvl w:val="3"/>
              <w:rPr>
                <w:bCs/>
              </w:rPr>
            </w:pPr>
            <w:r w:rsidRPr="0021595C">
              <w:rPr>
                <w:bCs/>
              </w:rPr>
              <w:t>2.x</w:t>
            </w:r>
          </w:p>
        </w:tc>
        <w:tc>
          <w:tcPr>
            <w:tcW w:w="4021" w:type="dxa"/>
          </w:tcPr>
          <w:p w14:paraId="744C3B61" w14:textId="2C94C5FA" w:rsidR="00B55B1E" w:rsidRPr="0021595C" w:rsidRDefault="00B55B1E" w:rsidP="00D05785">
            <w:pPr>
              <w:jc w:val="center"/>
              <w:outlineLvl w:val="3"/>
              <w:rPr>
                <w:bCs/>
                <w:sz w:val="20"/>
                <w:szCs w:val="20"/>
                <w:u w:val="single"/>
              </w:rPr>
            </w:pPr>
            <w:r w:rsidRPr="00B55B1E">
              <w:rPr>
                <w:bCs/>
                <w:sz w:val="20"/>
                <w:szCs w:val="20"/>
              </w:rPr>
              <w:t>Suspicious assertions and misuse of assert macros</w:t>
            </w:r>
          </w:p>
        </w:tc>
        <w:tc>
          <w:tcPr>
            <w:tcW w:w="3611" w:type="dxa"/>
          </w:tcPr>
          <w:p w14:paraId="2B8EFD9D" w14:textId="38FB2F3B" w:rsidR="00B55B1E" w:rsidRPr="0021595C" w:rsidRDefault="00B55B1E" w:rsidP="00D05785">
            <w:pPr>
              <w:jc w:val="center"/>
              <w:outlineLvl w:val="3"/>
              <w:rPr>
                <w:bCs/>
                <w:sz w:val="16"/>
                <w:szCs w:val="16"/>
              </w:rPr>
            </w:pPr>
            <w:proofErr w:type="spellStart"/>
            <w:r w:rsidRPr="00B55B1E">
              <w:rPr>
                <w:bCs/>
                <w:sz w:val="16"/>
                <w:szCs w:val="16"/>
              </w:rPr>
              <w:t>cppcheck</w:t>
            </w:r>
            <w:proofErr w:type="spellEnd"/>
            <w:r w:rsidRPr="00B55B1E">
              <w:rPr>
                <w:bCs/>
                <w:sz w:val="16"/>
                <w:szCs w:val="16"/>
              </w:rPr>
              <w:t xml:space="preserve"> detects asserts that can disappear in optimized or release builds and warns when they are used to validate parameters or external input. This supports enforcing correct runtime validation patterns.</w:t>
            </w:r>
          </w:p>
        </w:tc>
      </w:tr>
    </w:tbl>
    <w:p w14:paraId="25179278" w14:textId="77777777" w:rsidR="00381847" w:rsidRDefault="00E769D9" w:rsidP="0059536C">
      <w:pPr>
        <w:pStyle w:val="Heading4"/>
      </w:pPr>
      <w:bookmarkStart w:id="14" w:name="_Toc52464065"/>
      <w:r>
        <w:lastRenderedPageBreak/>
        <w:t>Coding Standard 7</w:t>
      </w:r>
      <w:bookmarkEnd w:id="14"/>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392227B9" w:rsidR="00381847" w:rsidRDefault="00793B1E">
            <w:pPr>
              <w:jc w:val="center"/>
              <w:rPr>
                <w:b/>
                <w:sz w:val="24"/>
                <w:szCs w:val="24"/>
              </w:rPr>
            </w:pPr>
            <w:r w:rsidRPr="00793B1E">
              <w:rPr>
                <w:b/>
                <w:sz w:val="24"/>
                <w:szCs w:val="24"/>
              </w:rPr>
              <w:t>Preserve State Integrity When Exceptions Are Thrown</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20B69067" w14:textId="77777777" w:rsidR="00793B1E" w:rsidRPr="00793B1E" w:rsidRDefault="00793B1E" w:rsidP="00793B1E">
            <w:pPr>
              <w:jc w:val="center"/>
            </w:pPr>
            <w:r w:rsidRPr="00793B1E">
              <w:t>STD-007-CPP</w:t>
            </w:r>
          </w:p>
          <w:p w14:paraId="6B141EF9" w14:textId="11526342" w:rsidR="00381847" w:rsidRDefault="00381847">
            <w:pPr>
              <w:jc w:val="center"/>
            </w:pPr>
          </w:p>
        </w:tc>
        <w:tc>
          <w:tcPr>
            <w:tcW w:w="7632" w:type="dxa"/>
            <w:tcMar>
              <w:top w:w="100" w:type="dxa"/>
              <w:left w:w="100" w:type="dxa"/>
              <w:bottom w:w="100" w:type="dxa"/>
              <w:right w:w="100" w:type="dxa"/>
            </w:tcMar>
          </w:tcPr>
          <w:p w14:paraId="7DF53768" w14:textId="490C2195" w:rsidR="00381847" w:rsidRDefault="00793B1E">
            <w:r w:rsidRPr="00793B1E">
              <w:t xml:space="preserve">Ensure no partial </w:t>
            </w:r>
            <w:proofErr w:type="gramStart"/>
            <w:r w:rsidRPr="00793B1E">
              <w:t>writes</w:t>
            </w:r>
            <w:proofErr w:type="gramEnd"/>
            <w:r w:rsidRPr="00793B1E">
              <w:t xml:space="preserve"> </w:t>
            </w:r>
            <w:proofErr w:type="gramStart"/>
            <w:r w:rsidRPr="00793B1E">
              <w:t>occur</w:t>
            </w:r>
            <w:proofErr w:type="gramEnd"/>
            <w:r w:rsidRPr="00793B1E">
              <w:t xml:space="preserve"> before failure</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F6143DD" w:rsidR="00F72634" w:rsidRDefault="00793B1E" w:rsidP="0015146B">
            <w:r w:rsidRPr="00793B1E">
              <w:t>Updates state before log call that may throw.</w:t>
            </w:r>
          </w:p>
        </w:tc>
      </w:tr>
      <w:tr w:rsidR="00F72634" w14:paraId="3CEA03A3" w14:textId="77777777" w:rsidTr="00001F14">
        <w:trPr>
          <w:trHeight w:val="460"/>
        </w:trPr>
        <w:tc>
          <w:tcPr>
            <w:tcW w:w="10800" w:type="dxa"/>
            <w:tcMar>
              <w:top w:w="100" w:type="dxa"/>
              <w:left w:w="100" w:type="dxa"/>
              <w:bottom w:w="100" w:type="dxa"/>
              <w:right w:w="100" w:type="dxa"/>
            </w:tcMar>
          </w:tcPr>
          <w:p w14:paraId="67924F0F" w14:textId="77777777" w:rsidR="00793B1E" w:rsidRPr="00793B1E" w:rsidRDefault="00793B1E" w:rsidP="00793B1E">
            <w:r w:rsidRPr="00793B1E">
              <w:t>balance += amt;</w:t>
            </w:r>
            <w:r w:rsidRPr="00793B1E">
              <w:br/>
              <w:t>log(amt</w:t>
            </w:r>
            <w:proofErr w:type="gramStart"/>
            <w:r w:rsidRPr="00793B1E">
              <w:t>);</w:t>
            </w:r>
            <w:proofErr w:type="gramEnd"/>
          </w:p>
          <w:p w14:paraId="728394A2" w14:textId="41C2C1D1" w:rsidR="00F72634" w:rsidRDefault="00F72634" w:rsidP="0015146B"/>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1CACD08E" w:rsidR="00F72634" w:rsidRDefault="00793B1E" w:rsidP="00B55B1E">
            <w:proofErr w:type="gramStart"/>
            <w:r w:rsidRPr="00793B1E">
              <w:t>Performs</w:t>
            </w:r>
            <w:proofErr w:type="gramEnd"/>
            <w:r w:rsidRPr="00793B1E">
              <w:t xml:space="preserve"> all failing operations first.</w:t>
            </w:r>
          </w:p>
        </w:tc>
      </w:tr>
      <w:tr w:rsidR="00F72634" w14:paraId="5DBE36E7" w14:textId="77777777" w:rsidTr="00001F14">
        <w:trPr>
          <w:trHeight w:val="460"/>
        </w:trPr>
        <w:tc>
          <w:tcPr>
            <w:tcW w:w="10800" w:type="dxa"/>
            <w:tcMar>
              <w:top w:w="100" w:type="dxa"/>
              <w:left w:w="100" w:type="dxa"/>
              <w:bottom w:w="100" w:type="dxa"/>
              <w:right w:w="100" w:type="dxa"/>
            </w:tcMar>
          </w:tcPr>
          <w:p w14:paraId="1B81CDBB" w14:textId="61769130" w:rsidR="00F72634" w:rsidRDefault="00793B1E" w:rsidP="00B55B1E">
            <w:r w:rsidRPr="00793B1E">
              <w:t>if(!log(amt)) throw;</w:t>
            </w:r>
            <w:r w:rsidRPr="00793B1E">
              <w:br/>
              <w:t>balance += amt;</w:t>
            </w:r>
          </w:p>
        </w:tc>
      </w:tr>
    </w:tbl>
    <w:p w14:paraId="654D300E" w14:textId="77777777" w:rsidR="00B475A1" w:rsidRDefault="00B475A1" w:rsidP="00B475A1">
      <w:pPr>
        <w:rPr>
          <w:b/>
        </w:rPr>
      </w:pPr>
    </w:p>
    <w:p w14:paraId="5D3977C1" w14:textId="2CC9A391"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51DD8FD6" w:rsidR="00B475A1" w:rsidRDefault="00B475A1" w:rsidP="00F51FA8">
            <w:pPr>
              <w:pBdr>
                <w:top w:val="nil"/>
                <w:left w:val="nil"/>
                <w:bottom w:val="nil"/>
                <w:right w:val="nil"/>
                <w:between w:val="nil"/>
              </w:pBdr>
            </w:pPr>
            <w:r>
              <w:rPr>
                <w:b/>
              </w:rPr>
              <w:t>Principles(s):</w:t>
            </w:r>
            <w:r>
              <w:t xml:space="preserve"> </w:t>
            </w:r>
            <w:r w:rsidR="00B55B1E" w:rsidRPr="00B55B1E">
              <w:t>Keep It Simple; Architect and Design for Security Policies; Practice Defense in Depth; Use Effective Quality Assurance Techniques.</w:t>
            </w:r>
            <w:r w:rsidR="00B55B1E" w:rsidRPr="00B55B1E">
              <w:br/>
              <w:t xml:space="preserve">Ensuring that no partial state updates occur before an operation that </w:t>
            </w:r>
            <w:proofErr w:type="gramStart"/>
            <w:r w:rsidR="00B55B1E" w:rsidRPr="00B55B1E">
              <w:t>may throw</w:t>
            </w:r>
            <w:proofErr w:type="gramEnd"/>
            <w:r w:rsidR="00B55B1E" w:rsidRPr="00B55B1E">
              <w:t xml:space="preserve"> </w:t>
            </w:r>
            <w:proofErr w:type="gramStart"/>
            <w:r w:rsidR="00B55B1E" w:rsidRPr="00B55B1E">
              <w:t>maintains</w:t>
            </w:r>
            <w:proofErr w:type="gramEnd"/>
            <w:r w:rsidR="00B55B1E" w:rsidRPr="00B55B1E">
              <w:t xml:space="preserve"> the integrity of data structures and </w:t>
            </w:r>
            <w:proofErr w:type="gramStart"/>
            <w:r w:rsidR="00B55B1E" w:rsidRPr="00B55B1E">
              <w:t>prevents</w:t>
            </w:r>
            <w:proofErr w:type="gramEnd"/>
            <w:r w:rsidR="00B55B1E" w:rsidRPr="00B55B1E">
              <w:t xml:space="preserve"> corrupted or inconsistent system states. Designing exception paths so that all potentially failing work occurs before state modification keeps logic simple and predictable. Defense in depth is supported by ensuring that a single failing call does not leave components in an invalid or exploitable condition.</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4D8DC834" w:rsidR="00B475A1" w:rsidRDefault="00B55B1E" w:rsidP="00F51FA8">
            <w:pPr>
              <w:jc w:val="center"/>
            </w:pPr>
            <w:r>
              <w:t>High</w:t>
            </w:r>
          </w:p>
        </w:tc>
        <w:tc>
          <w:tcPr>
            <w:tcW w:w="1341" w:type="dxa"/>
            <w:shd w:val="clear" w:color="auto" w:fill="auto"/>
          </w:tcPr>
          <w:p w14:paraId="3F2670C9" w14:textId="1F25CF08" w:rsidR="00B475A1" w:rsidRDefault="00B55B1E" w:rsidP="00F51FA8">
            <w:pPr>
              <w:jc w:val="center"/>
            </w:pPr>
            <w:r>
              <w:t>Possible</w:t>
            </w:r>
          </w:p>
        </w:tc>
        <w:tc>
          <w:tcPr>
            <w:tcW w:w="4021" w:type="dxa"/>
            <w:shd w:val="clear" w:color="auto" w:fill="auto"/>
          </w:tcPr>
          <w:p w14:paraId="40C1B5AC" w14:textId="2F9072D6" w:rsidR="00B475A1" w:rsidRDefault="00B55B1E" w:rsidP="00F51FA8">
            <w:pPr>
              <w:jc w:val="center"/>
            </w:pPr>
            <w:r>
              <w:t>Medium</w:t>
            </w:r>
          </w:p>
        </w:tc>
        <w:tc>
          <w:tcPr>
            <w:tcW w:w="1807" w:type="dxa"/>
            <w:shd w:val="clear" w:color="auto" w:fill="auto"/>
          </w:tcPr>
          <w:p w14:paraId="62635B7A" w14:textId="485DAE6D" w:rsidR="00B475A1" w:rsidRDefault="00B55B1E" w:rsidP="00F51FA8">
            <w:pPr>
              <w:jc w:val="center"/>
            </w:pPr>
            <w:r>
              <w:t>High</w:t>
            </w:r>
          </w:p>
        </w:tc>
        <w:tc>
          <w:tcPr>
            <w:tcW w:w="1805" w:type="dxa"/>
            <w:shd w:val="clear" w:color="auto" w:fill="auto"/>
          </w:tcPr>
          <w:p w14:paraId="18B948EA" w14:textId="19392E65" w:rsidR="00B475A1" w:rsidRDefault="00B55B1E" w:rsidP="00F51FA8">
            <w:pPr>
              <w:jc w:val="center"/>
            </w:pPr>
            <w:r>
              <w:t>4</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47B2EB05" w:rsidR="00B475A1" w:rsidRDefault="00B55B1E" w:rsidP="00F51FA8">
            <w:pPr>
              <w:jc w:val="center"/>
            </w:pPr>
            <w:r w:rsidRPr="00B55B1E">
              <w:t xml:space="preserve">SonarQube (C/C++ with </w:t>
            </w:r>
            <w:proofErr w:type="spellStart"/>
            <w:r w:rsidRPr="00B55B1E">
              <w:t>SonarCFamily</w:t>
            </w:r>
            <w:proofErr w:type="spellEnd"/>
            <w:r w:rsidRPr="00B55B1E">
              <w:t>)</w:t>
            </w:r>
            <w:r w:rsidRPr="00B55B1E">
              <w:br/>
              <w:t>Version: 10.x</w:t>
            </w:r>
          </w:p>
        </w:tc>
        <w:tc>
          <w:tcPr>
            <w:tcW w:w="1341" w:type="dxa"/>
            <w:shd w:val="clear" w:color="auto" w:fill="auto"/>
          </w:tcPr>
          <w:p w14:paraId="348AB2BC" w14:textId="3814595B" w:rsidR="00B475A1" w:rsidRDefault="00B55B1E" w:rsidP="00F51FA8">
            <w:pPr>
              <w:jc w:val="center"/>
            </w:pPr>
            <w:r>
              <w:t>10.x</w:t>
            </w:r>
          </w:p>
        </w:tc>
        <w:tc>
          <w:tcPr>
            <w:tcW w:w="4021" w:type="dxa"/>
            <w:shd w:val="clear" w:color="auto" w:fill="auto"/>
          </w:tcPr>
          <w:p w14:paraId="47F79C0E" w14:textId="22DB09F6" w:rsidR="00B475A1" w:rsidRDefault="00B55B1E" w:rsidP="00F51FA8">
            <w:pPr>
              <w:jc w:val="center"/>
            </w:pPr>
            <w:proofErr w:type="gramStart"/>
            <w:r w:rsidRPr="00B55B1E">
              <w:t>Exception</w:t>
            </w:r>
            <w:proofErr w:type="gramEnd"/>
            <w:r w:rsidRPr="00B55B1E">
              <w:t xml:space="preserve"> safety issues, state modification before failing operations, and missing strong exception guarantees</w:t>
            </w:r>
          </w:p>
        </w:tc>
        <w:tc>
          <w:tcPr>
            <w:tcW w:w="3611" w:type="dxa"/>
            <w:shd w:val="clear" w:color="auto" w:fill="auto"/>
          </w:tcPr>
          <w:p w14:paraId="012AA30D" w14:textId="6303900B" w:rsidR="00B475A1" w:rsidRPr="00B55B1E" w:rsidRDefault="00B55B1E" w:rsidP="00F51FA8">
            <w:pPr>
              <w:jc w:val="center"/>
              <w:rPr>
                <w:sz w:val="20"/>
                <w:szCs w:val="20"/>
              </w:rPr>
            </w:pPr>
            <w:r w:rsidRPr="00B55B1E">
              <w:rPr>
                <w:sz w:val="20"/>
                <w:szCs w:val="20"/>
              </w:rPr>
              <w:t>SonarQube flags code that modifies state before calling functions that can throw and identifies unsafe exception-handling patterns that risk partial updates or broken invariants.</w:t>
            </w:r>
          </w:p>
        </w:tc>
      </w:tr>
      <w:tr w:rsidR="00B475A1" w14:paraId="415234C8" w14:textId="77777777" w:rsidTr="00001F14">
        <w:trPr>
          <w:trHeight w:val="460"/>
        </w:trPr>
        <w:tc>
          <w:tcPr>
            <w:tcW w:w="1807" w:type="dxa"/>
            <w:shd w:val="clear" w:color="auto" w:fill="auto"/>
          </w:tcPr>
          <w:p w14:paraId="1C940DF2" w14:textId="3BD09D15" w:rsidR="00B475A1" w:rsidRDefault="00B55B1E" w:rsidP="00F51FA8">
            <w:pPr>
              <w:jc w:val="center"/>
            </w:pPr>
            <w:r>
              <w:lastRenderedPageBreak/>
              <w:t>Cppcheck</w:t>
            </w:r>
          </w:p>
        </w:tc>
        <w:tc>
          <w:tcPr>
            <w:tcW w:w="1341" w:type="dxa"/>
            <w:shd w:val="clear" w:color="auto" w:fill="auto"/>
          </w:tcPr>
          <w:p w14:paraId="76E7C4D8" w14:textId="2EB47152" w:rsidR="00B475A1" w:rsidRDefault="00B55B1E" w:rsidP="00F51FA8">
            <w:pPr>
              <w:jc w:val="center"/>
            </w:pPr>
            <w:r>
              <w:t>2.x</w:t>
            </w:r>
          </w:p>
        </w:tc>
        <w:tc>
          <w:tcPr>
            <w:tcW w:w="4021" w:type="dxa"/>
            <w:shd w:val="clear" w:color="auto" w:fill="auto"/>
          </w:tcPr>
          <w:p w14:paraId="34777AB2" w14:textId="40DC4562" w:rsidR="00B475A1" w:rsidRDefault="00B55B1E" w:rsidP="00F51FA8">
            <w:pPr>
              <w:jc w:val="center"/>
              <w:rPr>
                <w:u w:val="single"/>
              </w:rPr>
            </w:pPr>
            <w:r w:rsidRPr="00B55B1E">
              <w:t>Exception handling risks, improper resource ordering, and potential loss of state consistency</w:t>
            </w:r>
          </w:p>
        </w:tc>
        <w:tc>
          <w:tcPr>
            <w:tcW w:w="3611" w:type="dxa"/>
            <w:shd w:val="clear" w:color="auto" w:fill="auto"/>
          </w:tcPr>
          <w:p w14:paraId="2763A2ED" w14:textId="77777777" w:rsidR="00B55B1E" w:rsidRPr="00B55B1E" w:rsidRDefault="00B55B1E" w:rsidP="00B55B1E">
            <w:pPr>
              <w:jc w:val="center"/>
            </w:pPr>
            <w:proofErr w:type="spellStart"/>
            <w:r w:rsidRPr="00B55B1E">
              <w:t>cppcheck</w:t>
            </w:r>
            <w:proofErr w:type="spellEnd"/>
            <w:r w:rsidRPr="00B55B1E">
              <w:t xml:space="preserve"> detects operations that may violate exception safety guarantees and warns when state is updated prior to operations that may fail. It supports enforcing strong exception-safety practices throughout the codebase.</w:t>
            </w:r>
          </w:p>
          <w:p w14:paraId="66AACB9D" w14:textId="38156229" w:rsidR="00B475A1" w:rsidRDefault="00B475A1" w:rsidP="00F51FA8">
            <w:pPr>
              <w:jc w:val="center"/>
            </w:pP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5" w:name="_Toc52464066"/>
      <w:r>
        <w:lastRenderedPageBreak/>
        <w:t>Coding Standard 8</w:t>
      </w:r>
      <w:bookmarkEnd w:id="15"/>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09AE8545" w:rsidR="00B475A1" w:rsidRDefault="00352B31" w:rsidP="00F51FA8">
            <w:pPr>
              <w:jc w:val="center"/>
              <w:rPr>
                <w:b/>
                <w:sz w:val="24"/>
                <w:szCs w:val="24"/>
              </w:rPr>
            </w:pPr>
            <w:r w:rsidRPr="00352B31">
              <w:rPr>
                <w:b/>
                <w:sz w:val="24"/>
                <w:szCs w:val="24"/>
              </w:rPr>
              <w:t>Initialize and Validate Pointers Before Dereference</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73D16F25" w:rsidR="00B475A1" w:rsidRDefault="00352B31" w:rsidP="00F51FA8">
            <w:pPr>
              <w:jc w:val="center"/>
            </w:pPr>
            <w:r>
              <w:t>Pointers</w:t>
            </w:r>
          </w:p>
        </w:tc>
        <w:tc>
          <w:tcPr>
            <w:tcW w:w="1341" w:type="dxa"/>
            <w:tcMar>
              <w:top w:w="100" w:type="dxa"/>
              <w:left w:w="100" w:type="dxa"/>
              <w:bottom w:w="100" w:type="dxa"/>
              <w:right w:w="100" w:type="dxa"/>
            </w:tcMar>
          </w:tcPr>
          <w:p w14:paraId="5C9484A9" w14:textId="430C62F3" w:rsidR="00B475A1" w:rsidRDefault="00793B1E" w:rsidP="00F51FA8">
            <w:pPr>
              <w:jc w:val="center"/>
            </w:pPr>
            <w:r w:rsidRPr="00793B1E">
              <w:t>STD-008-CPP</w:t>
            </w:r>
          </w:p>
        </w:tc>
        <w:tc>
          <w:tcPr>
            <w:tcW w:w="7632" w:type="dxa"/>
            <w:tcMar>
              <w:top w:w="100" w:type="dxa"/>
              <w:left w:w="100" w:type="dxa"/>
              <w:bottom w:w="100" w:type="dxa"/>
              <w:right w:w="100" w:type="dxa"/>
            </w:tcMar>
          </w:tcPr>
          <w:p w14:paraId="48B2377D" w14:textId="4A8FF234" w:rsidR="00B475A1" w:rsidRDefault="00352B31" w:rsidP="00F51FA8">
            <w:r w:rsidRPr="00352B31">
              <w:t>Uninitialized pointers cause crashes.</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4AC51B7B" w:rsidR="00F72634" w:rsidRDefault="00352B31" w:rsidP="0015146B">
            <w:r w:rsidRPr="00352B31">
              <w:t>Dereferences uninitialized pointer</w:t>
            </w:r>
          </w:p>
        </w:tc>
      </w:tr>
      <w:tr w:rsidR="00F72634" w14:paraId="1F240B56" w14:textId="77777777" w:rsidTr="00001F14">
        <w:trPr>
          <w:trHeight w:val="460"/>
        </w:trPr>
        <w:tc>
          <w:tcPr>
            <w:tcW w:w="10800" w:type="dxa"/>
            <w:tcMar>
              <w:top w:w="100" w:type="dxa"/>
              <w:left w:w="100" w:type="dxa"/>
              <w:bottom w:w="100" w:type="dxa"/>
              <w:right w:w="100" w:type="dxa"/>
            </w:tcMar>
          </w:tcPr>
          <w:p w14:paraId="01CC8C03" w14:textId="78A89257" w:rsidR="00F72634" w:rsidRDefault="00352B31" w:rsidP="000D2830">
            <w:r w:rsidRPr="00352B31">
              <w:t>int *p;</w:t>
            </w:r>
            <w:r w:rsidRPr="00352B31">
              <w:br/>
              <w:t>*p = 5;</w:t>
            </w:r>
          </w:p>
        </w:tc>
      </w:tr>
    </w:tbl>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09858D88" w:rsidR="00F72634" w:rsidRDefault="00352B31" w:rsidP="000D2830">
            <w:r w:rsidRPr="00352B31">
              <w:t>Initializes pointer before use.</w:t>
            </w:r>
          </w:p>
        </w:tc>
      </w:tr>
      <w:tr w:rsidR="00F72634" w14:paraId="2A6DB0E0" w14:textId="77777777" w:rsidTr="00001F14">
        <w:trPr>
          <w:trHeight w:val="460"/>
        </w:trPr>
        <w:tc>
          <w:tcPr>
            <w:tcW w:w="10800" w:type="dxa"/>
            <w:tcMar>
              <w:top w:w="100" w:type="dxa"/>
              <w:left w:w="100" w:type="dxa"/>
              <w:bottom w:w="100" w:type="dxa"/>
              <w:right w:w="100" w:type="dxa"/>
            </w:tcMar>
          </w:tcPr>
          <w:p w14:paraId="0D2047C3" w14:textId="63934A6F" w:rsidR="00F72634" w:rsidRDefault="00352B31" w:rsidP="000D2830">
            <w:r w:rsidRPr="00352B31">
              <w:t>int v=0; int *p=&amp;v; *p=5;</w:t>
            </w:r>
          </w:p>
        </w:tc>
      </w:tr>
    </w:tbl>
    <w:p w14:paraId="4D273B38"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745D683A" w:rsidR="00B475A1" w:rsidRDefault="00B475A1" w:rsidP="00F51FA8">
            <w:pPr>
              <w:pBdr>
                <w:top w:val="nil"/>
                <w:left w:val="nil"/>
                <w:bottom w:val="nil"/>
                <w:right w:val="nil"/>
                <w:between w:val="nil"/>
              </w:pBdr>
            </w:pPr>
            <w:r>
              <w:rPr>
                <w:b/>
              </w:rPr>
              <w:t>Principles(s):</w:t>
            </w:r>
            <w:r>
              <w:t xml:space="preserve"> </w:t>
            </w:r>
            <w:r w:rsidR="000D2830" w:rsidRPr="000D2830">
              <w:t>Validate Input Data; Keep It Simple; Adopt a Secure Coding Standard; Practice Defense in Depth.</w:t>
            </w:r>
            <w:r w:rsidR="000D2830" w:rsidRPr="000D2830">
              <w:br/>
              <w:t>Pointer safety ensur</w:t>
            </w:r>
            <w:r w:rsidR="000D2830">
              <w:t>es</w:t>
            </w:r>
            <w:r w:rsidR="000D2830" w:rsidRPr="000D2830">
              <w:t xml:space="preserve"> that all pointers are properly initialized and validated before use. This prevents dereferencing invalid, null, or garbage addresses and reduces the risk of crashes, undefined behavior, and memory corruption. Simplicity is supported by using clear initialization patterns and predictable pointer lifetimes. Defense in depth is reinforced by eliminating a class of vulnerabilities that can be exploited when uninitialized pointers are used improperly.</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6F727B43" w:rsidR="00B475A1" w:rsidRDefault="000D2830" w:rsidP="00F51FA8">
            <w:pPr>
              <w:jc w:val="center"/>
            </w:pPr>
            <w:r>
              <w:t>High</w:t>
            </w:r>
          </w:p>
        </w:tc>
        <w:tc>
          <w:tcPr>
            <w:tcW w:w="1341" w:type="dxa"/>
            <w:shd w:val="clear" w:color="auto" w:fill="auto"/>
          </w:tcPr>
          <w:p w14:paraId="6D7BD83E" w14:textId="28AE3406" w:rsidR="00B475A1" w:rsidRDefault="000D2830" w:rsidP="00F51FA8">
            <w:pPr>
              <w:jc w:val="center"/>
            </w:pPr>
            <w:r>
              <w:t>Possible</w:t>
            </w:r>
          </w:p>
        </w:tc>
        <w:tc>
          <w:tcPr>
            <w:tcW w:w="4021" w:type="dxa"/>
            <w:shd w:val="clear" w:color="auto" w:fill="auto"/>
          </w:tcPr>
          <w:p w14:paraId="4323B829" w14:textId="25ADDC7E" w:rsidR="00B475A1" w:rsidRDefault="000D2830" w:rsidP="00F51FA8">
            <w:pPr>
              <w:jc w:val="center"/>
            </w:pPr>
            <w:r>
              <w:t>Low</w:t>
            </w:r>
          </w:p>
        </w:tc>
        <w:tc>
          <w:tcPr>
            <w:tcW w:w="1807" w:type="dxa"/>
            <w:shd w:val="clear" w:color="auto" w:fill="auto"/>
          </w:tcPr>
          <w:p w14:paraId="4C5CDDA0" w14:textId="266B069B" w:rsidR="00B475A1" w:rsidRDefault="000D2830" w:rsidP="00F51FA8">
            <w:pPr>
              <w:jc w:val="center"/>
            </w:pPr>
            <w:r>
              <w:t>High</w:t>
            </w:r>
          </w:p>
        </w:tc>
        <w:tc>
          <w:tcPr>
            <w:tcW w:w="1805" w:type="dxa"/>
            <w:shd w:val="clear" w:color="auto" w:fill="auto"/>
          </w:tcPr>
          <w:p w14:paraId="21AF3013" w14:textId="75BBCA17" w:rsidR="00B475A1" w:rsidRDefault="000D2830" w:rsidP="00F51FA8">
            <w:pPr>
              <w:jc w:val="center"/>
            </w:pPr>
            <w:r>
              <w:t>4</w:t>
            </w:r>
          </w:p>
        </w:tc>
      </w:tr>
    </w:tbl>
    <w:p w14:paraId="58211FED" w14:textId="77777777" w:rsidR="00B475A1" w:rsidRDefault="00B475A1" w:rsidP="00B475A1">
      <w:pPr>
        <w:rPr>
          <w:b/>
        </w:rPr>
      </w:pPr>
    </w:p>
    <w:p w14:paraId="7427A6EE" w14:textId="77777777" w:rsidR="000D2830" w:rsidRDefault="000D2830" w:rsidP="00B475A1">
      <w:pPr>
        <w:rPr>
          <w:b/>
        </w:rPr>
      </w:pPr>
    </w:p>
    <w:p w14:paraId="08495D4D" w14:textId="77777777" w:rsidR="000D2830" w:rsidRDefault="000D2830" w:rsidP="00B475A1">
      <w:pPr>
        <w:rPr>
          <w:b/>
        </w:rPr>
      </w:pPr>
    </w:p>
    <w:p w14:paraId="1A515A8C" w14:textId="77777777" w:rsidR="000D2830" w:rsidRDefault="000D2830" w:rsidP="00B475A1">
      <w:pPr>
        <w:rPr>
          <w:b/>
        </w:rPr>
      </w:pPr>
    </w:p>
    <w:p w14:paraId="56D770C4" w14:textId="77777777" w:rsidR="000D2830" w:rsidRDefault="000D2830" w:rsidP="00B475A1">
      <w:pPr>
        <w:rPr>
          <w:b/>
        </w:rPr>
      </w:pPr>
    </w:p>
    <w:p w14:paraId="0CD723F8" w14:textId="77777777" w:rsidR="000D2830" w:rsidRDefault="000D2830" w:rsidP="00B475A1">
      <w:pPr>
        <w:rPr>
          <w:b/>
        </w:rPr>
      </w:pPr>
    </w:p>
    <w:p w14:paraId="6C84378A" w14:textId="77777777" w:rsidR="000D2830" w:rsidRDefault="000D2830" w:rsidP="00B475A1">
      <w:pPr>
        <w:rPr>
          <w:b/>
        </w:rPr>
      </w:pPr>
    </w:p>
    <w:p w14:paraId="5026B378" w14:textId="77777777" w:rsidR="000D2830" w:rsidRDefault="000D2830" w:rsidP="00B475A1">
      <w:pPr>
        <w:rPr>
          <w:b/>
        </w:rPr>
      </w:pPr>
    </w:p>
    <w:p w14:paraId="15BD8868" w14:textId="77777777" w:rsidR="000D2830" w:rsidRDefault="000D2830" w:rsidP="00B475A1">
      <w:pPr>
        <w:rPr>
          <w:b/>
        </w:rPr>
      </w:pPr>
    </w:p>
    <w:p w14:paraId="1E42C476" w14:textId="77777777" w:rsidR="000D2830" w:rsidRDefault="000D2830" w:rsidP="00B475A1">
      <w:pPr>
        <w:rPr>
          <w:b/>
        </w:rPr>
      </w:pPr>
    </w:p>
    <w:p w14:paraId="43A3DF0D" w14:textId="77777777" w:rsidR="000D2830" w:rsidRDefault="000D2830" w:rsidP="00B475A1">
      <w:pPr>
        <w:rPr>
          <w:b/>
        </w:rPr>
      </w:pPr>
    </w:p>
    <w:p w14:paraId="199EF56C" w14:textId="77777777" w:rsidR="000D2830" w:rsidRDefault="000D2830" w:rsidP="00B475A1">
      <w:pPr>
        <w:rPr>
          <w:b/>
        </w:rPr>
      </w:pPr>
    </w:p>
    <w:p w14:paraId="09D2A822" w14:textId="00B0CC6C" w:rsidR="00B475A1" w:rsidRDefault="00B475A1" w:rsidP="000D2830">
      <w:pPr>
        <w:ind w:firstLine="720"/>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49210B0C" w:rsidR="00B475A1" w:rsidRDefault="000D2830" w:rsidP="00F51FA8">
            <w:pPr>
              <w:jc w:val="center"/>
            </w:pPr>
            <w:r w:rsidRPr="000D2830">
              <w:t xml:space="preserve">SonarQube (C/C++ with </w:t>
            </w:r>
            <w:proofErr w:type="spellStart"/>
            <w:r w:rsidRPr="000D2830">
              <w:t>SonarCFamily</w:t>
            </w:r>
            <w:proofErr w:type="spellEnd"/>
            <w:r w:rsidRPr="000D2830">
              <w:t>)</w:t>
            </w:r>
          </w:p>
        </w:tc>
        <w:tc>
          <w:tcPr>
            <w:tcW w:w="1341" w:type="dxa"/>
            <w:shd w:val="clear" w:color="auto" w:fill="auto"/>
          </w:tcPr>
          <w:p w14:paraId="3C6600F4" w14:textId="7689FF27" w:rsidR="00B475A1" w:rsidRDefault="000D2830" w:rsidP="00F51FA8">
            <w:pPr>
              <w:jc w:val="center"/>
            </w:pPr>
            <w:r>
              <w:t>10.x</w:t>
            </w:r>
          </w:p>
        </w:tc>
        <w:tc>
          <w:tcPr>
            <w:tcW w:w="4021" w:type="dxa"/>
            <w:shd w:val="clear" w:color="auto" w:fill="auto"/>
          </w:tcPr>
          <w:p w14:paraId="303F54C0" w14:textId="774CF5A9" w:rsidR="00B475A1" w:rsidRDefault="000D2830" w:rsidP="00F51FA8">
            <w:pPr>
              <w:jc w:val="center"/>
            </w:pPr>
            <w:r w:rsidRPr="000D2830">
              <w:t>Uninitialized pointers, null dereferences, and invalid memory access patterns</w:t>
            </w:r>
          </w:p>
        </w:tc>
        <w:tc>
          <w:tcPr>
            <w:tcW w:w="3611" w:type="dxa"/>
            <w:shd w:val="clear" w:color="auto" w:fill="auto"/>
          </w:tcPr>
          <w:p w14:paraId="08A327DD" w14:textId="22803B78" w:rsidR="00B475A1" w:rsidRDefault="000D2830" w:rsidP="00F51FA8">
            <w:pPr>
              <w:jc w:val="center"/>
            </w:pPr>
            <w:r w:rsidRPr="000D2830">
              <w:t>SonarQube identifies pointer use before initialization, null dereference paths, and unsafe memory access patterns. It flags potential misuse early in the pipeline to enforce strict pointer safety.</w:t>
            </w:r>
          </w:p>
        </w:tc>
      </w:tr>
      <w:tr w:rsidR="00B475A1" w14:paraId="50569B33" w14:textId="77777777" w:rsidTr="00001F14">
        <w:trPr>
          <w:trHeight w:val="460"/>
        </w:trPr>
        <w:tc>
          <w:tcPr>
            <w:tcW w:w="1807" w:type="dxa"/>
            <w:shd w:val="clear" w:color="auto" w:fill="auto"/>
          </w:tcPr>
          <w:p w14:paraId="1D888D34" w14:textId="262D646A" w:rsidR="00B475A1" w:rsidRDefault="000D2830" w:rsidP="00F51FA8">
            <w:pPr>
              <w:jc w:val="center"/>
            </w:pPr>
            <w:r>
              <w:t>Cppcheck</w:t>
            </w:r>
          </w:p>
        </w:tc>
        <w:tc>
          <w:tcPr>
            <w:tcW w:w="1341" w:type="dxa"/>
            <w:shd w:val="clear" w:color="auto" w:fill="auto"/>
          </w:tcPr>
          <w:p w14:paraId="1A9DC142" w14:textId="5DA389E8" w:rsidR="00B475A1" w:rsidRDefault="000D2830" w:rsidP="00F51FA8">
            <w:pPr>
              <w:jc w:val="center"/>
            </w:pPr>
            <w:r>
              <w:t>2.x</w:t>
            </w:r>
          </w:p>
        </w:tc>
        <w:tc>
          <w:tcPr>
            <w:tcW w:w="4021" w:type="dxa"/>
            <w:shd w:val="clear" w:color="auto" w:fill="auto"/>
          </w:tcPr>
          <w:p w14:paraId="310BD1C0" w14:textId="7971C67A" w:rsidR="00B475A1" w:rsidRDefault="000D2830" w:rsidP="00F51FA8">
            <w:pPr>
              <w:jc w:val="center"/>
              <w:rPr>
                <w:u w:val="single"/>
              </w:rPr>
            </w:pPr>
            <w:r w:rsidRPr="000D2830">
              <w:t>Uninitialized variables, null pointer dereference warnings, and pointer lifetime issues</w:t>
            </w:r>
          </w:p>
        </w:tc>
        <w:tc>
          <w:tcPr>
            <w:tcW w:w="3611" w:type="dxa"/>
            <w:shd w:val="clear" w:color="auto" w:fill="auto"/>
          </w:tcPr>
          <w:p w14:paraId="2D7A853F" w14:textId="2AA8B327" w:rsidR="00B475A1" w:rsidRDefault="000D2830" w:rsidP="00F51FA8">
            <w:pPr>
              <w:jc w:val="center"/>
            </w:pPr>
            <w:proofErr w:type="spellStart"/>
            <w:r w:rsidRPr="000D2830">
              <w:t>cppcheck</w:t>
            </w:r>
            <w:proofErr w:type="spellEnd"/>
            <w:r w:rsidRPr="000D2830">
              <w:t xml:space="preserve"> detects uninitialized pointers, dereference risks, and improper pointer handling. Integrated into automated builds, it helps ensure that pointer initialization and validation rules are consistently followed.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6" w:name="_Toc52464067"/>
      <w:r>
        <w:lastRenderedPageBreak/>
        <w:t>Coding Standard 9</w:t>
      </w:r>
      <w:bookmarkEnd w:id="16"/>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52CB045A" w:rsidR="00B475A1" w:rsidRDefault="00352B31" w:rsidP="00F51FA8">
            <w:pPr>
              <w:jc w:val="center"/>
              <w:rPr>
                <w:b/>
                <w:sz w:val="24"/>
                <w:szCs w:val="24"/>
              </w:rPr>
            </w:pPr>
            <w:r w:rsidRPr="00352B31">
              <w:rPr>
                <w:b/>
                <w:sz w:val="24"/>
                <w:szCs w:val="24"/>
              </w:rPr>
              <w:t xml:space="preserve">Protect Shared Mutable State </w:t>
            </w:r>
            <w:proofErr w:type="gramStart"/>
            <w:r w:rsidRPr="00352B31">
              <w:rPr>
                <w:b/>
                <w:sz w:val="24"/>
                <w:szCs w:val="24"/>
              </w:rPr>
              <w:t>With</w:t>
            </w:r>
            <w:proofErr w:type="gramEnd"/>
            <w:r w:rsidRPr="00352B31">
              <w:rPr>
                <w:b/>
                <w:sz w:val="24"/>
                <w:szCs w:val="24"/>
              </w:rPr>
              <w:t xml:space="preserve"> Synchronization</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B031F05" w:rsidR="00B475A1" w:rsidRDefault="00352B31" w:rsidP="00F51FA8">
            <w:pPr>
              <w:jc w:val="center"/>
            </w:pPr>
            <w:r>
              <w:t>Concurrency</w:t>
            </w:r>
          </w:p>
        </w:tc>
        <w:tc>
          <w:tcPr>
            <w:tcW w:w="1341" w:type="dxa"/>
            <w:tcMar>
              <w:top w:w="100" w:type="dxa"/>
              <w:left w:w="100" w:type="dxa"/>
              <w:bottom w:w="100" w:type="dxa"/>
              <w:right w:w="100" w:type="dxa"/>
            </w:tcMar>
          </w:tcPr>
          <w:p w14:paraId="02DFCCC0" w14:textId="77777777" w:rsidR="00352B31" w:rsidRPr="00352B31" w:rsidRDefault="00352B31" w:rsidP="00352B31">
            <w:pPr>
              <w:jc w:val="center"/>
            </w:pPr>
            <w:r w:rsidRPr="00352B31">
              <w:t>STD-009-CPP</w:t>
            </w:r>
          </w:p>
          <w:p w14:paraId="519E82BC" w14:textId="230145CF" w:rsidR="00B475A1" w:rsidRDefault="00B475A1" w:rsidP="00F51FA8">
            <w:pPr>
              <w:jc w:val="center"/>
            </w:pPr>
          </w:p>
        </w:tc>
        <w:tc>
          <w:tcPr>
            <w:tcW w:w="7632" w:type="dxa"/>
            <w:tcMar>
              <w:top w:w="100" w:type="dxa"/>
              <w:left w:w="100" w:type="dxa"/>
              <w:bottom w:w="100" w:type="dxa"/>
              <w:right w:w="100" w:type="dxa"/>
            </w:tcMar>
          </w:tcPr>
          <w:p w14:paraId="43FFC5BD" w14:textId="77777777" w:rsidR="00352B31" w:rsidRPr="00352B31" w:rsidRDefault="00352B31" w:rsidP="00352B31">
            <w:r w:rsidRPr="00352B31">
              <w:t>Unsynchronized threads corrupt shared data.</w:t>
            </w:r>
          </w:p>
          <w:p w14:paraId="490A5770" w14:textId="2B49A9B1" w:rsidR="00B475A1" w:rsidRDefault="00B475A1" w:rsidP="00F51FA8"/>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2AEF47AB" w:rsidR="00F72634" w:rsidRDefault="00352B31" w:rsidP="00391E1E">
            <w:r w:rsidRPr="00352B31">
              <w:t>Race condition on shared counter.</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389D46FC" w:rsidR="00F72634" w:rsidRDefault="00352B31" w:rsidP="00391E1E">
            <w:r w:rsidRPr="00352B31">
              <w:t>int c=0;</w:t>
            </w:r>
            <w:r w:rsidRPr="00352B31">
              <w:br/>
            </w:r>
            <w:proofErr w:type="spellStart"/>
            <w:r w:rsidRPr="00352B31">
              <w:t>c++</w:t>
            </w:r>
            <w:proofErr w:type="spellEnd"/>
            <w:r w:rsidRPr="00352B31">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04B8FF8D" w:rsidR="00F72634" w:rsidRDefault="00352B31" w:rsidP="00391E1E">
            <w:r w:rsidRPr="00352B31">
              <w:t>Uses atomic operations.</w:t>
            </w:r>
          </w:p>
        </w:tc>
      </w:tr>
      <w:tr w:rsidR="00F72634" w14:paraId="4E6EA6E9" w14:textId="77777777" w:rsidTr="00001F14">
        <w:trPr>
          <w:trHeight w:val="460"/>
        </w:trPr>
        <w:tc>
          <w:tcPr>
            <w:tcW w:w="10800" w:type="dxa"/>
            <w:tcMar>
              <w:top w:w="100" w:type="dxa"/>
              <w:left w:w="100" w:type="dxa"/>
              <w:bottom w:w="100" w:type="dxa"/>
              <w:right w:w="100" w:type="dxa"/>
            </w:tcMar>
          </w:tcPr>
          <w:p w14:paraId="316D7001" w14:textId="48307B12" w:rsidR="00F72634" w:rsidRDefault="00352B31" w:rsidP="00391E1E">
            <w:r w:rsidRPr="00352B31">
              <w:t>std::atomic&lt;int&gt; c{0};</w:t>
            </w:r>
            <w:r w:rsidRPr="00352B31">
              <w:br/>
            </w:r>
            <w:proofErr w:type="spellStart"/>
            <w:r w:rsidRPr="00352B31">
              <w:t>c++</w:t>
            </w:r>
            <w:proofErr w:type="spellEnd"/>
            <w:r w:rsidRPr="00352B31">
              <w:t>;</w:t>
            </w:r>
          </w:p>
        </w:tc>
      </w:tr>
    </w:tbl>
    <w:p w14:paraId="06061C9A" w14:textId="77777777" w:rsidR="00B475A1" w:rsidRDefault="00B475A1" w:rsidP="00B475A1">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01B4172F" w:rsidR="00B475A1" w:rsidRDefault="00B475A1" w:rsidP="00F51FA8">
            <w:pPr>
              <w:pBdr>
                <w:top w:val="nil"/>
                <w:left w:val="nil"/>
                <w:bottom w:val="nil"/>
                <w:right w:val="nil"/>
                <w:between w:val="nil"/>
              </w:pBdr>
            </w:pPr>
            <w:r>
              <w:rPr>
                <w:b/>
              </w:rPr>
              <w:t>Principles(s):</w:t>
            </w:r>
            <w:r>
              <w:t xml:space="preserve"> </w:t>
            </w:r>
            <w:r w:rsidR="00391E1E" w:rsidRPr="00391E1E">
              <w:t>Practice Defense in Depth; Adopt a Secure Coding Standard; Use Effective Quality Assurance Techniques; Architect and Design for Security Policies.</w:t>
            </w:r>
            <w:r w:rsidR="00391E1E" w:rsidRPr="00391E1E">
              <w:br/>
              <w:t>Protecting shared state ensures that concurrent operations cannot corrupt data or introduce inconsistent outcomes. Using synchronization primitives or atomic operations prevents race conditions, data corruption, and undefined behavior. This aligns with secure coding practices by enforcing well-defined access patterns and strengthens defense in depth by preventing concurrency-based vulnerabilities even when workloads scale or thread counts fluctuate.</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4A51E486" w:rsidR="00B475A1" w:rsidRDefault="00391E1E" w:rsidP="00F51FA8">
            <w:pPr>
              <w:jc w:val="center"/>
            </w:pPr>
            <w:r>
              <w:t>High</w:t>
            </w:r>
          </w:p>
        </w:tc>
        <w:tc>
          <w:tcPr>
            <w:tcW w:w="1341" w:type="dxa"/>
            <w:shd w:val="clear" w:color="auto" w:fill="auto"/>
          </w:tcPr>
          <w:p w14:paraId="72BD1BCD" w14:textId="75C5FA31" w:rsidR="00B475A1" w:rsidRDefault="00391E1E" w:rsidP="00F51FA8">
            <w:pPr>
              <w:jc w:val="center"/>
            </w:pPr>
            <w:r>
              <w:t>Likely</w:t>
            </w:r>
          </w:p>
        </w:tc>
        <w:tc>
          <w:tcPr>
            <w:tcW w:w="4021" w:type="dxa"/>
            <w:shd w:val="clear" w:color="auto" w:fill="auto"/>
          </w:tcPr>
          <w:p w14:paraId="5BE08C9E" w14:textId="20B941D9" w:rsidR="00B475A1" w:rsidRDefault="00391E1E" w:rsidP="00F51FA8">
            <w:pPr>
              <w:jc w:val="center"/>
            </w:pPr>
            <w:r>
              <w:t xml:space="preserve">Medium </w:t>
            </w:r>
          </w:p>
        </w:tc>
        <w:tc>
          <w:tcPr>
            <w:tcW w:w="1807" w:type="dxa"/>
            <w:shd w:val="clear" w:color="auto" w:fill="auto"/>
          </w:tcPr>
          <w:p w14:paraId="507F810F" w14:textId="16C63FD1" w:rsidR="00B475A1" w:rsidRDefault="00391E1E" w:rsidP="00F51FA8">
            <w:pPr>
              <w:jc w:val="center"/>
            </w:pPr>
            <w:r>
              <w:t>High</w:t>
            </w:r>
          </w:p>
        </w:tc>
        <w:tc>
          <w:tcPr>
            <w:tcW w:w="1805" w:type="dxa"/>
            <w:shd w:val="clear" w:color="auto" w:fill="auto"/>
          </w:tcPr>
          <w:p w14:paraId="4686F95C" w14:textId="41B20CB6" w:rsidR="00B475A1" w:rsidRDefault="00391E1E" w:rsidP="00F51FA8">
            <w:pPr>
              <w:jc w:val="center"/>
            </w:pPr>
            <w:r>
              <w:t>5</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5113859B" w:rsidR="00B475A1" w:rsidRDefault="00391E1E" w:rsidP="00F51FA8">
            <w:pPr>
              <w:jc w:val="center"/>
            </w:pPr>
            <w:r w:rsidRPr="00391E1E">
              <w:t xml:space="preserve">SonarQube (C/C++ with </w:t>
            </w:r>
            <w:proofErr w:type="spellStart"/>
            <w:r w:rsidRPr="00391E1E">
              <w:t>SonarCFamily</w:t>
            </w:r>
            <w:proofErr w:type="spellEnd"/>
            <w:r w:rsidRPr="00391E1E">
              <w:t>)</w:t>
            </w:r>
          </w:p>
        </w:tc>
        <w:tc>
          <w:tcPr>
            <w:tcW w:w="1341" w:type="dxa"/>
            <w:shd w:val="clear" w:color="auto" w:fill="auto"/>
          </w:tcPr>
          <w:p w14:paraId="5590A5CF" w14:textId="056863D3" w:rsidR="00B475A1" w:rsidRDefault="00391E1E" w:rsidP="00F51FA8">
            <w:pPr>
              <w:jc w:val="center"/>
            </w:pPr>
            <w:r>
              <w:t>10.x</w:t>
            </w:r>
          </w:p>
        </w:tc>
        <w:tc>
          <w:tcPr>
            <w:tcW w:w="4021" w:type="dxa"/>
            <w:shd w:val="clear" w:color="auto" w:fill="auto"/>
          </w:tcPr>
          <w:p w14:paraId="2935D2F6" w14:textId="1726BFC9" w:rsidR="00B475A1" w:rsidRDefault="00D85B08" w:rsidP="00F51FA8">
            <w:pPr>
              <w:jc w:val="center"/>
            </w:pPr>
            <w:r w:rsidRPr="00D85B08">
              <w:t>Data race detection, unsynchronized access to shared variables, and improper use of atomics</w:t>
            </w:r>
          </w:p>
        </w:tc>
        <w:tc>
          <w:tcPr>
            <w:tcW w:w="3611" w:type="dxa"/>
            <w:shd w:val="clear" w:color="auto" w:fill="auto"/>
          </w:tcPr>
          <w:p w14:paraId="10EAFC44" w14:textId="6E37C2DB" w:rsidR="00B475A1" w:rsidRDefault="00D85B08" w:rsidP="00F51FA8">
            <w:pPr>
              <w:jc w:val="center"/>
            </w:pPr>
            <w:r w:rsidRPr="00D85B08">
              <w:t xml:space="preserve">SonarQube identifies unsafe access to shared variables, missing synchronization, and incorrect usage of atomic operations. It flags concurrency issues that may lead to race conditions or </w:t>
            </w:r>
            <w:proofErr w:type="gramStart"/>
            <w:r w:rsidRPr="00D85B08">
              <w:t>corrupted</w:t>
            </w:r>
            <w:proofErr w:type="gramEnd"/>
            <w:r w:rsidRPr="00D85B08">
              <w:t xml:space="preserve"> state.</w:t>
            </w:r>
          </w:p>
        </w:tc>
      </w:tr>
      <w:tr w:rsidR="00B475A1" w14:paraId="64F0AC3A" w14:textId="77777777" w:rsidTr="00001F14">
        <w:trPr>
          <w:trHeight w:val="460"/>
        </w:trPr>
        <w:tc>
          <w:tcPr>
            <w:tcW w:w="1807" w:type="dxa"/>
            <w:shd w:val="clear" w:color="auto" w:fill="auto"/>
          </w:tcPr>
          <w:p w14:paraId="1FA053B5" w14:textId="22A073B6" w:rsidR="00B475A1" w:rsidRDefault="00391E1E" w:rsidP="00F51FA8">
            <w:pPr>
              <w:jc w:val="center"/>
            </w:pPr>
            <w:proofErr w:type="spellStart"/>
            <w:r>
              <w:lastRenderedPageBreak/>
              <w:t>cppcheck</w:t>
            </w:r>
            <w:proofErr w:type="spellEnd"/>
          </w:p>
        </w:tc>
        <w:tc>
          <w:tcPr>
            <w:tcW w:w="1341" w:type="dxa"/>
            <w:shd w:val="clear" w:color="auto" w:fill="auto"/>
          </w:tcPr>
          <w:p w14:paraId="64B7FC40" w14:textId="32362B9B" w:rsidR="00B475A1" w:rsidRDefault="00391E1E" w:rsidP="00F51FA8">
            <w:pPr>
              <w:jc w:val="center"/>
            </w:pPr>
            <w:r>
              <w:t>2.x</w:t>
            </w:r>
          </w:p>
        </w:tc>
        <w:tc>
          <w:tcPr>
            <w:tcW w:w="4021" w:type="dxa"/>
            <w:shd w:val="clear" w:color="auto" w:fill="auto"/>
          </w:tcPr>
          <w:p w14:paraId="0155179E" w14:textId="450316B1" w:rsidR="00B475A1" w:rsidRDefault="00D85B08" w:rsidP="00F51FA8">
            <w:pPr>
              <w:jc w:val="center"/>
              <w:rPr>
                <w:u w:val="single"/>
              </w:rPr>
            </w:pPr>
            <w:r>
              <w:t>Thread safety issues, race condition patterns, and improper locking</w:t>
            </w:r>
          </w:p>
        </w:tc>
        <w:tc>
          <w:tcPr>
            <w:tcW w:w="3611" w:type="dxa"/>
            <w:shd w:val="clear" w:color="auto" w:fill="auto"/>
          </w:tcPr>
          <w:p w14:paraId="06906B8A" w14:textId="77777777" w:rsidR="00D85B08" w:rsidRPr="00D85B08" w:rsidRDefault="00D85B08" w:rsidP="00D85B08">
            <w:pPr>
              <w:jc w:val="center"/>
            </w:pPr>
            <w:proofErr w:type="spellStart"/>
            <w:r w:rsidRPr="00D85B08">
              <w:t>cppcheck</w:t>
            </w:r>
            <w:proofErr w:type="spellEnd"/>
            <w:r w:rsidRPr="00D85B08">
              <w:t xml:space="preserve"> detects potential race conditions, missing locks, and improper use of shared resources. Integrated into automated builds, it reinforces consistent synchronization practices and prevents concurrency vulnerabilities from entering the codebase.</w:t>
            </w:r>
          </w:p>
          <w:p w14:paraId="3877BF3F" w14:textId="1E503866" w:rsidR="00B475A1" w:rsidRDefault="00B475A1" w:rsidP="00F51FA8">
            <w:pPr>
              <w:jc w:val="center"/>
            </w:pPr>
          </w:p>
        </w:tc>
      </w:tr>
    </w:tbl>
    <w:p w14:paraId="243691C2" w14:textId="77777777" w:rsidR="00B475A1" w:rsidRDefault="00B475A1" w:rsidP="00B475A1">
      <w:r>
        <w:br w:type="page"/>
      </w:r>
    </w:p>
    <w:p w14:paraId="5C8284A2" w14:textId="77777777" w:rsidR="00381847" w:rsidRDefault="00E769D9" w:rsidP="0059536C">
      <w:pPr>
        <w:pStyle w:val="Heading4"/>
      </w:pPr>
      <w:bookmarkStart w:id="17" w:name="_Toc52464068"/>
      <w:r>
        <w:lastRenderedPageBreak/>
        <w:t>Coding Standard 10</w:t>
      </w:r>
      <w:bookmarkEnd w:id="17"/>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0676B307" w:rsidR="00381847" w:rsidRDefault="00352B31">
            <w:pPr>
              <w:jc w:val="center"/>
              <w:rPr>
                <w:b/>
                <w:sz w:val="24"/>
                <w:szCs w:val="24"/>
              </w:rPr>
            </w:pPr>
            <w:r w:rsidRPr="00352B31">
              <w:rPr>
                <w:b/>
                <w:sz w:val="24"/>
                <w:szCs w:val="24"/>
              </w:rPr>
              <w:t>Avoid Logging Sensitive Data</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0D9F3A89" w:rsidR="00381847" w:rsidRDefault="00352B31">
            <w:pPr>
              <w:jc w:val="center"/>
            </w:pPr>
            <w:r>
              <w:t>LOGS</w:t>
            </w:r>
          </w:p>
        </w:tc>
        <w:tc>
          <w:tcPr>
            <w:tcW w:w="1341" w:type="dxa"/>
            <w:tcMar>
              <w:top w:w="100" w:type="dxa"/>
              <w:left w:w="100" w:type="dxa"/>
              <w:bottom w:w="100" w:type="dxa"/>
              <w:right w:w="100" w:type="dxa"/>
            </w:tcMar>
          </w:tcPr>
          <w:p w14:paraId="72961103" w14:textId="2A016D12" w:rsidR="00381847" w:rsidRDefault="00352B31">
            <w:pPr>
              <w:jc w:val="center"/>
            </w:pPr>
            <w:r w:rsidRPr="00352B31">
              <w:t>STD-010-CPP</w:t>
            </w:r>
          </w:p>
        </w:tc>
        <w:tc>
          <w:tcPr>
            <w:tcW w:w="7632" w:type="dxa"/>
            <w:tcMar>
              <w:top w:w="100" w:type="dxa"/>
              <w:left w:w="100" w:type="dxa"/>
              <w:bottom w:w="100" w:type="dxa"/>
              <w:right w:w="100" w:type="dxa"/>
            </w:tcMar>
          </w:tcPr>
          <w:p w14:paraId="475F20FA" w14:textId="77777777" w:rsidR="00352B31" w:rsidRPr="00352B31" w:rsidRDefault="00352B31" w:rsidP="00352B31">
            <w:r w:rsidRPr="00352B31">
              <w:t xml:space="preserve">Logging secrets </w:t>
            </w:r>
            <w:proofErr w:type="gramStart"/>
            <w:r w:rsidRPr="00352B31">
              <w:t>leaks</w:t>
            </w:r>
            <w:proofErr w:type="gramEnd"/>
            <w:r w:rsidRPr="00352B31">
              <w:t xml:space="preserve"> credentials.</w:t>
            </w:r>
          </w:p>
          <w:p w14:paraId="02179BF3" w14:textId="7AF29586" w:rsidR="00381847" w:rsidRDefault="00381847"/>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197D4CC6" w:rsidR="00F72634" w:rsidRDefault="00352B31" w:rsidP="00D85B08">
            <w:r w:rsidRPr="00352B31">
              <w:t>Logs passwords directly.</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47F3E8B2" w:rsidR="00F72634" w:rsidRDefault="00352B31" w:rsidP="0015146B">
            <w:r w:rsidRPr="00352B31">
              <w:t>log("pw=" + pw);</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76F6F855" w:rsidR="00F72634" w:rsidRDefault="00352B31" w:rsidP="00D85B08">
            <w:r w:rsidRPr="00352B31">
              <w:t>Logs generic messages only.</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391A677A" w:rsidR="00F72634" w:rsidRDefault="00352B31" w:rsidP="0015146B">
            <w:r w:rsidRPr="00352B31">
              <w:t>log("Login attempt for user");</w:t>
            </w:r>
          </w:p>
        </w:tc>
      </w:tr>
    </w:tbl>
    <w:p w14:paraId="123223BF" w14:textId="7BA1BBC1" w:rsidR="00381847" w:rsidRDefault="00381847">
      <w:pPr>
        <w:rPr>
          <w:b/>
        </w:rPr>
      </w:pP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5DBA3032" w:rsidR="00381847" w:rsidRDefault="00E769D9">
            <w:pPr>
              <w:pBdr>
                <w:top w:val="nil"/>
                <w:left w:val="nil"/>
                <w:bottom w:val="nil"/>
                <w:right w:val="nil"/>
                <w:between w:val="nil"/>
              </w:pBdr>
            </w:pPr>
            <w:r>
              <w:rPr>
                <w:b/>
              </w:rPr>
              <w:t>Principles(s):</w:t>
            </w:r>
            <w:r>
              <w:t xml:space="preserve"> </w:t>
            </w:r>
            <w:r w:rsidR="00D85B08" w:rsidRPr="00D85B08">
              <w:t>Default Deny; Practice Defense in Depth; Sanitize Data Sent to Other Systems; Adopt a Secure Coding Standard.</w:t>
            </w:r>
            <w:r w:rsidR="00D85B08" w:rsidRPr="00D85B08">
              <w:br/>
              <w:t>Sensitive information must never be written to logs, as logs are widely accessible and often retained for long periods. Protecting authentication data, personal information, or security tokens prevents unintended disclosure and reduces the risk of credential leakage. This standard aligns with default deny by preventing unnecessary exposure of sensitive values and supports defense in depth by limiting the impact of unauthorized log access.</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40AD85A7" w:rsidR="00381847" w:rsidRDefault="00D85B08">
            <w:pPr>
              <w:jc w:val="center"/>
            </w:pPr>
            <w:r>
              <w:t>High</w:t>
            </w:r>
          </w:p>
        </w:tc>
        <w:tc>
          <w:tcPr>
            <w:tcW w:w="1341" w:type="dxa"/>
            <w:shd w:val="clear" w:color="auto" w:fill="auto"/>
          </w:tcPr>
          <w:p w14:paraId="5BBCF7D7" w14:textId="3DEED641" w:rsidR="00381847" w:rsidRDefault="00D85B08">
            <w:pPr>
              <w:jc w:val="center"/>
            </w:pPr>
            <w:r>
              <w:t>Possible</w:t>
            </w:r>
          </w:p>
        </w:tc>
        <w:tc>
          <w:tcPr>
            <w:tcW w:w="4021" w:type="dxa"/>
            <w:shd w:val="clear" w:color="auto" w:fill="auto"/>
          </w:tcPr>
          <w:p w14:paraId="7B7CD542" w14:textId="5D1BE524" w:rsidR="00381847" w:rsidRDefault="00D85B08">
            <w:pPr>
              <w:jc w:val="center"/>
            </w:pPr>
            <w:r>
              <w:t>Low</w:t>
            </w:r>
          </w:p>
        </w:tc>
        <w:tc>
          <w:tcPr>
            <w:tcW w:w="1807" w:type="dxa"/>
            <w:shd w:val="clear" w:color="auto" w:fill="auto"/>
          </w:tcPr>
          <w:p w14:paraId="7F0E433A" w14:textId="375A9BCB" w:rsidR="00381847" w:rsidRDefault="00D85B08">
            <w:pPr>
              <w:jc w:val="center"/>
            </w:pPr>
            <w:r>
              <w:t>High</w:t>
            </w:r>
          </w:p>
        </w:tc>
        <w:tc>
          <w:tcPr>
            <w:tcW w:w="1805" w:type="dxa"/>
            <w:shd w:val="clear" w:color="auto" w:fill="auto"/>
          </w:tcPr>
          <w:p w14:paraId="61360AD2" w14:textId="6447A033" w:rsidR="00381847" w:rsidRDefault="00D85B08">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03A68D77" w:rsidR="00381847" w:rsidRDefault="00D85B08">
            <w:pPr>
              <w:jc w:val="center"/>
            </w:pPr>
            <w:r>
              <w:t xml:space="preserve">SonarQube (C/C++ with </w:t>
            </w:r>
            <w:proofErr w:type="spellStart"/>
            <w:r>
              <w:t>SonarCFamily</w:t>
            </w:r>
            <w:proofErr w:type="spellEnd"/>
            <w:r>
              <w:t>)</w:t>
            </w:r>
          </w:p>
        </w:tc>
        <w:tc>
          <w:tcPr>
            <w:tcW w:w="1341" w:type="dxa"/>
            <w:shd w:val="clear" w:color="auto" w:fill="auto"/>
          </w:tcPr>
          <w:p w14:paraId="62B1460B" w14:textId="0E219A42" w:rsidR="00381847" w:rsidRDefault="00D85B08">
            <w:pPr>
              <w:jc w:val="center"/>
            </w:pPr>
            <w:r>
              <w:t>10.x</w:t>
            </w:r>
          </w:p>
        </w:tc>
        <w:tc>
          <w:tcPr>
            <w:tcW w:w="4021" w:type="dxa"/>
            <w:shd w:val="clear" w:color="auto" w:fill="auto"/>
          </w:tcPr>
          <w:p w14:paraId="45D8FD92" w14:textId="2E195686" w:rsidR="00381847" w:rsidRDefault="00D85B08">
            <w:pPr>
              <w:jc w:val="center"/>
            </w:pPr>
            <w:r w:rsidRPr="00D85B08">
              <w:t>Hardcoded credentials, sensitive data exposure, and unsafe logging patterns</w:t>
            </w:r>
          </w:p>
        </w:tc>
        <w:tc>
          <w:tcPr>
            <w:tcW w:w="3611" w:type="dxa"/>
            <w:shd w:val="clear" w:color="auto" w:fill="auto"/>
          </w:tcPr>
          <w:p w14:paraId="3084A142" w14:textId="22C933C1" w:rsidR="00381847" w:rsidRDefault="00D85B08" w:rsidP="00D85B08">
            <w:r>
              <w:t>D</w:t>
            </w:r>
            <w:r w:rsidRPr="00D85B08">
              <w:t xml:space="preserve">etects code paths where sensitive values are written to logs or output streams. </w:t>
            </w:r>
            <w:proofErr w:type="gramStart"/>
            <w:r>
              <w:t>I</w:t>
            </w:r>
            <w:r w:rsidRPr="00D85B08">
              <w:t>dentifies</w:t>
            </w:r>
            <w:proofErr w:type="gramEnd"/>
            <w:r w:rsidRPr="00D85B08">
              <w:t xml:space="preserve"> logging of passwords, tokens, personally identifiable information, or security-related data, enforcing strict output-sanitization requirements.</w:t>
            </w:r>
          </w:p>
        </w:tc>
      </w:tr>
      <w:tr w:rsidR="00381847" w14:paraId="3EDB9E1C" w14:textId="77777777" w:rsidTr="00001F14">
        <w:trPr>
          <w:trHeight w:val="460"/>
        </w:trPr>
        <w:tc>
          <w:tcPr>
            <w:tcW w:w="1807" w:type="dxa"/>
            <w:shd w:val="clear" w:color="auto" w:fill="auto"/>
          </w:tcPr>
          <w:p w14:paraId="7134DB5C" w14:textId="3879F38D" w:rsidR="00381847" w:rsidRDefault="00D85B08">
            <w:pPr>
              <w:jc w:val="center"/>
            </w:pPr>
            <w:proofErr w:type="spellStart"/>
            <w:r>
              <w:lastRenderedPageBreak/>
              <w:t>cppcheck</w:t>
            </w:r>
            <w:proofErr w:type="spellEnd"/>
          </w:p>
        </w:tc>
        <w:tc>
          <w:tcPr>
            <w:tcW w:w="1341" w:type="dxa"/>
            <w:shd w:val="clear" w:color="auto" w:fill="auto"/>
          </w:tcPr>
          <w:p w14:paraId="13D0400D" w14:textId="457FE00E" w:rsidR="00381847" w:rsidRDefault="00D85B08">
            <w:pPr>
              <w:jc w:val="center"/>
            </w:pPr>
            <w:r>
              <w:t>2.x</w:t>
            </w:r>
          </w:p>
        </w:tc>
        <w:tc>
          <w:tcPr>
            <w:tcW w:w="4021" w:type="dxa"/>
            <w:shd w:val="clear" w:color="auto" w:fill="auto"/>
          </w:tcPr>
          <w:p w14:paraId="3735EE4B" w14:textId="5306F8AB" w:rsidR="00381847" w:rsidRDefault="00D85B08">
            <w:pPr>
              <w:jc w:val="center"/>
              <w:rPr>
                <w:u w:val="single"/>
              </w:rPr>
            </w:pPr>
            <w:r w:rsidRPr="00D85B08">
              <w:t>Suspicious use of sensitive variables and data-exposure patterns</w:t>
            </w:r>
          </w:p>
        </w:tc>
        <w:tc>
          <w:tcPr>
            <w:tcW w:w="3611" w:type="dxa"/>
            <w:shd w:val="clear" w:color="auto" w:fill="auto"/>
          </w:tcPr>
          <w:p w14:paraId="2B03763C" w14:textId="412DBD61" w:rsidR="00381847" w:rsidRDefault="00D85B08">
            <w:pPr>
              <w:jc w:val="center"/>
            </w:pPr>
            <w:proofErr w:type="spellStart"/>
            <w:r w:rsidRPr="00D85B08">
              <w:t>cppcheck</w:t>
            </w:r>
            <w:proofErr w:type="spellEnd"/>
            <w:r w:rsidRPr="00D85B08">
              <w:t xml:space="preserve"> warns when variables commonly associated with credentials or sensitive information are passed into logging functions or printed directly. It supports preventing accidental data exposure in logs across the codebase.</w:t>
            </w:r>
          </w:p>
        </w:tc>
      </w:tr>
    </w:tbl>
    <w:p w14:paraId="048F96A9" w14:textId="77777777" w:rsidR="00381847" w:rsidRDefault="00E769D9">
      <w:r>
        <w:br w:type="page"/>
      </w:r>
    </w:p>
    <w:p w14:paraId="1393827A" w14:textId="77777777" w:rsidR="00381847" w:rsidRDefault="00E769D9" w:rsidP="0059536C">
      <w:pPr>
        <w:pStyle w:val="Heading3"/>
      </w:pPr>
      <w:bookmarkStart w:id="18" w:name="_Toc52464069"/>
      <w:r>
        <w:lastRenderedPageBreak/>
        <w:t>Defense-in-Depth Illustration</w:t>
      </w:r>
      <w:bookmarkEnd w:id="18"/>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2963B9B" w14:textId="77777777" w:rsidR="00381847" w:rsidRDefault="00E769D9">
      <w:pPr>
        <w:ind w:left="720"/>
        <w:jc w:val="center"/>
      </w:pPr>
      <w:r>
        <w:rPr>
          <w:noProof/>
        </w:rPr>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FD24200" w14:textId="77777777" w:rsidR="00E66AB5" w:rsidRDefault="00E769D9" w:rsidP="00E66AB5">
      <w:pPr>
        <w:ind w:left="720" w:firstLine="720"/>
      </w:pPr>
      <w:r>
        <w:t xml:space="preserve">Automation will be used for the enforcement of and compliance </w:t>
      </w:r>
      <w:proofErr w:type="gramStart"/>
      <w:r>
        <w:t>to</w:t>
      </w:r>
      <w:proofErr w:type="gramEnd"/>
      <w:r>
        <w:t xml:space="preserve"> the standards defined in this policy. Green Pace already has a well-established DevOps process and infrastructure. Define guidance on where and how to modify the existing DevOps process to automate enforcement of the standards in this policy. Use the </w:t>
      </w:r>
      <w:proofErr w:type="spellStart"/>
      <w:r>
        <w:t>DevSecOps</w:t>
      </w:r>
      <w:proofErr w:type="spellEnd"/>
      <w:r>
        <w:t xml:space="preserve"> diagram and provide an explanation using that diagram as context.</w:t>
      </w:r>
    </w:p>
    <w:p w14:paraId="1359D4E0" w14:textId="77777777" w:rsidR="00E66AB5" w:rsidRDefault="00E66AB5" w:rsidP="00E66AB5">
      <w:pPr>
        <w:ind w:left="720" w:firstLine="720"/>
      </w:pPr>
      <w:r w:rsidRPr="00E66AB5">
        <w:t xml:space="preserve">Automation in the </w:t>
      </w:r>
      <w:proofErr w:type="spellStart"/>
      <w:r w:rsidRPr="00E66AB5">
        <w:t>DevSecOps</w:t>
      </w:r>
      <w:proofErr w:type="spellEnd"/>
      <w:r w:rsidRPr="00E66AB5">
        <w:t xml:space="preserve"> pipeline </w:t>
      </w:r>
      <w:r>
        <w:t>works to ensure</w:t>
      </w:r>
      <w:r w:rsidRPr="00E66AB5">
        <w:t xml:space="preserve"> that every code change is checked against the security standards without relying on manual review. Static analysis tools, dependency scanners, and build-time enforcement operate during the commit and build phases, blocking insecure code before it ever reaches testing or deployment</w:t>
      </w:r>
      <w:r>
        <w:t>; escape is always going to be an issue</w:t>
      </w:r>
      <w:r w:rsidRPr="00E66AB5">
        <w:t>. Integrating these checks directly into the continuous integration process ensures consistency, removes human error, and provides immediate feedback to developers so issues can be corrected early.</w:t>
      </w:r>
    </w:p>
    <w:p w14:paraId="4858C3F4" w14:textId="05BF34D0" w:rsidR="00E66AB5" w:rsidRPr="00E66AB5" w:rsidRDefault="00E66AB5" w:rsidP="00E66AB5">
      <w:pPr>
        <w:ind w:left="720" w:firstLine="720"/>
      </w:pPr>
      <w:r w:rsidRPr="00E66AB5">
        <w:lastRenderedPageBreak/>
        <w:t>As the build progresses into packaging, staging, and deployment, automated checks continue to enforce compliance by verifying configuration integrity, scanning for newly introduced vulnerabilities, and ensuring that the approved coding standards are still met. This creates a continuous loop where security is validated at each step, reinforcing defense in depth. By embedding these automated controls throughout the existing DevOps process, Green Pace ensures that no code moves forward unless it satisfies the defined C/C++ standards, meets the organization’s risk posture, and aligns with the requirements of secure development.</w:t>
      </w:r>
    </w:p>
    <w:p w14:paraId="1E783C16" w14:textId="77777777" w:rsidR="00381847" w:rsidRDefault="00381847">
      <w:pPr>
        <w:ind w:left="720"/>
      </w:pPr>
    </w:p>
    <w:p w14:paraId="05A5EC24" w14:textId="4EEAE4EC" w:rsidR="00381847" w:rsidRDefault="00E769D9" w:rsidP="00F56B92">
      <w:pPr>
        <w:pStyle w:val="Heading3"/>
        <w:jc w:val="center"/>
      </w:pPr>
      <w:bookmarkStart w:id="19" w:name="_Toc52464075"/>
      <w:r>
        <w:t>Summary of Risk Assessments</w:t>
      </w:r>
      <w:bookmarkEnd w:id="19"/>
    </w:p>
    <w:tbl>
      <w:tblPr>
        <w:tblStyle w:val="affffffffc"/>
        <w:tblW w:w="8905"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795"/>
      </w:tblGrid>
      <w:tr w:rsidR="00381847" w14:paraId="668FD8B2" w14:textId="77777777" w:rsidTr="00F56B92">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795"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F56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Pr="00E66AB5" w:rsidRDefault="00E769D9">
            <w:pPr>
              <w:rPr>
                <w:b w:val="0"/>
                <w:bCs/>
              </w:rPr>
            </w:pPr>
            <w:r w:rsidRPr="00E66AB5">
              <w:rPr>
                <w:b w:val="0"/>
                <w:bCs/>
              </w:rP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4F21B83A" w:rsidR="00381847" w:rsidRDefault="00E66AB5">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795" w:type="dxa"/>
          </w:tcPr>
          <w:p w14:paraId="301ACA4D" w14:textId="7265FB19" w:rsidR="00381847" w:rsidRDefault="00E66AB5">
            <w:pPr>
              <w:cnfStyle w:val="000000100000" w:firstRow="0" w:lastRow="0" w:firstColumn="0" w:lastColumn="0" w:oddVBand="0" w:evenVBand="0" w:oddHBand="1" w:evenHBand="0" w:firstRowFirstColumn="0" w:firstRowLastColumn="0" w:lastRowFirstColumn="0" w:lastRowLastColumn="0"/>
            </w:pPr>
            <w:r>
              <w:t>4</w:t>
            </w:r>
          </w:p>
        </w:tc>
      </w:tr>
      <w:tr w:rsidR="00381847" w14:paraId="5E698A8A" w14:textId="77777777" w:rsidTr="00F56B92">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1CAE8755" w:rsidR="00381847" w:rsidRPr="00E66AB5" w:rsidRDefault="00E66AB5">
            <w:pPr>
              <w:rPr>
                <w:b w:val="0"/>
                <w:bCs/>
              </w:rPr>
            </w:pPr>
            <w:r>
              <w:rPr>
                <w:b w:val="0"/>
                <w:bCs/>
              </w:rPr>
              <w:t>STD-002-CPP</w:t>
            </w:r>
          </w:p>
        </w:tc>
        <w:tc>
          <w:tcPr>
            <w:tcW w:w="1434" w:type="dxa"/>
          </w:tcPr>
          <w:p w14:paraId="61027C5A" w14:textId="0BF75384" w:rsidR="00381847" w:rsidRDefault="00E66AB5">
            <w:pPr>
              <w:cnfStyle w:val="000000000000" w:firstRow="0" w:lastRow="0" w:firstColumn="0" w:lastColumn="0" w:oddVBand="0" w:evenVBand="0" w:oddHBand="0" w:evenHBand="0" w:firstRowFirstColumn="0" w:firstRowLastColumn="0" w:lastRowFirstColumn="0" w:lastRowLastColumn="0"/>
            </w:pPr>
            <w:r>
              <w:t xml:space="preserve">High </w:t>
            </w:r>
          </w:p>
        </w:tc>
        <w:tc>
          <w:tcPr>
            <w:tcW w:w="1349" w:type="dxa"/>
          </w:tcPr>
          <w:p w14:paraId="376968D4" w14:textId="6CEF827A" w:rsidR="00381847" w:rsidRDefault="00E66AB5">
            <w:pPr>
              <w:cnfStyle w:val="000000000000" w:firstRow="0" w:lastRow="0" w:firstColumn="0" w:lastColumn="0" w:oddVBand="0" w:evenVBand="0" w:oddHBand="0" w:evenHBand="0" w:firstRowFirstColumn="0" w:firstRowLastColumn="0" w:lastRowFirstColumn="0" w:lastRowLastColumn="0"/>
            </w:pPr>
            <w:r>
              <w:t xml:space="preserve">Likely </w:t>
            </w:r>
          </w:p>
        </w:tc>
        <w:tc>
          <w:tcPr>
            <w:tcW w:w="1856" w:type="dxa"/>
          </w:tcPr>
          <w:p w14:paraId="61E76894" w14:textId="3F5F56C7" w:rsidR="00381847" w:rsidRDefault="00E66AB5">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5A3CE43" w14:textId="108B6F48" w:rsidR="00381847" w:rsidRDefault="00E66AB5">
            <w:pPr>
              <w:cnfStyle w:val="000000000000" w:firstRow="0" w:lastRow="0" w:firstColumn="0" w:lastColumn="0" w:oddVBand="0" w:evenVBand="0" w:oddHBand="0" w:evenHBand="0" w:firstRowFirstColumn="0" w:firstRowLastColumn="0" w:lastRowFirstColumn="0" w:lastRowLastColumn="0"/>
            </w:pPr>
            <w:r>
              <w:t>High</w:t>
            </w:r>
          </w:p>
        </w:tc>
        <w:tc>
          <w:tcPr>
            <w:tcW w:w="795" w:type="dxa"/>
          </w:tcPr>
          <w:p w14:paraId="782C814E" w14:textId="3012D83B" w:rsidR="00381847" w:rsidRDefault="00E66AB5">
            <w:pPr>
              <w:cnfStyle w:val="000000000000" w:firstRow="0" w:lastRow="0" w:firstColumn="0" w:lastColumn="0" w:oddVBand="0" w:evenVBand="0" w:oddHBand="0" w:evenHBand="0" w:firstRowFirstColumn="0" w:firstRowLastColumn="0" w:lastRowFirstColumn="0" w:lastRowLastColumn="0"/>
            </w:pPr>
            <w:r>
              <w:t>5</w:t>
            </w:r>
          </w:p>
        </w:tc>
      </w:tr>
      <w:tr w:rsidR="002E7B92" w14:paraId="4E346B29" w14:textId="77777777" w:rsidTr="00F56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3A3C773F" w:rsidR="002E7B92" w:rsidRPr="00E66AB5" w:rsidRDefault="002E7B92" w:rsidP="002E7B92">
            <w:pPr>
              <w:rPr>
                <w:b w:val="0"/>
                <w:bCs/>
              </w:rPr>
            </w:pPr>
            <w:r>
              <w:rPr>
                <w:b w:val="0"/>
                <w:bCs/>
              </w:rPr>
              <w:t>STD-00</w:t>
            </w:r>
            <w:r>
              <w:rPr>
                <w:b w:val="0"/>
                <w:bCs/>
              </w:rPr>
              <w:t>3</w:t>
            </w:r>
            <w:r>
              <w:rPr>
                <w:b w:val="0"/>
                <w:bCs/>
              </w:rPr>
              <w:t>-CPP</w:t>
            </w:r>
          </w:p>
        </w:tc>
        <w:tc>
          <w:tcPr>
            <w:tcW w:w="1434" w:type="dxa"/>
          </w:tcPr>
          <w:p w14:paraId="752BE477" w14:textId="3A8FF814" w:rsidR="002E7B92" w:rsidRDefault="002E7B92" w:rsidP="002E7B9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5EDB909B" w:rsidR="002E7B92" w:rsidRDefault="002E7B92" w:rsidP="002E7B92">
            <w:pPr>
              <w:cnfStyle w:val="000000100000" w:firstRow="0" w:lastRow="0" w:firstColumn="0" w:lastColumn="0" w:oddVBand="0" w:evenVBand="0" w:oddHBand="1" w:evenHBand="0" w:firstRowFirstColumn="0" w:firstRowLastColumn="0" w:lastRowFirstColumn="0" w:lastRowLastColumn="0"/>
            </w:pPr>
            <w:r>
              <w:t xml:space="preserve">Likely </w:t>
            </w:r>
          </w:p>
        </w:tc>
        <w:tc>
          <w:tcPr>
            <w:tcW w:w="1856" w:type="dxa"/>
          </w:tcPr>
          <w:p w14:paraId="0CDE0BE2" w14:textId="7152995F" w:rsidR="002E7B92" w:rsidRDefault="002E7B92" w:rsidP="002E7B92">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3D7A98BF" w14:textId="5159BE91" w:rsidR="002E7B92" w:rsidRDefault="002E7B92" w:rsidP="002E7B92">
            <w:pPr>
              <w:cnfStyle w:val="000000100000" w:firstRow="0" w:lastRow="0" w:firstColumn="0" w:lastColumn="0" w:oddVBand="0" w:evenVBand="0" w:oddHBand="1" w:evenHBand="0" w:firstRowFirstColumn="0" w:firstRowLastColumn="0" w:lastRowFirstColumn="0" w:lastRowLastColumn="0"/>
            </w:pPr>
            <w:r>
              <w:t>High</w:t>
            </w:r>
          </w:p>
        </w:tc>
        <w:tc>
          <w:tcPr>
            <w:tcW w:w="795" w:type="dxa"/>
          </w:tcPr>
          <w:p w14:paraId="2342A158" w14:textId="0840DABE" w:rsidR="002E7B92" w:rsidRDefault="002E7B92" w:rsidP="002E7B92">
            <w:pPr>
              <w:cnfStyle w:val="000000100000" w:firstRow="0" w:lastRow="0" w:firstColumn="0" w:lastColumn="0" w:oddVBand="0" w:evenVBand="0" w:oddHBand="1" w:evenHBand="0" w:firstRowFirstColumn="0" w:firstRowLastColumn="0" w:lastRowFirstColumn="0" w:lastRowLastColumn="0"/>
            </w:pPr>
            <w:r>
              <w:t>5</w:t>
            </w:r>
          </w:p>
        </w:tc>
      </w:tr>
      <w:tr w:rsidR="002E7B92" w14:paraId="334DB08B" w14:textId="77777777" w:rsidTr="00F56B92">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29C96DE0" w:rsidR="002E7B92" w:rsidRPr="00E66AB5" w:rsidRDefault="002E7B92" w:rsidP="002E7B92">
            <w:pPr>
              <w:rPr>
                <w:b w:val="0"/>
                <w:bCs/>
              </w:rPr>
            </w:pPr>
            <w:r>
              <w:rPr>
                <w:b w:val="0"/>
                <w:bCs/>
              </w:rPr>
              <w:t>STD-00</w:t>
            </w:r>
            <w:r>
              <w:rPr>
                <w:b w:val="0"/>
                <w:bCs/>
              </w:rPr>
              <w:t>4</w:t>
            </w:r>
            <w:r>
              <w:rPr>
                <w:b w:val="0"/>
                <w:bCs/>
              </w:rPr>
              <w:t>-CPP</w:t>
            </w:r>
          </w:p>
        </w:tc>
        <w:tc>
          <w:tcPr>
            <w:tcW w:w="1434" w:type="dxa"/>
          </w:tcPr>
          <w:p w14:paraId="308B96BF" w14:textId="17EB01D2" w:rsidR="002E7B92" w:rsidRDefault="002E7B92" w:rsidP="002E7B92">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3A1252AA" w:rsidR="002E7B92" w:rsidRDefault="002E7B92" w:rsidP="002E7B92">
            <w:pPr>
              <w:cnfStyle w:val="000000000000" w:firstRow="0" w:lastRow="0" w:firstColumn="0" w:lastColumn="0" w:oddVBand="0" w:evenVBand="0" w:oddHBand="0" w:evenHBand="0" w:firstRowFirstColumn="0" w:firstRowLastColumn="0" w:lastRowFirstColumn="0" w:lastRowLastColumn="0"/>
            </w:pPr>
            <w:r>
              <w:t xml:space="preserve">Likely </w:t>
            </w:r>
          </w:p>
        </w:tc>
        <w:tc>
          <w:tcPr>
            <w:tcW w:w="1856" w:type="dxa"/>
          </w:tcPr>
          <w:p w14:paraId="36FD3789" w14:textId="5C06896A" w:rsidR="002E7B92" w:rsidRDefault="002E7B92" w:rsidP="002E7B92">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4C7F44A7" w:rsidR="002E7B92" w:rsidRDefault="002E7B92" w:rsidP="002E7B92">
            <w:pPr>
              <w:cnfStyle w:val="000000000000" w:firstRow="0" w:lastRow="0" w:firstColumn="0" w:lastColumn="0" w:oddVBand="0" w:evenVBand="0" w:oddHBand="0" w:evenHBand="0" w:firstRowFirstColumn="0" w:firstRowLastColumn="0" w:lastRowFirstColumn="0" w:lastRowLastColumn="0"/>
            </w:pPr>
            <w:r>
              <w:t>High</w:t>
            </w:r>
          </w:p>
        </w:tc>
        <w:tc>
          <w:tcPr>
            <w:tcW w:w="795" w:type="dxa"/>
          </w:tcPr>
          <w:p w14:paraId="11242936" w14:textId="152FC08F" w:rsidR="002E7B92" w:rsidRDefault="002E7B92" w:rsidP="002E7B92">
            <w:pPr>
              <w:cnfStyle w:val="000000000000" w:firstRow="0" w:lastRow="0" w:firstColumn="0" w:lastColumn="0" w:oddVBand="0" w:evenVBand="0" w:oddHBand="0" w:evenHBand="0" w:firstRowFirstColumn="0" w:firstRowLastColumn="0" w:lastRowFirstColumn="0" w:lastRowLastColumn="0"/>
            </w:pPr>
            <w:r>
              <w:t>5</w:t>
            </w:r>
          </w:p>
        </w:tc>
      </w:tr>
      <w:tr w:rsidR="002E7B92" w14:paraId="2F0514EA" w14:textId="77777777" w:rsidTr="00F56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33F5605D" w:rsidR="002E7B92" w:rsidRPr="00E66AB5" w:rsidRDefault="002E7B92" w:rsidP="002E7B92">
            <w:pPr>
              <w:rPr>
                <w:b w:val="0"/>
                <w:bCs/>
              </w:rPr>
            </w:pPr>
            <w:r>
              <w:rPr>
                <w:b w:val="0"/>
                <w:bCs/>
              </w:rPr>
              <w:t>STD-00</w:t>
            </w:r>
            <w:r>
              <w:rPr>
                <w:b w:val="0"/>
                <w:bCs/>
              </w:rPr>
              <w:t>5</w:t>
            </w:r>
            <w:r>
              <w:rPr>
                <w:b w:val="0"/>
                <w:bCs/>
              </w:rPr>
              <w:t>-CPP</w:t>
            </w:r>
          </w:p>
        </w:tc>
        <w:tc>
          <w:tcPr>
            <w:tcW w:w="1434" w:type="dxa"/>
          </w:tcPr>
          <w:p w14:paraId="6864030F" w14:textId="1E8B1736" w:rsidR="002E7B92" w:rsidRDefault="002E7B92" w:rsidP="002E7B92">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5FD64D49" w14:textId="42DFB7AA" w:rsidR="002E7B92" w:rsidRDefault="002E7B92" w:rsidP="002E7B92">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3B5FC682" w14:textId="3EAA7706" w:rsidR="002E7B92" w:rsidRDefault="002E7B92" w:rsidP="002E7B92">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4607A88C" w:rsidR="002E7B92" w:rsidRDefault="002E7B92" w:rsidP="002E7B92">
            <w:pPr>
              <w:cnfStyle w:val="000000100000" w:firstRow="0" w:lastRow="0" w:firstColumn="0" w:lastColumn="0" w:oddVBand="0" w:evenVBand="0" w:oddHBand="1" w:evenHBand="0" w:firstRowFirstColumn="0" w:firstRowLastColumn="0" w:lastRowFirstColumn="0" w:lastRowLastColumn="0"/>
            </w:pPr>
            <w:r>
              <w:t>High</w:t>
            </w:r>
          </w:p>
        </w:tc>
        <w:tc>
          <w:tcPr>
            <w:tcW w:w="795" w:type="dxa"/>
          </w:tcPr>
          <w:p w14:paraId="4C713B84" w14:textId="2A172ABD" w:rsidR="002E7B92" w:rsidRDefault="002E7B92" w:rsidP="002E7B92">
            <w:pPr>
              <w:cnfStyle w:val="000000100000" w:firstRow="0" w:lastRow="0" w:firstColumn="0" w:lastColumn="0" w:oddVBand="0" w:evenVBand="0" w:oddHBand="1" w:evenHBand="0" w:firstRowFirstColumn="0" w:firstRowLastColumn="0" w:lastRowFirstColumn="0" w:lastRowLastColumn="0"/>
            </w:pPr>
            <w:r>
              <w:t>4</w:t>
            </w:r>
          </w:p>
        </w:tc>
      </w:tr>
      <w:tr w:rsidR="002E7B92" w14:paraId="4E676554" w14:textId="77777777" w:rsidTr="00F56B92">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004CBBAA" w:rsidR="002E7B92" w:rsidRPr="00E66AB5" w:rsidRDefault="002E7B92" w:rsidP="002E7B92">
            <w:pPr>
              <w:rPr>
                <w:b w:val="0"/>
                <w:bCs/>
              </w:rPr>
            </w:pPr>
            <w:r>
              <w:rPr>
                <w:b w:val="0"/>
                <w:bCs/>
              </w:rPr>
              <w:t>STD-00</w:t>
            </w:r>
            <w:r>
              <w:rPr>
                <w:b w:val="0"/>
                <w:bCs/>
              </w:rPr>
              <w:t>6</w:t>
            </w:r>
            <w:r>
              <w:rPr>
                <w:b w:val="0"/>
                <w:bCs/>
              </w:rPr>
              <w:t>-CPP</w:t>
            </w:r>
          </w:p>
        </w:tc>
        <w:tc>
          <w:tcPr>
            <w:tcW w:w="1434" w:type="dxa"/>
          </w:tcPr>
          <w:p w14:paraId="2DCA5B40" w14:textId="0DA506B7" w:rsidR="002E7B92" w:rsidRDefault="002E7B92" w:rsidP="002E7B92">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471B62B8" w14:textId="092CD384" w:rsidR="002E7B92" w:rsidRDefault="002E7B92" w:rsidP="002E7B92">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00A6F6BA" w14:textId="36B48297" w:rsidR="002E7B92" w:rsidRDefault="002E7B92" w:rsidP="002E7B9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58BDB741" w:rsidR="002E7B92" w:rsidRDefault="002E7B92" w:rsidP="002E7B92">
            <w:pPr>
              <w:cnfStyle w:val="000000000000" w:firstRow="0" w:lastRow="0" w:firstColumn="0" w:lastColumn="0" w:oddVBand="0" w:evenVBand="0" w:oddHBand="0" w:evenHBand="0" w:firstRowFirstColumn="0" w:firstRowLastColumn="0" w:lastRowFirstColumn="0" w:lastRowLastColumn="0"/>
            </w:pPr>
            <w:r>
              <w:t>Medium</w:t>
            </w:r>
          </w:p>
        </w:tc>
        <w:tc>
          <w:tcPr>
            <w:tcW w:w="795" w:type="dxa"/>
          </w:tcPr>
          <w:p w14:paraId="4FE2E491" w14:textId="6B47A197" w:rsidR="002E7B92" w:rsidRDefault="002E7B92" w:rsidP="002E7B92">
            <w:pPr>
              <w:cnfStyle w:val="000000000000" w:firstRow="0" w:lastRow="0" w:firstColumn="0" w:lastColumn="0" w:oddVBand="0" w:evenVBand="0" w:oddHBand="0" w:evenHBand="0" w:firstRowFirstColumn="0" w:firstRowLastColumn="0" w:lastRowFirstColumn="0" w:lastRowLastColumn="0"/>
            </w:pPr>
            <w:r>
              <w:t>3</w:t>
            </w:r>
          </w:p>
        </w:tc>
      </w:tr>
      <w:tr w:rsidR="002E7B92" w14:paraId="2909CEA7" w14:textId="77777777" w:rsidTr="00F56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0A013AB3" w:rsidR="002E7B92" w:rsidRPr="00E66AB5" w:rsidRDefault="002E7B92" w:rsidP="002E7B92">
            <w:pPr>
              <w:rPr>
                <w:b w:val="0"/>
                <w:bCs/>
              </w:rPr>
            </w:pPr>
            <w:r>
              <w:rPr>
                <w:b w:val="0"/>
                <w:bCs/>
              </w:rPr>
              <w:t>STD-00</w:t>
            </w:r>
            <w:r>
              <w:rPr>
                <w:b w:val="0"/>
                <w:bCs/>
              </w:rPr>
              <w:t>7</w:t>
            </w:r>
            <w:r>
              <w:rPr>
                <w:b w:val="0"/>
                <w:bCs/>
              </w:rPr>
              <w:t>-CPP</w:t>
            </w:r>
          </w:p>
        </w:tc>
        <w:tc>
          <w:tcPr>
            <w:tcW w:w="1434" w:type="dxa"/>
          </w:tcPr>
          <w:p w14:paraId="7CFBEC18" w14:textId="762481BB" w:rsidR="002E7B92" w:rsidRDefault="002E7B92" w:rsidP="002E7B9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0F20D75F" w:rsidR="002E7B92" w:rsidRDefault="002E7B92" w:rsidP="002E7B92">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18430555" w14:textId="64173EA3" w:rsidR="002E7B92" w:rsidRDefault="002E7B92" w:rsidP="002E7B92">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5E304121" w14:textId="4D720D2A" w:rsidR="002E7B92" w:rsidRDefault="002E7B92" w:rsidP="002E7B92">
            <w:pPr>
              <w:cnfStyle w:val="000000100000" w:firstRow="0" w:lastRow="0" w:firstColumn="0" w:lastColumn="0" w:oddVBand="0" w:evenVBand="0" w:oddHBand="1" w:evenHBand="0" w:firstRowFirstColumn="0" w:firstRowLastColumn="0" w:lastRowFirstColumn="0" w:lastRowLastColumn="0"/>
            </w:pPr>
            <w:r>
              <w:t>High</w:t>
            </w:r>
          </w:p>
        </w:tc>
        <w:tc>
          <w:tcPr>
            <w:tcW w:w="795" w:type="dxa"/>
          </w:tcPr>
          <w:p w14:paraId="7C3F721D" w14:textId="7B8593CD" w:rsidR="002E7B92" w:rsidRDefault="002E7B92" w:rsidP="002E7B92">
            <w:pPr>
              <w:cnfStyle w:val="000000100000" w:firstRow="0" w:lastRow="0" w:firstColumn="0" w:lastColumn="0" w:oddVBand="0" w:evenVBand="0" w:oddHBand="1" w:evenHBand="0" w:firstRowFirstColumn="0" w:firstRowLastColumn="0" w:lastRowFirstColumn="0" w:lastRowLastColumn="0"/>
            </w:pPr>
            <w:r>
              <w:t>4</w:t>
            </w:r>
          </w:p>
        </w:tc>
      </w:tr>
      <w:tr w:rsidR="002E7B92" w14:paraId="007D0FBC" w14:textId="77777777" w:rsidTr="00F56B92">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5D8A7128" w:rsidR="002E7B92" w:rsidRPr="00E66AB5" w:rsidRDefault="002E7B92" w:rsidP="002E7B92">
            <w:pPr>
              <w:rPr>
                <w:b w:val="0"/>
                <w:bCs/>
              </w:rPr>
            </w:pPr>
            <w:r>
              <w:rPr>
                <w:b w:val="0"/>
                <w:bCs/>
              </w:rPr>
              <w:t>STD-00</w:t>
            </w:r>
            <w:r>
              <w:rPr>
                <w:b w:val="0"/>
                <w:bCs/>
              </w:rPr>
              <w:t>8</w:t>
            </w:r>
            <w:r>
              <w:rPr>
                <w:b w:val="0"/>
                <w:bCs/>
              </w:rPr>
              <w:t>-CPP</w:t>
            </w:r>
          </w:p>
        </w:tc>
        <w:tc>
          <w:tcPr>
            <w:tcW w:w="1434" w:type="dxa"/>
          </w:tcPr>
          <w:p w14:paraId="3D0880A0" w14:textId="01A18B79" w:rsidR="002E7B92" w:rsidRDefault="002E7B92" w:rsidP="002E7B92">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285A7206" w:rsidR="002E7B92" w:rsidRDefault="002E7B92" w:rsidP="002E7B92">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214A79D1" w14:textId="00A7BB20" w:rsidR="002E7B92" w:rsidRDefault="002E7B92" w:rsidP="002E7B92">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06F1A8AF" w:rsidR="002E7B92" w:rsidRDefault="002E7B92" w:rsidP="002E7B92">
            <w:pPr>
              <w:cnfStyle w:val="000000000000" w:firstRow="0" w:lastRow="0" w:firstColumn="0" w:lastColumn="0" w:oddVBand="0" w:evenVBand="0" w:oddHBand="0" w:evenHBand="0" w:firstRowFirstColumn="0" w:firstRowLastColumn="0" w:lastRowFirstColumn="0" w:lastRowLastColumn="0"/>
            </w:pPr>
            <w:r>
              <w:t>High</w:t>
            </w:r>
          </w:p>
        </w:tc>
        <w:tc>
          <w:tcPr>
            <w:tcW w:w="795" w:type="dxa"/>
          </w:tcPr>
          <w:p w14:paraId="6D7A1B7A" w14:textId="3F9A4C2E" w:rsidR="002E7B92" w:rsidRDefault="002E7B92" w:rsidP="002E7B92">
            <w:pPr>
              <w:cnfStyle w:val="000000000000" w:firstRow="0" w:lastRow="0" w:firstColumn="0" w:lastColumn="0" w:oddVBand="0" w:evenVBand="0" w:oddHBand="0" w:evenHBand="0" w:firstRowFirstColumn="0" w:firstRowLastColumn="0" w:lastRowFirstColumn="0" w:lastRowLastColumn="0"/>
            </w:pPr>
            <w:r>
              <w:t>4</w:t>
            </w:r>
          </w:p>
        </w:tc>
      </w:tr>
      <w:tr w:rsidR="002E7B92" w14:paraId="30EB0D27" w14:textId="77777777" w:rsidTr="00F56B9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35C9A0AA" w:rsidR="002E7B92" w:rsidRPr="00E66AB5" w:rsidRDefault="002E7B92" w:rsidP="002E7B92">
            <w:pPr>
              <w:rPr>
                <w:b w:val="0"/>
                <w:bCs/>
              </w:rPr>
            </w:pPr>
            <w:r>
              <w:rPr>
                <w:b w:val="0"/>
                <w:bCs/>
              </w:rPr>
              <w:t>STD-00</w:t>
            </w:r>
            <w:r>
              <w:rPr>
                <w:b w:val="0"/>
                <w:bCs/>
              </w:rPr>
              <w:t>9</w:t>
            </w:r>
            <w:r>
              <w:rPr>
                <w:b w:val="0"/>
                <w:bCs/>
              </w:rPr>
              <w:t>-CPP</w:t>
            </w:r>
          </w:p>
        </w:tc>
        <w:tc>
          <w:tcPr>
            <w:tcW w:w="1434" w:type="dxa"/>
          </w:tcPr>
          <w:p w14:paraId="70CBCE53" w14:textId="492A7A95" w:rsidR="002E7B92" w:rsidRDefault="002E7B92" w:rsidP="002E7B92">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7547CEBA" w:rsidR="002E7B92" w:rsidRDefault="002E7B92" w:rsidP="002E7B92">
            <w:pPr>
              <w:cnfStyle w:val="000000100000" w:firstRow="0" w:lastRow="0" w:firstColumn="0" w:lastColumn="0" w:oddVBand="0" w:evenVBand="0" w:oddHBand="1" w:evenHBand="0" w:firstRowFirstColumn="0" w:firstRowLastColumn="0" w:lastRowFirstColumn="0" w:lastRowLastColumn="0"/>
            </w:pPr>
            <w:r>
              <w:t>Likely</w:t>
            </w:r>
          </w:p>
        </w:tc>
        <w:tc>
          <w:tcPr>
            <w:tcW w:w="1856" w:type="dxa"/>
          </w:tcPr>
          <w:p w14:paraId="72580B49" w14:textId="14D65520" w:rsidR="002E7B92" w:rsidRDefault="002E7B92" w:rsidP="002E7B92">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04955AE8" w:rsidR="002E7B92" w:rsidRDefault="002E7B92" w:rsidP="002E7B92">
            <w:pPr>
              <w:cnfStyle w:val="000000100000" w:firstRow="0" w:lastRow="0" w:firstColumn="0" w:lastColumn="0" w:oddVBand="0" w:evenVBand="0" w:oddHBand="1" w:evenHBand="0" w:firstRowFirstColumn="0" w:firstRowLastColumn="0" w:lastRowFirstColumn="0" w:lastRowLastColumn="0"/>
            </w:pPr>
            <w:r>
              <w:t>High</w:t>
            </w:r>
          </w:p>
        </w:tc>
        <w:tc>
          <w:tcPr>
            <w:tcW w:w="795" w:type="dxa"/>
          </w:tcPr>
          <w:p w14:paraId="78E62A20" w14:textId="336F73BB" w:rsidR="002E7B92" w:rsidRDefault="002E7B92" w:rsidP="002E7B92">
            <w:pPr>
              <w:cnfStyle w:val="000000100000" w:firstRow="0" w:lastRow="0" w:firstColumn="0" w:lastColumn="0" w:oddVBand="0" w:evenVBand="0" w:oddHBand="1" w:evenHBand="0" w:firstRowFirstColumn="0" w:firstRowLastColumn="0" w:lastRowFirstColumn="0" w:lastRowLastColumn="0"/>
            </w:pPr>
            <w:r>
              <w:t>5</w:t>
            </w:r>
          </w:p>
        </w:tc>
      </w:tr>
      <w:tr w:rsidR="002E7B92" w14:paraId="1A8BA019" w14:textId="77777777" w:rsidTr="00F56B92">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05E0BFE1" w:rsidR="002E7B92" w:rsidRPr="00E66AB5" w:rsidRDefault="002E7B92" w:rsidP="00E66AB5">
            <w:pPr>
              <w:rPr>
                <w:b w:val="0"/>
                <w:bCs/>
              </w:rPr>
            </w:pPr>
            <w:r>
              <w:rPr>
                <w:b w:val="0"/>
                <w:bCs/>
              </w:rPr>
              <w:t>STD-0</w:t>
            </w:r>
            <w:r>
              <w:rPr>
                <w:b w:val="0"/>
                <w:bCs/>
              </w:rPr>
              <w:t>10</w:t>
            </w:r>
            <w:r>
              <w:rPr>
                <w:b w:val="0"/>
                <w:bCs/>
              </w:rPr>
              <w:t>-CPP</w:t>
            </w:r>
          </w:p>
        </w:tc>
        <w:tc>
          <w:tcPr>
            <w:tcW w:w="1434" w:type="dxa"/>
          </w:tcPr>
          <w:p w14:paraId="5C4FF30D" w14:textId="069591E7" w:rsidR="002E7B92" w:rsidRDefault="002E7B92" w:rsidP="00E66AB5">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3F68BC93" w:rsidR="002E7B92" w:rsidRDefault="002E7B92" w:rsidP="00E66AB5">
            <w:pPr>
              <w:cnfStyle w:val="000000000000" w:firstRow="0" w:lastRow="0" w:firstColumn="0" w:lastColumn="0" w:oddVBand="0" w:evenVBand="0" w:oddHBand="0" w:evenHBand="0" w:firstRowFirstColumn="0" w:firstRowLastColumn="0" w:lastRowFirstColumn="0" w:lastRowLastColumn="0"/>
            </w:pPr>
            <w:r>
              <w:t>Possibly</w:t>
            </w:r>
          </w:p>
        </w:tc>
        <w:tc>
          <w:tcPr>
            <w:tcW w:w="1856" w:type="dxa"/>
          </w:tcPr>
          <w:p w14:paraId="723BF2DC" w14:textId="2F60B7CC" w:rsidR="002E7B92" w:rsidRDefault="002E7B92" w:rsidP="00E66AB5">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0E0C6DB" w14:textId="4AE5B4B6" w:rsidR="002E7B92" w:rsidRDefault="002E7B92" w:rsidP="00E66AB5">
            <w:pPr>
              <w:cnfStyle w:val="000000000000" w:firstRow="0" w:lastRow="0" w:firstColumn="0" w:lastColumn="0" w:oddVBand="0" w:evenVBand="0" w:oddHBand="0" w:evenHBand="0" w:firstRowFirstColumn="0" w:firstRowLastColumn="0" w:lastRowFirstColumn="0" w:lastRowLastColumn="0"/>
            </w:pPr>
            <w:r>
              <w:t>High</w:t>
            </w:r>
          </w:p>
        </w:tc>
        <w:tc>
          <w:tcPr>
            <w:tcW w:w="795" w:type="dxa"/>
          </w:tcPr>
          <w:p w14:paraId="4A397D60" w14:textId="7D279DE8" w:rsidR="002E7B92" w:rsidRDefault="002E7B92" w:rsidP="00E66AB5">
            <w:pPr>
              <w:cnfStyle w:val="000000000000" w:firstRow="0" w:lastRow="0" w:firstColumn="0" w:lastColumn="0" w:oddVBand="0" w:evenVBand="0" w:oddHBand="0" w:evenHBand="0" w:firstRowFirstColumn="0" w:firstRowLastColumn="0" w:lastRowFirstColumn="0" w:lastRowLastColumn="0"/>
            </w:pPr>
            <w:r>
              <w:t>4</w:t>
            </w:r>
          </w:p>
        </w:tc>
      </w:tr>
    </w:tbl>
    <w:p w14:paraId="065B3FB5" w14:textId="77777777" w:rsidR="00381847" w:rsidRDefault="00381847"/>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0135FA0B" w:rsidR="00381847" w:rsidRDefault="00FB3A1A">
            <w:r w:rsidRPr="00FB3A1A">
              <w:t>Encryption at rest protects data stored on disks, databases, backups, and any long-term storage medium by ensuring that sensitive information cannot be read if physical media or storage systems are accessed without authorization. This policy applies whenever data is saved to persistent storage, including configuration files, logs containing sensitive fields, user records, and system state. It requires strong, industry-standard algorithms such as AES-256 and mandates that encryption keys be managed through approved key-management systems. Applying encryption at rest prevents unauthorized recovery of information if drives are stolen, servers are compromised, or backups are mishandled.</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54F1FB74" w:rsidR="00381847" w:rsidRDefault="00FB3A1A">
            <w:r w:rsidRPr="00FB3A1A">
              <w:t xml:space="preserve">Encryption in flight protects data as it </w:t>
            </w:r>
            <w:proofErr w:type="gramStart"/>
            <w:r>
              <w:t>scuttles</w:t>
            </w:r>
            <w:proofErr w:type="gramEnd"/>
            <w:r w:rsidRPr="00FB3A1A">
              <w:t xml:space="preserve"> across networks between clients, services, APIs, or storage </w:t>
            </w:r>
            <w:r>
              <w:t xml:space="preserve">pool </w:t>
            </w:r>
            <w:r w:rsidRPr="00FB3A1A">
              <w:t>endpoints. This policy requires the use of secure transport protocols such as TLS 1.2 or higher to ensure that data cannot be intercepted, altered, or replayed during transmission. It applies to all internal and external communication, including API calls, database connections, messaging systems, and administrative interfaces. Encrypting data in flight prevents eavesdropping, session hijacking, and man-in-the-middle attacks, ensuring confidentiality and integrity throughout the communication path.</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4BD767D9" w:rsidR="00381847" w:rsidRDefault="00FB3A1A">
            <w:r>
              <w:t xml:space="preserve">Encryption in use protects data while it is being </w:t>
            </w:r>
            <w:r>
              <w:t>churned around</w:t>
            </w:r>
            <w:r>
              <w:t xml:space="preserve"> in memory by using techniques such as processor-level Trusted Execution Environments or application-level encryption that persists until immediately before computation. This policy applies when handling highly sensitive information such as credentials, financial data, or personal information that must remain protected even during active operations. Its purpose is to ensure that privileged processes, administrators, or compromised runtime environments cannot expose critical data. Encryption in </w:t>
            </w:r>
            <w:r>
              <w:lastRenderedPageBreak/>
              <w:t>use helps reduce the risk of memory scraping, unauthorized debugging, or exploitation of active system processes.</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4B566C03" w:rsidR="00381847" w:rsidRDefault="00FB3A1A">
            <w:r w:rsidRPr="00FB3A1A">
              <w:t>Authentication verifies the identity of users, services, and devices before granting access to any system resource. This policy requires strong credentials, multi-factor authentication where applicable, and secure handling of login attempts. It applies whenever a user logs into a system, when a new account is created, or when a service attempts to communicate with another component. Authentication ensures that only verified identities gain access, limiting the risk of impersonation and unauthorized entry.</w:t>
            </w:r>
            <w:r>
              <w:t xml:space="preserve"> (Who Are You?)</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592F0022" w:rsidR="00381847" w:rsidRDefault="00FB3A1A">
            <w:r w:rsidRPr="00FB3A1A">
              <w:t xml:space="preserve">Authorization determines what </w:t>
            </w:r>
            <w:proofErr w:type="gramStart"/>
            <w:r w:rsidRPr="00FB3A1A">
              <w:t>an authenticated</w:t>
            </w:r>
            <w:proofErr w:type="gramEnd"/>
            <w:r w:rsidRPr="00FB3A1A">
              <w:t xml:space="preserve"> user or service is allowed to access. This policy requires that access be granted based strictly on role, group, or </w:t>
            </w:r>
            <w:proofErr w:type="gramStart"/>
            <w:r w:rsidRPr="00FB3A1A">
              <w:t>least-privilege</w:t>
            </w:r>
            <w:proofErr w:type="gramEnd"/>
            <w:r w:rsidRPr="00FB3A1A">
              <w:t xml:space="preserve"> principles and must reflect each user’s responsibilities. It applies whenever permissions change, new users are added, database modifications occur, or resources are accessed. Authorization ensures that even valid users cannot exceed their intended level of access, protecting sensitive files, database tables, administrative tools, and critical operations.</w:t>
            </w:r>
            <w:r>
              <w:t xml:space="preserve"> (What can you do?)</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7811E000" w14:textId="32BE353A" w:rsidR="00284221" w:rsidRPr="00284221" w:rsidRDefault="00284221" w:rsidP="00284221">
            <w:r w:rsidRPr="00284221">
              <w:t>Accounting records user actions, system events, and access to sensitive data to provide traceability and evidence of compliance. This policy applies to all systems where user activity may impact security, including logins, file access, database changes, configuration updates, and administrative actions. Accounting ensures that every action is tied to a specific identity and can be audited to detect misuse, track anomalies, and support investigations. It reinforces the Triple-A model by maintaining a detailed history of behavior across all systems.</w:t>
            </w:r>
            <w:r>
              <w:t xml:space="preserve"> (Your being watched)</w:t>
            </w:r>
          </w:p>
          <w:p w14:paraId="4B12DFB3" w14:textId="1A48DB4D" w:rsidR="00381847" w:rsidRDefault="00381847"/>
        </w:tc>
      </w:tr>
    </w:tbl>
    <w:p w14:paraId="1B38047B" w14:textId="77777777" w:rsidR="00381847" w:rsidRDefault="00381847"/>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0" w:name="_Toc52464077"/>
      <w:r>
        <w:t>Map the Principles</w:t>
      </w:r>
      <w:bookmarkEnd w:id="20"/>
      <w:r>
        <w:rPr>
          <w:i/>
        </w:rPr>
        <w:t xml:space="preserve"> </w:t>
      </w:r>
    </w:p>
    <w:p w14:paraId="7AAC3956" w14:textId="77777777" w:rsidR="00284221" w:rsidRDefault="00284221" w:rsidP="00284221">
      <w:pPr>
        <w:ind w:left="720"/>
        <w:rPr>
          <w:rFonts w:ascii="Times New Roman" w:hAnsi="Times New Roman" w:cs="Times New Roman"/>
          <w:bCs/>
        </w:rPr>
      </w:pPr>
    </w:p>
    <w:p w14:paraId="5AC4DEB5" w14:textId="30D51C71" w:rsidR="00284221" w:rsidRPr="00284221" w:rsidRDefault="00284221" w:rsidP="00284221">
      <w:pPr>
        <w:ind w:left="720"/>
        <w:rPr>
          <w:rFonts w:ascii="Times New Roman" w:hAnsi="Times New Roman" w:cs="Times New Roman"/>
          <w:bCs/>
        </w:rPr>
      </w:pPr>
      <w:r w:rsidRPr="00284221">
        <w:rPr>
          <w:rFonts w:ascii="Times New Roman" w:hAnsi="Times New Roman" w:cs="Times New Roman"/>
          <w:bCs/>
        </w:rPr>
        <w:t>STD-001-CPP</w:t>
      </w:r>
      <w:r>
        <w:rPr>
          <w:rFonts w:ascii="Times New Roman" w:hAnsi="Times New Roman" w:cs="Times New Roman"/>
          <w:bCs/>
        </w:rPr>
        <w:t xml:space="preserve"> (</w:t>
      </w:r>
      <w:r w:rsidRPr="00284221">
        <w:rPr>
          <w:rFonts w:ascii="Times New Roman" w:hAnsi="Times New Roman" w:cs="Times New Roman"/>
          <w:bCs/>
        </w:rPr>
        <w:t>Use Appropriate and Fixed-Width Integer Types</w:t>
      </w:r>
      <w:r>
        <w:rPr>
          <w:rFonts w:ascii="Times New Roman" w:hAnsi="Times New Roman" w:cs="Times New Roman"/>
          <w:bCs/>
        </w:rPr>
        <w:t>)</w:t>
      </w:r>
      <w:r w:rsidRPr="00284221">
        <w:rPr>
          <w:rFonts w:ascii="Times New Roman" w:hAnsi="Times New Roman" w:cs="Times New Roman"/>
          <w:bCs/>
        </w:rPr>
        <w:br/>
        <w:t>Principles: 1, 2, 9, 10</w:t>
      </w:r>
      <w:r w:rsidRPr="00284221">
        <w:rPr>
          <w:rFonts w:ascii="Times New Roman" w:hAnsi="Times New Roman" w:cs="Times New Roman"/>
          <w:bCs/>
        </w:rPr>
        <w:br/>
        <w:t>These principles support safe integer handling by validating input, using compiler feedback, applying strong quality assurance, and following secure coding rules to prevent overflow and truncation.</w:t>
      </w:r>
    </w:p>
    <w:p w14:paraId="47127B5B" w14:textId="77777777" w:rsidR="00284221" w:rsidRDefault="00284221" w:rsidP="00284221">
      <w:pPr>
        <w:ind w:left="720"/>
        <w:rPr>
          <w:rFonts w:ascii="Times New Roman" w:hAnsi="Times New Roman" w:cs="Times New Roman"/>
          <w:bCs/>
        </w:rPr>
      </w:pPr>
    </w:p>
    <w:p w14:paraId="4DA0AB48" w14:textId="2033716C" w:rsidR="00284221" w:rsidRPr="00284221" w:rsidRDefault="00284221" w:rsidP="00284221">
      <w:pPr>
        <w:ind w:left="720"/>
        <w:rPr>
          <w:rFonts w:ascii="Times New Roman" w:hAnsi="Times New Roman" w:cs="Times New Roman"/>
          <w:bCs/>
        </w:rPr>
      </w:pPr>
      <w:r w:rsidRPr="00284221">
        <w:rPr>
          <w:rFonts w:ascii="Times New Roman" w:hAnsi="Times New Roman" w:cs="Times New Roman"/>
          <w:bCs/>
        </w:rPr>
        <w:t>STD-002-CPP</w:t>
      </w:r>
      <w:r>
        <w:rPr>
          <w:rFonts w:ascii="Times New Roman" w:hAnsi="Times New Roman" w:cs="Times New Roman"/>
          <w:bCs/>
        </w:rPr>
        <w:t xml:space="preserve"> (</w:t>
      </w:r>
      <w:r w:rsidRPr="00284221">
        <w:rPr>
          <w:rFonts w:ascii="Times New Roman" w:hAnsi="Times New Roman" w:cs="Times New Roman"/>
          <w:bCs/>
        </w:rPr>
        <w:t>Validate All External Data Values Before Use</w:t>
      </w:r>
      <w:r>
        <w:rPr>
          <w:rFonts w:ascii="Times New Roman" w:hAnsi="Times New Roman" w:cs="Times New Roman"/>
          <w:bCs/>
        </w:rPr>
        <w:t>)</w:t>
      </w:r>
      <w:r w:rsidRPr="00284221">
        <w:rPr>
          <w:rFonts w:ascii="Times New Roman" w:hAnsi="Times New Roman" w:cs="Times New Roman"/>
          <w:bCs/>
        </w:rPr>
        <w:br/>
        <w:t>Principles: 1, 7, 4, 8</w:t>
      </w:r>
      <w:r w:rsidRPr="00284221">
        <w:rPr>
          <w:rFonts w:ascii="Times New Roman" w:hAnsi="Times New Roman" w:cs="Times New Roman"/>
          <w:bCs/>
        </w:rPr>
        <w:br/>
        <w:t>These principles enforce strict validation of external input, require sanitization before use, promote simple and predictable allocation logic, and apply layered protection against unsafe values.</w:t>
      </w:r>
    </w:p>
    <w:p w14:paraId="17296384" w14:textId="77777777" w:rsidR="00284221" w:rsidRDefault="00284221" w:rsidP="00284221">
      <w:pPr>
        <w:ind w:left="720"/>
        <w:rPr>
          <w:rFonts w:ascii="Times New Roman" w:hAnsi="Times New Roman" w:cs="Times New Roman"/>
          <w:bCs/>
        </w:rPr>
      </w:pPr>
    </w:p>
    <w:p w14:paraId="27D7C7B8" w14:textId="7685E025" w:rsidR="00284221" w:rsidRPr="00284221" w:rsidRDefault="00284221" w:rsidP="00284221">
      <w:pPr>
        <w:ind w:left="720"/>
        <w:rPr>
          <w:rFonts w:ascii="Times New Roman" w:hAnsi="Times New Roman" w:cs="Times New Roman"/>
          <w:bCs/>
        </w:rPr>
      </w:pPr>
      <w:r w:rsidRPr="00284221">
        <w:rPr>
          <w:rFonts w:ascii="Times New Roman" w:hAnsi="Times New Roman" w:cs="Times New Roman"/>
          <w:bCs/>
        </w:rPr>
        <w:t>STD-003-CPP</w:t>
      </w:r>
      <w:r>
        <w:rPr>
          <w:rFonts w:ascii="Times New Roman" w:hAnsi="Times New Roman" w:cs="Times New Roman"/>
          <w:bCs/>
        </w:rPr>
        <w:t xml:space="preserve"> (</w:t>
      </w:r>
      <w:r w:rsidRPr="00284221">
        <w:rPr>
          <w:rFonts w:ascii="Times New Roman" w:hAnsi="Times New Roman" w:cs="Times New Roman"/>
          <w:bCs/>
        </w:rPr>
        <w:t>Avoid Unsafe C-Style String Operations</w:t>
      </w:r>
      <w:r>
        <w:rPr>
          <w:rFonts w:ascii="Times New Roman" w:hAnsi="Times New Roman" w:cs="Times New Roman"/>
          <w:bCs/>
        </w:rPr>
        <w:t>)</w:t>
      </w:r>
      <w:r w:rsidRPr="00284221">
        <w:rPr>
          <w:rFonts w:ascii="Times New Roman" w:hAnsi="Times New Roman" w:cs="Times New Roman"/>
          <w:bCs/>
        </w:rPr>
        <w:br/>
        <w:t>Principles: 1, 4, 9, 10</w:t>
      </w:r>
      <w:r w:rsidRPr="00284221">
        <w:rPr>
          <w:rFonts w:ascii="Times New Roman" w:hAnsi="Times New Roman" w:cs="Times New Roman"/>
          <w:bCs/>
        </w:rPr>
        <w:br/>
        <w:t>These principles reinforce safe string handling by validating input sizes, reducing complexity with standard types, relying on strong QA techniques, and following consistent secure coding standards.</w:t>
      </w:r>
    </w:p>
    <w:p w14:paraId="6684AC4E" w14:textId="77777777" w:rsidR="00284221" w:rsidRDefault="00284221" w:rsidP="00284221">
      <w:pPr>
        <w:ind w:left="720"/>
        <w:rPr>
          <w:rFonts w:ascii="Times New Roman" w:hAnsi="Times New Roman" w:cs="Times New Roman"/>
          <w:bCs/>
        </w:rPr>
      </w:pPr>
    </w:p>
    <w:p w14:paraId="1C159A2A" w14:textId="5BB25E6D" w:rsidR="00284221" w:rsidRPr="00284221" w:rsidRDefault="00284221" w:rsidP="00284221">
      <w:pPr>
        <w:ind w:left="720"/>
        <w:rPr>
          <w:rFonts w:ascii="Times New Roman" w:hAnsi="Times New Roman" w:cs="Times New Roman"/>
          <w:bCs/>
        </w:rPr>
      </w:pPr>
      <w:r w:rsidRPr="00284221">
        <w:rPr>
          <w:rFonts w:ascii="Times New Roman" w:hAnsi="Times New Roman" w:cs="Times New Roman"/>
          <w:bCs/>
        </w:rPr>
        <w:t>STD-004-CPP</w:t>
      </w:r>
      <w:r>
        <w:rPr>
          <w:rFonts w:ascii="Times New Roman" w:hAnsi="Times New Roman" w:cs="Times New Roman"/>
          <w:bCs/>
        </w:rPr>
        <w:t xml:space="preserve"> (</w:t>
      </w:r>
      <w:r w:rsidRPr="00284221">
        <w:rPr>
          <w:rFonts w:ascii="Times New Roman" w:hAnsi="Times New Roman" w:cs="Times New Roman"/>
          <w:bCs/>
        </w:rPr>
        <w:t>Use Parameterized Queries to Prevent SQL Injection</w:t>
      </w:r>
      <w:r>
        <w:rPr>
          <w:rFonts w:ascii="Times New Roman" w:hAnsi="Times New Roman" w:cs="Times New Roman"/>
          <w:bCs/>
        </w:rPr>
        <w:t>)</w:t>
      </w:r>
      <w:r w:rsidRPr="00284221">
        <w:rPr>
          <w:rFonts w:ascii="Times New Roman" w:hAnsi="Times New Roman" w:cs="Times New Roman"/>
          <w:bCs/>
        </w:rPr>
        <w:br/>
        <w:t>Principles: 1, 5, 7, 8</w:t>
      </w:r>
      <w:r w:rsidRPr="00284221">
        <w:rPr>
          <w:rFonts w:ascii="Times New Roman" w:hAnsi="Times New Roman" w:cs="Times New Roman"/>
          <w:bCs/>
        </w:rPr>
        <w:br/>
        <w:t>These principles ensure SQL safety by validating input, applying default-deny database interaction, sanitizing transmitted values, and creating layered protection against injection vulnerabilities.</w:t>
      </w:r>
    </w:p>
    <w:p w14:paraId="03C7F934" w14:textId="532B1081" w:rsidR="00284221" w:rsidRPr="00284221" w:rsidRDefault="00284221" w:rsidP="00284221">
      <w:pPr>
        <w:ind w:left="720"/>
        <w:rPr>
          <w:rFonts w:ascii="Times New Roman" w:hAnsi="Times New Roman" w:cs="Times New Roman"/>
          <w:bCs/>
        </w:rPr>
      </w:pPr>
      <w:r w:rsidRPr="00284221">
        <w:rPr>
          <w:rFonts w:ascii="Times New Roman" w:hAnsi="Times New Roman" w:cs="Times New Roman"/>
          <w:bCs/>
        </w:rPr>
        <w:t>STD-005-CPP</w:t>
      </w:r>
      <w:r>
        <w:rPr>
          <w:rFonts w:ascii="Times New Roman" w:hAnsi="Times New Roman" w:cs="Times New Roman"/>
          <w:bCs/>
        </w:rPr>
        <w:t xml:space="preserve"> (</w:t>
      </w:r>
      <w:r w:rsidRPr="00284221">
        <w:rPr>
          <w:rFonts w:ascii="Times New Roman" w:hAnsi="Times New Roman" w:cs="Times New Roman"/>
          <w:bCs/>
        </w:rPr>
        <w:t>Use RAII and Smart Pointers for Memory Ownership</w:t>
      </w:r>
      <w:r>
        <w:rPr>
          <w:rFonts w:ascii="Times New Roman" w:hAnsi="Times New Roman" w:cs="Times New Roman"/>
          <w:bCs/>
        </w:rPr>
        <w:t>)</w:t>
      </w:r>
      <w:r w:rsidRPr="00284221">
        <w:rPr>
          <w:rFonts w:ascii="Times New Roman" w:hAnsi="Times New Roman" w:cs="Times New Roman"/>
          <w:bCs/>
        </w:rPr>
        <w:br/>
        <w:t>Principles: 4, 8, 9, 10</w:t>
      </w:r>
      <w:r w:rsidRPr="00284221">
        <w:rPr>
          <w:rFonts w:ascii="Times New Roman" w:hAnsi="Times New Roman" w:cs="Times New Roman"/>
          <w:bCs/>
        </w:rPr>
        <w:br/>
        <w:t>These principles support safe memory ownership by simplifying management, enforcing strong cleanup guarantees, improving detection of memory misuse, and aligning with secure coding requirements.</w:t>
      </w:r>
    </w:p>
    <w:p w14:paraId="62635BAC" w14:textId="77777777" w:rsidR="00284221" w:rsidRDefault="00284221" w:rsidP="00284221">
      <w:pPr>
        <w:ind w:left="720"/>
        <w:rPr>
          <w:rFonts w:ascii="Times New Roman" w:hAnsi="Times New Roman" w:cs="Times New Roman"/>
          <w:bCs/>
        </w:rPr>
      </w:pPr>
    </w:p>
    <w:p w14:paraId="29AFFF5B" w14:textId="147C469E" w:rsidR="00284221" w:rsidRPr="00284221" w:rsidRDefault="00284221" w:rsidP="00284221">
      <w:pPr>
        <w:ind w:left="720"/>
        <w:rPr>
          <w:rFonts w:ascii="Times New Roman" w:hAnsi="Times New Roman" w:cs="Times New Roman"/>
          <w:bCs/>
        </w:rPr>
      </w:pPr>
      <w:r w:rsidRPr="00284221">
        <w:rPr>
          <w:rFonts w:ascii="Times New Roman" w:hAnsi="Times New Roman" w:cs="Times New Roman"/>
          <w:bCs/>
        </w:rPr>
        <w:t>STD-006-CPP</w:t>
      </w:r>
      <w:r>
        <w:rPr>
          <w:rFonts w:ascii="Times New Roman" w:hAnsi="Times New Roman" w:cs="Times New Roman"/>
          <w:bCs/>
        </w:rPr>
        <w:t xml:space="preserve"> (</w:t>
      </w:r>
      <w:r w:rsidRPr="00284221">
        <w:rPr>
          <w:rFonts w:ascii="Times New Roman" w:hAnsi="Times New Roman" w:cs="Times New Roman"/>
          <w:bCs/>
        </w:rPr>
        <w:t>Assertions</w:t>
      </w:r>
      <w:r>
        <w:rPr>
          <w:rFonts w:ascii="Times New Roman" w:hAnsi="Times New Roman" w:cs="Times New Roman"/>
          <w:bCs/>
        </w:rPr>
        <w:t xml:space="preserve"> are not used</w:t>
      </w:r>
      <w:r w:rsidRPr="00284221">
        <w:rPr>
          <w:rFonts w:ascii="Times New Roman" w:hAnsi="Times New Roman" w:cs="Times New Roman"/>
          <w:bCs/>
        </w:rPr>
        <w:t xml:space="preserve"> for Runtime Input Validation</w:t>
      </w:r>
      <w:r>
        <w:rPr>
          <w:rFonts w:ascii="Times New Roman" w:hAnsi="Times New Roman" w:cs="Times New Roman"/>
          <w:bCs/>
        </w:rPr>
        <w:t>)</w:t>
      </w:r>
      <w:r w:rsidRPr="00284221">
        <w:rPr>
          <w:rFonts w:ascii="Times New Roman" w:hAnsi="Times New Roman" w:cs="Times New Roman"/>
          <w:bCs/>
        </w:rPr>
        <w:br/>
        <w:t>Principles: 1, 3, 8, 10</w:t>
      </w:r>
      <w:r w:rsidRPr="00284221">
        <w:rPr>
          <w:rFonts w:ascii="Times New Roman" w:hAnsi="Times New Roman" w:cs="Times New Roman"/>
          <w:bCs/>
        </w:rPr>
        <w:br/>
        <w:t>These principles require real input validation, enforce strong architectural design for runtime behavior, provide layered protection against missing checks, and follow secure coding guidelines.</w:t>
      </w:r>
    </w:p>
    <w:p w14:paraId="38233A80" w14:textId="77777777" w:rsidR="00284221" w:rsidRDefault="00284221" w:rsidP="00284221">
      <w:pPr>
        <w:ind w:left="720"/>
        <w:rPr>
          <w:rFonts w:ascii="Times New Roman" w:hAnsi="Times New Roman" w:cs="Times New Roman"/>
          <w:bCs/>
        </w:rPr>
      </w:pPr>
    </w:p>
    <w:p w14:paraId="5FE41A20" w14:textId="236960F1" w:rsidR="00284221" w:rsidRPr="00284221" w:rsidRDefault="00284221" w:rsidP="00284221">
      <w:pPr>
        <w:ind w:left="720"/>
        <w:rPr>
          <w:rFonts w:ascii="Times New Roman" w:hAnsi="Times New Roman" w:cs="Times New Roman"/>
          <w:bCs/>
        </w:rPr>
      </w:pPr>
      <w:r w:rsidRPr="00284221">
        <w:rPr>
          <w:rFonts w:ascii="Times New Roman" w:hAnsi="Times New Roman" w:cs="Times New Roman"/>
          <w:bCs/>
        </w:rPr>
        <w:t>STD-007-CPP</w:t>
      </w:r>
      <w:r>
        <w:rPr>
          <w:rFonts w:ascii="Times New Roman" w:hAnsi="Times New Roman" w:cs="Times New Roman"/>
          <w:bCs/>
        </w:rPr>
        <w:t xml:space="preserve"> (</w:t>
      </w:r>
      <w:r w:rsidRPr="00284221">
        <w:rPr>
          <w:rFonts w:ascii="Times New Roman" w:hAnsi="Times New Roman" w:cs="Times New Roman"/>
          <w:bCs/>
        </w:rPr>
        <w:t>Preserve State Integrity When Exceptions Are Thrown</w:t>
      </w:r>
      <w:r>
        <w:rPr>
          <w:rFonts w:ascii="Times New Roman" w:hAnsi="Times New Roman" w:cs="Times New Roman"/>
          <w:bCs/>
        </w:rPr>
        <w:t>)</w:t>
      </w:r>
      <w:r w:rsidRPr="00284221">
        <w:rPr>
          <w:rFonts w:ascii="Times New Roman" w:hAnsi="Times New Roman" w:cs="Times New Roman"/>
          <w:bCs/>
        </w:rPr>
        <w:br/>
        <w:t>Principles: 4, 3, 8, 9</w:t>
      </w:r>
      <w:r w:rsidRPr="00284221">
        <w:rPr>
          <w:rFonts w:ascii="Times New Roman" w:hAnsi="Times New Roman" w:cs="Times New Roman"/>
          <w:bCs/>
        </w:rPr>
        <w:br/>
        <w:t>These principles promote simple, predictable exception-safe logic, enforce secure design to prevent partial state updates, layer protections around state integrity, and rely on QA to verify behavior.</w:t>
      </w:r>
    </w:p>
    <w:p w14:paraId="0FC3CBAC" w14:textId="77777777" w:rsidR="00284221" w:rsidRDefault="00284221" w:rsidP="00284221">
      <w:pPr>
        <w:ind w:left="720"/>
        <w:rPr>
          <w:rFonts w:ascii="Times New Roman" w:hAnsi="Times New Roman" w:cs="Times New Roman"/>
          <w:bCs/>
        </w:rPr>
      </w:pPr>
    </w:p>
    <w:p w14:paraId="4CCB362F" w14:textId="15473611" w:rsidR="00284221" w:rsidRPr="00284221" w:rsidRDefault="00284221" w:rsidP="00284221">
      <w:pPr>
        <w:ind w:left="720"/>
        <w:rPr>
          <w:rFonts w:ascii="Times New Roman" w:hAnsi="Times New Roman" w:cs="Times New Roman"/>
          <w:bCs/>
        </w:rPr>
      </w:pPr>
      <w:r w:rsidRPr="00284221">
        <w:rPr>
          <w:rFonts w:ascii="Times New Roman" w:hAnsi="Times New Roman" w:cs="Times New Roman"/>
          <w:bCs/>
        </w:rPr>
        <w:t>STD-008-CPP</w:t>
      </w:r>
      <w:r>
        <w:rPr>
          <w:rFonts w:ascii="Times New Roman" w:hAnsi="Times New Roman" w:cs="Times New Roman"/>
          <w:bCs/>
        </w:rPr>
        <w:t xml:space="preserve"> (</w:t>
      </w:r>
      <w:r w:rsidRPr="00284221">
        <w:rPr>
          <w:rFonts w:ascii="Times New Roman" w:hAnsi="Times New Roman" w:cs="Times New Roman"/>
          <w:bCs/>
        </w:rPr>
        <w:t>Initialize and Validate Pointers Before Dereference</w:t>
      </w:r>
      <w:r>
        <w:rPr>
          <w:rFonts w:ascii="Times New Roman" w:hAnsi="Times New Roman" w:cs="Times New Roman"/>
          <w:bCs/>
        </w:rPr>
        <w:t>)</w:t>
      </w:r>
      <w:r w:rsidRPr="00284221">
        <w:rPr>
          <w:rFonts w:ascii="Times New Roman" w:hAnsi="Times New Roman" w:cs="Times New Roman"/>
          <w:bCs/>
        </w:rPr>
        <w:br/>
        <w:t>Principles: 1, 4, 8, 10</w:t>
      </w:r>
      <w:r w:rsidRPr="00284221">
        <w:rPr>
          <w:rFonts w:ascii="Times New Roman" w:hAnsi="Times New Roman" w:cs="Times New Roman"/>
          <w:bCs/>
        </w:rPr>
        <w:br/>
        <w:t>These principles enforce pointer safety by validating inputs, keeping initialization simple, layering protections against invalid memory access, and relying on secure coding standards.</w:t>
      </w:r>
    </w:p>
    <w:p w14:paraId="121117A7" w14:textId="77777777" w:rsidR="00284221" w:rsidRDefault="00284221" w:rsidP="00284221">
      <w:pPr>
        <w:ind w:left="720"/>
        <w:rPr>
          <w:rFonts w:ascii="Times New Roman" w:hAnsi="Times New Roman" w:cs="Times New Roman"/>
          <w:bCs/>
        </w:rPr>
      </w:pPr>
    </w:p>
    <w:p w14:paraId="2AEA8CE1" w14:textId="3817F649" w:rsidR="00284221" w:rsidRPr="00284221" w:rsidRDefault="00284221" w:rsidP="00284221">
      <w:pPr>
        <w:ind w:left="720"/>
        <w:rPr>
          <w:rFonts w:ascii="Times New Roman" w:hAnsi="Times New Roman" w:cs="Times New Roman"/>
          <w:bCs/>
        </w:rPr>
      </w:pPr>
      <w:r w:rsidRPr="00284221">
        <w:rPr>
          <w:rFonts w:ascii="Times New Roman" w:hAnsi="Times New Roman" w:cs="Times New Roman"/>
          <w:bCs/>
        </w:rPr>
        <w:t>STD-009-CPP</w:t>
      </w:r>
      <w:r>
        <w:rPr>
          <w:rFonts w:ascii="Times New Roman" w:hAnsi="Times New Roman" w:cs="Times New Roman"/>
          <w:bCs/>
        </w:rPr>
        <w:t xml:space="preserve"> (</w:t>
      </w:r>
      <w:r w:rsidRPr="00284221">
        <w:rPr>
          <w:rFonts w:ascii="Times New Roman" w:hAnsi="Times New Roman" w:cs="Times New Roman"/>
          <w:bCs/>
        </w:rPr>
        <w:t xml:space="preserve">Protect Shared Mutable State </w:t>
      </w:r>
      <w:proofErr w:type="gramStart"/>
      <w:r w:rsidRPr="00284221">
        <w:rPr>
          <w:rFonts w:ascii="Times New Roman" w:hAnsi="Times New Roman" w:cs="Times New Roman"/>
          <w:bCs/>
        </w:rPr>
        <w:t>With</w:t>
      </w:r>
      <w:proofErr w:type="gramEnd"/>
      <w:r w:rsidRPr="00284221">
        <w:rPr>
          <w:rFonts w:ascii="Times New Roman" w:hAnsi="Times New Roman" w:cs="Times New Roman"/>
          <w:bCs/>
        </w:rPr>
        <w:t xml:space="preserve"> Synchronization</w:t>
      </w:r>
      <w:r>
        <w:rPr>
          <w:rFonts w:ascii="Times New Roman" w:hAnsi="Times New Roman" w:cs="Times New Roman"/>
          <w:bCs/>
        </w:rPr>
        <w:t>)</w:t>
      </w:r>
      <w:r w:rsidRPr="00284221">
        <w:rPr>
          <w:rFonts w:ascii="Times New Roman" w:hAnsi="Times New Roman" w:cs="Times New Roman"/>
          <w:bCs/>
        </w:rPr>
        <w:br/>
        <w:t>Principles: 3, 8, 9, 10</w:t>
      </w:r>
      <w:r w:rsidRPr="00284221">
        <w:rPr>
          <w:rFonts w:ascii="Times New Roman" w:hAnsi="Times New Roman" w:cs="Times New Roman"/>
          <w:bCs/>
        </w:rPr>
        <w:br/>
        <w:t>These principles ensure concurrency safety through secure architectural patterns, layered protection for shared data, improved detection of race conditions, and consistent adherence to secure coding rules.</w:t>
      </w:r>
    </w:p>
    <w:p w14:paraId="08F6D08A" w14:textId="77777777" w:rsidR="00284221" w:rsidRDefault="00284221" w:rsidP="00284221">
      <w:pPr>
        <w:ind w:left="720"/>
        <w:rPr>
          <w:rFonts w:ascii="Times New Roman" w:hAnsi="Times New Roman" w:cs="Times New Roman"/>
          <w:bCs/>
        </w:rPr>
      </w:pPr>
    </w:p>
    <w:p w14:paraId="032B6B7C" w14:textId="6C9A423E" w:rsidR="00284221" w:rsidRPr="00284221" w:rsidRDefault="00284221" w:rsidP="00284221">
      <w:pPr>
        <w:ind w:left="720"/>
        <w:rPr>
          <w:rFonts w:ascii="Times New Roman" w:hAnsi="Times New Roman" w:cs="Times New Roman"/>
          <w:bCs/>
        </w:rPr>
      </w:pPr>
      <w:r w:rsidRPr="00284221">
        <w:rPr>
          <w:rFonts w:ascii="Times New Roman" w:hAnsi="Times New Roman" w:cs="Times New Roman"/>
          <w:bCs/>
        </w:rPr>
        <w:t>STD-010-CPP</w:t>
      </w:r>
      <w:r w:rsidR="006459E8">
        <w:rPr>
          <w:rFonts w:ascii="Times New Roman" w:hAnsi="Times New Roman" w:cs="Times New Roman"/>
          <w:bCs/>
        </w:rPr>
        <w:t xml:space="preserve"> (</w:t>
      </w:r>
      <w:r w:rsidR="006459E8" w:rsidRPr="006459E8">
        <w:rPr>
          <w:rFonts w:ascii="Times New Roman" w:hAnsi="Times New Roman" w:cs="Times New Roman"/>
          <w:bCs/>
        </w:rPr>
        <w:t>Avoid Logging Sensitive Data</w:t>
      </w:r>
      <w:r w:rsidR="006459E8">
        <w:rPr>
          <w:rFonts w:ascii="Times New Roman" w:hAnsi="Times New Roman" w:cs="Times New Roman"/>
          <w:bCs/>
        </w:rPr>
        <w:t>)</w:t>
      </w:r>
      <w:r w:rsidRPr="00284221">
        <w:rPr>
          <w:rFonts w:ascii="Times New Roman" w:hAnsi="Times New Roman" w:cs="Times New Roman"/>
          <w:bCs/>
        </w:rPr>
        <w:br/>
        <w:t>Principles: 5, 7, 8</w:t>
      </w:r>
      <w:r w:rsidRPr="00284221">
        <w:rPr>
          <w:rFonts w:ascii="Times New Roman" w:hAnsi="Times New Roman" w:cs="Times New Roman"/>
          <w:bCs/>
        </w:rPr>
        <w:br/>
        <w:t>These principles protect sensitive data by denying unnecessary exposure, sanitizing output before transmission, and layering defenses to prevent disclosure through logs.</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1" w:name="_Toc52464078"/>
      <w:r>
        <w:t>Audit Controls and Management</w:t>
      </w:r>
      <w:bookmarkEnd w:id="21"/>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2" w:name="_Toc52464079"/>
      <w:r>
        <w:lastRenderedPageBreak/>
        <w:t>Enforcement</w:t>
      </w:r>
      <w:bookmarkEnd w:id="22"/>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3" w:name="_Toc52464080"/>
      <w:r>
        <w:t>Exceptions Process</w:t>
      </w:r>
      <w:bookmarkEnd w:id="23"/>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4" w:name="_Toc52464081"/>
      <w:r>
        <w:lastRenderedPageBreak/>
        <w:t>Distribution</w:t>
      </w:r>
      <w:bookmarkEnd w:id="24"/>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25" w:name="_Toc52464082"/>
      <w:r>
        <w:t>Policy Change Control</w:t>
      </w:r>
      <w:bookmarkEnd w:id="25"/>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26" w:name="_Toc52464083"/>
      <w:r>
        <w:t>Policy Version History</w:t>
      </w:r>
      <w:bookmarkEnd w:id="26"/>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2775BF6" w:rsidR="00381847" w:rsidRDefault="006E2B9F">
            <w:r>
              <w:t>1.1</w:t>
            </w:r>
          </w:p>
        </w:tc>
        <w:tc>
          <w:tcPr>
            <w:tcW w:w="1530" w:type="dxa"/>
          </w:tcPr>
          <w:p w14:paraId="1DC436A6" w14:textId="24977B34" w:rsidR="00381847" w:rsidRDefault="006E2B9F">
            <w:pPr>
              <w:cnfStyle w:val="000000000000" w:firstRow="0" w:lastRow="0" w:firstColumn="0" w:lastColumn="0" w:oddVBand="0" w:evenVBand="0" w:oddHBand="0" w:evenHBand="0" w:firstRowFirstColumn="0" w:firstRowLastColumn="0" w:lastRowFirstColumn="0" w:lastRowLastColumn="0"/>
            </w:pPr>
            <w:r>
              <w:t>10/5/2025</w:t>
            </w:r>
          </w:p>
        </w:tc>
        <w:tc>
          <w:tcPr>
            <w:tcW w:w="3510" w:type="dxa"/>
          </w:tcPr>
          <w:p w14:paraId="0B713D2C" w14:textId="5CE4E060" w:rsidR="00381847" w:rsidRDefault="006E2B9F">
            <w:pPr>
              <w:cnfStyle w:val="000000000000" w:firstRow="0" w:lastRow="0" w:firstColumn="0" w:lastColumn="0" w:oddVBand="0" w:evenVBand="0" w:oddHBand="0" w:evenHBand="0" w:firstRowFirstColumn="0" w:firstRowLastColumn="0" w:lastRowFirstColumn="0" w:lastRowLastColumn="0"/>
            </w:pPr>
            <w:r w:rsidRPr="006E2B9F">
              <w:t>Completed full security policy including coding standards, risk assessments, automated detection, automation guidance, encryption policies, Triple-A framework policies, and principles-to-standards mapping.</w:t>
            </w:r>
          </w:p>
        </w:tc>
        <w:tc>
          <w:tcPr>
            <w:tcW w:w="1923" w:type="dxa"/>
          </w:tcPr>
          <w:p w14:paraId="124483AC" w14:textId="5609BF84" w:rsidR="00381847" w:rsidRDefault="006E2B9F">
            <w:pPr>
              <w:cnfStyle w:val="000000000000" w:firstRow="0" w:lastRow="0" w:firstColumn="0" w:lastColumn="0" w:oddVBand="0" w:evenVBand="0" w:oddHBand="0" w:evenHBand="0" w:firstRowFirstColumn="0" w:firstRowLastColumn="0" w:lastRowFirstColumn="0" w:lastRowLastColumn="0"/>
            </w:pPr>
            <w:r>
              <w:t>Eric L Foster</w:t>
            </w:r>
          </w:p>
        </w:tc>
        <w:tc>
          <w:tcPr>
            <w:tcW w:w="2077" w:type="dxa"/>
          </w:tcPr>
          <w:p w14:paraId="697C2A49" w14:textId="23986F48" w:rsidR="00381847" w:rsidRDefault="006E2B9F">
            <w:pPr>
              <w:cnfStyle w:val="000000000000" w:firstRow="0" w:lastRow="0" w:firstColumn="0" w:lastColumn="0" w:oddVBand="0" w:evenVBand="0" w:oddHBand="0" w:evenHBand="0" w:firstRowFirstColumn="0" w:firstRowLastColumn="0" w:lastRowFirstColumn="0" w:lastRowLastColumn="0"/>
            </w:pPr>
            <w:r>
              <w:t>SNHU</w:t>
            </w:r>
          </w:p>
        </w:tc>
      </w:tr>
    </w:tbl>
    <w:p w14:paraId="4D8E66CD" w14:textId="77777777" w:rsidR="00381847" w:rsidRDefault="00381847"/>
    <w:p w14:paraId="6B0AA57B" w14:textId="0EB3CA4B" w:rsidR="00381847" w:rsidRDefault="00E769D9" w:rsidP="0059536C">
      <w:pPr>
        <w:pStyle w:val="Heading2"/>
      </w:pPr>
      <w:bookmarkStart w:id="27" w:name="_Toc52464084"/>
      <w:r>
        <w:t>Appendix A Lookups</w:t>
      </w:r>
      <w:bookmarkEnd w:id="27"/>
    </w:p>
    <w:p w14:paraId="2264544C" w14:textId="77777777" w:rsidR="00171556" w:rsidRPr="00171556" w:rsidRDefault="00171556" w:rsidP="00171556"/>
    <w:p w14:paraId="127B45D0" w14:textId="7E02B229" w:rsidR="00381847" w:rsidRDefault="00E769D9" w:rsidP="0059536C">
      <w:pPr>
        <w:pStyle w:val="Heading3"/>
      </w:pPr>
      <w:bookmarkStart w:id="28" w:name="_Toc52464085"/>
      <w:r>
        <w:t>Approved C/C++ Language Acronyms</w:t>
      </w:r>
      <w:bookmarkEnd w:id="28"/>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E195E" w14:textId="77777777" w:rsidR="00011A07" w:rsidRDefault="00011A07">
      <w:r>
        <w:separator/>
      </w:r>
    </w:p>
  </w:endnote>
  <w:endnote w:type="continuationSeparator" w:id="0">
    <w:p w14:paraId="129A4EA0" w14:textId="77777777" w:rsidR="00011A07" w:rsidRDefault="00011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50A82" w14:textId="77777777" w:rsidR="00011A07" w:rsidRDefault="00011A07">
      <w:r>
        <w:separator/>
      </w:r>
    </w:p>
  </w:footnote>
  <w:footnote w:type="continuationSeparator" w:id="0">
    <w:p w14:paraId="56C5974B" w14:textId="77777777" w:rsidR="00011A07" w:rsidRDefault="00011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11A07"/>
    <w:rsid w:val="0008274A"/>
    <w:rsid w:val="0008445C"/>
    <w:rsid w:val="000C3348"/>
    <w:rsid w:val="000D2830"/>
    <w:rsid w:val="001646BD"/>
    <w:rsid w:val="00171556"/>
    <w:rsid w:val="00192176"/>
    <w:rsid w:val="001D4766"/>
    <w:rsid w:val="00236506"/>
    <w:rsid w:val="0024737D"/>
    <w:rsid w:val="002474B4"/>
    <w:rsid w:val="00284221"/>
    <w:rsid w:val="002B23D7"/>
    <w:rsid w:val="002E7B92"/>
    <w:rsid w:val="00332392"/>
    <w:rsid w:val="00352B31"/>
    <w:rsid w:val="00381847"/>
    <w:rsid w:val="00391E1E"/>
    <w:rsid w:val="003B0A5C"/>
    <w:rsid w:val="003C2366"/>
    <w:rsid w:val="003C69E1"/>
    <w:rsid w:val="003D6F4A"/>
    <w:rsid w:val="004E12CE"/>
    <w:rsid w:val="004E5E7C"/>
    <w:rsid w:val="0059536C"/>
    <w:rsid w:val="005A3503"/>
    <w:rsid w:val="005B7417"/>
    <w:rsid w:val="005C0C1A"/>
    <w:rsid w:val="006459E8"/>
    <w:rsid w:val="006D38A7"/>
    <w:rsid w:val="006E2B9F"/>
    <w:rsid w:val="006F7CCE"/>
    <w:rsid w:val="00793B1E"/>
    <w:rsid w:val="008673EA"/>
    <w:rsid w:val="00895AA1"/>
    <w:rsid w:val="008C3FC6"/>
    <w:rsid w:val="008D5A8D"/>
    <w:rsid w:val="00973B67"/>
    <w:rsid w:val="009B710E"/>
    <w:rsid w:val="009F1B64"/>
    <w:rsid w:val="009F7011"/>
    <w:rsid w:val="00A04F5E"/>
    <w:rsid w:val="00A64600"/>
    <w:rsid w:val="00B21AEC"/>
    <w:rsid w:val="00B475A1"/>
    <w:rsid w:val="00B55B1E"/>
    <w:rsid w:val="00B83D35"/>
    <w:rsid w:val="00B92A44"/>
    <w:rsid w:val="00BC2B54"/>
    <w:rsid w:val="00C06BDC"/>
    <w:rsid w:val="00C73007"/>
    <w:rsid w:val="00CB2327"/>
    <w:rsid w:val="00CE3A73"/>
    <w:rsid w:val="00D211BA"/>
    <w:rsid w:val="00D30268"/>
    <w:rsid w:val="00D85B08"/>
    <w:rsid w:val="00DB6958"/>
    <w:rsid w:val="00E170F5"/>
    <w:rsid w:val="00E31CA4"/>
    <w:rsid w:val="00E54E9E"/>
    <w:rsid w:val="00E66AB5"/>
    <w:rsid w:val="00E769D9"/>
    <w:rsid w:val="00E910C0"/>
    <w:rsid w:val="00F51FA8"/>
    <w:rsid w:val="00F56B92"/>
    <w:rsid w:val="00F72634"/>
    <w:rsid w:val="00FB3A1A"/>
    <w:rsid w:val="00FD34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37D"/>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link w:val="Heading4Char"/>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character" w:customStyle="1" w:styleId="Heading4Char">
    <w:name w:val="Heading 4 Char"/>
    <w:basedOn w:val="DefaultParagraphFont"/>
    <w:link w:val="Heading4"/>
    <w:uiPriority w:val="9"/>
    <w:rsid w:val="0024737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28</Pages>
  <Words>4532</Words>
  <Characters>30594</Characters>
  <Application>Microsoft Office Word</Application>
  <DocSecurity>0</DocSecurity>
  <Lines>1330</Lines>
  <Paragraphs>798</Paragraphs>
  <ScaleCrop>false</ScaleCrop>
  <HeadingPairs>
    <vt:vector size="2" baseType="variant">
      <vt:variant>
        <vt:lpstr>Title</vt:lpstr>
      </vt:variant>
      <vt:variant>
        <vt:i4>1</vt:i4>
      </vt:variant>
    </vt:vector>
  </HeadingPairs>
  <TitlesOfParts>
    <vt:vector size="1" baseType="lpstr">
      <vt:lpstr>Green Pace Secure Development Policy</vt:lpstr>
    </vt:vector>
  </TitlesOfParts>
  <Company>SNHU</Company>
  <LinksUpToDate>false</LinksUpToDate>
  <CharactersWithSpaces>34328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Eric Foster</cp:lastModifiedBy>
  <cp:revision>7</cp:revision>
  <dcterms:created xsi:type="dcterms:W3CDTF">2025-12-08T04:18:00Z</dcterms:created>
  <dcterms:modified xsi:type="dcterms:W3CDTF">2025-12-08T07:10:00Z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