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8100" w14:textId="357AC617" w:rsidR="00733A97" w:rsidRPr="006F3B9A" w:rsidRDefault="00444188" w:rsidP="00444188">
      <w:pPr>
        <w:rPr>
          <w:lang w:val="en-US"/>
        </w:rPr>
      </w:pPr>
      <w:r w:rsidRPr="00444188">
        <w:rPr>
          <w:rFonts w:eastAsia="Times New Roman" w:cstheme="minorHAnsi"/>
          <w:b/>
          <w:bCs/>
          <w:color w:val="000000"/>
          <w:lang w:val="en-GB"/>
        </w:rPr>
        <w:t>Supplementary Files 2a</w:t>
      </w:r>
      <w:r w:rsidR="00733A97" w:rsidRPr="004441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  <w:t>: Summary of different model fitted</w:t>
      </w:r>
      <w:r w:rsidR="00733A97" w:rsidRPr="00CF2B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  <w:t>.</w:t>
      </w:r>
    </w:p>
    <w:p w14:paraId="4C05E226" w14:textId="77777777" w:rsidR="00733A97" w:rsidRPr="006F3B9A" w:rsidRDefault="00733A97" w:rsidP="00733A97">
      <w:pPr>
        <w:rPr>
          <w:lang w:val="en-US"/>
        </w:rPr>
      </w:pPr>
      <w:r>
        <w:fldChar w:fldCharType="begin"/>
      </w:r>
      <w:r>
        <w:rPr>
          <w:lang w:val="en-US"/>
        </w:rPr>
        <w:instrText xml:space="preserve"> LINK Excel.Sheet.12 C:\\Users\\fotsi\\OneDrive\\Bureau\\Draft_original\\Models_DescriptionErnest01.xlsx T1_Models_123!L1C1:L16C6 \a \f 4 \h  \* MERGEFORMAT </w:instrText>
      </w:r>
      <w:r>
        <w:fldChar w:fldCharType="separate"/>
      </w:r>
    </w:p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9396"/>
        <w:gridCol w:w="1363"/>
        <w:gridCol w:w="2092"/>
      </w:tblGrid>
      <w:tr w:rsidR="00733A97" w:rsidRPr="00703190" w14:paraId="6661A8B5" w14:textId="77777777" w:rsidTr="001335EA">
        <w:trPr>
          <w:trHeight w:val="43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19D1B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b/>
                <w:bCs/>
                <w:color w:val="000000"/>
                <w:lang w:val="en-US" w:eastAsia="fr-FR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6B4CB5B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b/>
                <w:bCs/>
                <w:color w:val="000000"/>
                <w:lang w:val="en-US" w:eastAsia="fr-FR"/>
              </w:rPr>
              <w:t>Significance of the full-null model comparison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0EA44E3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b/>
                <w:bCs/>
                <w:color w:val="000000"/>
                <w:lang w:val="en-US" w:eastAsia="fr-FR"/>
              </w:rPr>
              <w:t>Significant variables in</w:t>
            </w:r>
            <w:r w:rsidRPr="00703190">
              <w:rPr>
                <w:rFonts w:eastAsia="Times New Roman" w:cstheme="minorHAnsi"/>
                <w:b/>
                <w:bCs/>
                <w:color w:val="000000"/>
                <w:lang w:val="en-US" w:eastAsia="fr-FR"/>
              </w:rPr>
              <w:br/>
              <w:t>the full model</w:t>
            </w:r>
          </w:p>
        </w:tc>
      </w:tr>
      <w:tr w:rsidR="00733A97" w:rsidRPr="00703190" w14:paraId="7D0E4E1C" w14:textId="77777777" w:rsidTr="001335EA">
        <w:trPr>
          <w:trHeight w:val="285"/>
        </w:trPr>
        <w:tc>
          <w:tcPr>
            <w:tcW w:w="1048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2057D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Full model description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96F2B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A8789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</w:tr>
      <w:tr w:rsidR="00733A97" w:rsidRPr="00703190" w14:paraId="52BBF18D" w14:textId="77777777" w:rsidTr="001335EA">
        <w:trPr>
          <w:trHeight w:val="385"/>
        </w:trPr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782FB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Binomial </w:t>
            </w:r>
            <w:proofErr w:type="spellStart"/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logistic</w:t>
            </w:r>
            <w:proofErr w:type="spellEnd"/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regression</w:t>
            </w:r>
            <w:proofErr w:type="spellEnd"/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8A5EE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1: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ReChimp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</w:p>
          <w:p w14:paraId="229297FE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  <w:p w14:paraId="6CDDC0EA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EC274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8FEB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NSV</w:t>
            </w:r>
          </w:p>
        </w:tc>
      </w:tr>
      <w:tr w:rsidR="00733A97" w:rsidRPr="00703190" w14:paraId="6769FDFB" w14:textId="77777777" w:rsidTr="001335EA">
        <w:trPr>
          <w:trHeight w:val="305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E9D7F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CBA80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2: 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ChimpSb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</w:p>
          <w:p w14:paraId="226B7E2B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  <w:p w14:paraId="10D3FDE8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06F4B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A6B10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age (25-35), gender (male),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(Primary)</w:t>
            </w:r>
          </w:p>
        </w:tc>
      </w:tr>
      <w:tr w:rsidR="00733A97" w:rsidRPr="00703190" w14:paraId="50E7B7B5" w14:textId="77777777" w:rsidTr="001335EA">
        <w:trPr>
          <w:trHeight w:val="285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76B9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fr-FR"/>
              </w:rPr>
            </w:pPr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490AB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3: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ECultTab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, re="(1|EthGr)" </w:t>
            </w:r>
          </w:p>
          <w:p w14:paraId="3CDEB475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  <w:p w14:paraId="46BDB928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50666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7336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NSV</w:t>
            </w:r>
          </w:p>
        </w:tc>
      </w:tr>
      <w:tr w:rsidR="00733A97" w:rsidRPr="00703190" w14:paraId="07C1A8C7" w14:textId="77777777" w:rsidTr="001335EA">
        <w:trPr>
          <w:trHeight w:val="285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F7378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D9ED6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4: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ChimpHun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</w:p>
          <w:p w14:paraId="56431BDB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  <w:p w14:paraId="67908F86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F0842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9A21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eastAsia="fr-FR"/>
              </w:rPr>
              <w:t>gender</w:t>
            </w:r>
            <w:proofErr w:type="spellEnd"/>
            <w:proofErr w:type="gramEnd"/>
            <w:r w:rsidRPr="00703190">
              <w:rPr>
                <w:rFonts w:eastAsia="Times New Roman" w:cstheme="minorHAnsi"/>
                <w:color w:val="000000"/>
                <w:lang w:eastAsia="fr-FR"/>
              </w:rPr>
              <w:t xml:space="preserve"> (male)</w:t>
            </w:r>
          </w:p>
        </w:tc>
      </w:tr>
      <w:tr w:rsidR="00733A97" w:rsidRPr="00703190" w14:paraId="40345C68" w14:textId="77777777" w:rsidTr="001335EA">
        <w:trPr>
          <w:trHeight w:val="417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8408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9E10D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5: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ChimEat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</w:p>
          <w:p w14:paraId="203B87C4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  <w:p w14:paraId="26D42E17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8F190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D57E68C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 w:rsidRPr="00703190">
              <w:rPr>
                <w:rFonts w:eastAsia="Times New Roman" w:cstheme="minorHAnsi"/>
                <w:color w:val="000000"/>
                <w:lang w:eastAsia="fr-FR"/>
              </w:rPr>
              <w:t>TimeLC</w:t>
            </w:r>
            <w:proofErr w:type="spellEnd"/>
          </w:p>
        </w:tc>
      </w:tr>
      <w:tr w:rsidR="00733A97" w:rsidRPr="00703190" w14:paraId="0D72D495" w14:textId="77777777" w:rsidTr="001335EA">
        <w:trPr>
          <w:trHeight w:val="285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9C990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67399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6: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KparkLim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DB011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3CD6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 w:rsidRPr="00703190">
              <w:rPr>
                <w:rFonts w:eastAsia="Times New Roman" w:cstheme="minorHAnsi"/>
                <w:color w:val="000000"/>
                <w:lang w:eastAsia="fr-FR"/>
              </w:rPr>
              <w:t>NumChild</w:t>
            </w:r>
            <w:proofErr w:type="spellEnd"/>
          </w:p>
        </w:tc>
      </w:tr>
      <w:tr w:rsidR="00733A97" w:rsidRPr="00703190" w14:paraId="1E3E7ABE" w14:textId="77777777" w:rsidTr="001335EA">
        <w:trPr>
          <w:trHeight w:val="285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0EC1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CC58D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7: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LawChimpPro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377FC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B624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NSV</w:t>
            </w:r>
          </w:p>
        </w:tc>
      </w:tr>
      <w:tr w:rsidR="00733A97" w:rsidRPr="00703190" w14:paraId="73F3B50E" w14:textId="77777777" w:rsidTr="001335EA">
        <w:trPr>
          <w:trHeight w:val="320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8D2F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02CD2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8: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OpParkMa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~  age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gender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471F2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1BEB" w14:textId="77777777" w:rsidR="00733A97" w:rsidRPr="00703190" w:rsidRDefault="00733A97" w:rsidP="001335EA">
            <w:pPr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703190">
              <w:rPr>
                <w:rFonts w:cstheme="minorHAnsi"/>
                <w:color w:val="000000"/>
              </w:rPr>
              <w:t>young</w:t>
            </w:r>
            <w:proofErr w:type="spellEnd"/>
            <w:proofErr w:type="gramEnd"/>
            <w:r w:rsidRPr="0070319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03190">
              <w:rPr>
                <w:rFonts w:cstheme="minorHAnsi"/>
                <w:color w:val="000000"/>
              </w:rPr>
              <w:t>adults</w:t>
            </w:r>
            <w:proofErr w:type="spellEnd"/>
            <w:r w:rsidRPr="00703190">
              <w:rPr>
                <w:rFonts w:cstheme="minorHAnsi"/>
                <w:color w:val="000000"/>
              </w:rPr>
              <w:t xml:space="preserve"> (</w:t>
            </w:r>
            <w:proofErr w:type="spellStart"/>
            <w:r w:rsidRPr="00703190">
              <w:rPr>
                <w:rFonts w:cstheme="minorHAnsi"/>
                <w:color w:val="000000"/>
              </w:rPr>
              <w:t>age</w:t>
            </w:r>
            <w:proofErr w:type="spellEnd"/>
            <w:r w:rsidRPr="00703190">
              <w:rPr>
                <w:rFonts w:cstheme="minorHAnsi"/>
                <w:color w:val="000000"/>
              </w:rPr>
              <w:t xml:space="preserve"> (15-24 and 25-35)</w:t>
            </w:r>
          </w:p>
          <w:p w14:paraId="0E6FD965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733A97" w:rsidRPr="00703190" w14:paraId="45321FDE" w14:textId="77777777" w:rsidTr="001335EA">
        <w:trPr>
          <w:trHeight w:val="285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D138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84A5B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9: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OpChimpExt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945F2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3A4B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NSV</w:t>
            </w:r>
          </w:p>
        </w:tc>
      </w:tr>
      <w:tr w:rsidR="00733A97" w:rsidRPr="00703190" w14:paraId="7CCA00E0" w14:textId="77777777" w:rsidTr="001335EA">
        <w:trPr>
          <w:trHeight w:val="210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7293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12C98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10: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OpChimpPro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NumChild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, re="(1|EthGr)"</w:t>
            </w: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br/>
              <w:t xml:space="preserve">                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8B017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3945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NSV</w:t>
            </w:r>
          </w:p>
        </w:tc>
      </w:tr>
      <w:tr w:rsidR="00733A97" w:rsidRPr="00703190" w14:paraId="19796467" w14:textId="77777777" w:rsidTr="001335EA">
        <w:trPr>
          <w:trHeight w:val="300"/>
        </w:trPr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909865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Ordinal </w:t>
            </w:r>
            <w:proofErr w:type="spellStart"/>
            <w:proofErr w:type="gramStart"/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logistic</w:t>
            </w:r>
            <w:proofErr w:type="spellEnd"/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  </w:t>
            </w:r>
            <w:proofErr w:type="spellStart"/>
            <w:r w:rsidRPr="00703190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regression</w:t>
            </w:r>
            <w:proofErr w:type="spellEnd"/>
            <w:proofErr w:type="gramEnd"/>
          </w:p>
        </w:tc>
        <w:tc>
          <w:tcPr>
            <w:tcW w:w="9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340D3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11: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PerChimpPopTrend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LDChimpObs + (1|EthGr)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A81F3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C67E998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 xml:space="preserve">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eastAsia="fr-FR"/>
              </w:rPr>
              <w:t>edL</w:t>
            </w:r>
            <w:proofErr w:type="spellEnd"/>
            <w:proofErr w:type="gramEnd"/>
            <w:r w:rsidRPr="00703190">
              <w:rPr>
                <w:rFonts w:eastAsia="Times New Roman" w:cstheme="minorHAnsi"/>
                <w:color w:val="000000"/>
                <w:lang w:eastAsia="fr-FR"/>
              </w:rPr>
              <w:t xml:space="preserve"> (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eastAsia="fr-FR"/>
              </w:rPr>
              <w:t>Secondary</w:t>
            </w:r>
            <w:proofErr w:type="spellEnd"/>
            <w:r w:rsidRPr="00703190">
              <w:rPr>
                <w:rFonts w:eastAsia="Times New Roman" w:cstheme="minorHAnsi"/>
                <w:color w:val="000000"/>
                <w:lang w:eastAsia="fr-FR"/>
              </w:rPr>
              <w:t>)</w:t>
            </w:r>
          </w:p>
        </w:tc>
      </w:tr>
      <w:tr w:rsidR="00733A97" w:rsidRPr="00703190" w14:paraId="580C2087" w14:textId="77777777" w:rsidTr="001335EA">
        <w:trPr>
          <w:trHeight w:val="411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0D7CBD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736C6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12: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DelPark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LDChimpObs + (1|EthGr)</w:t>
            </w:r>
          </w:p>
          <w:p w14:paraId="417D3B26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  <w:p w14:paraId="7C52E5E3" w14:textId="77777777" w:rsidR="00733A97" w:rsidRPr="00703190" w:rsidRDefault="00733A97" w:rsidP="001335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A2171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DF195CA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 xml:space="preserve"> Age (46-</w:t>
            </w:r>
            <w:proofErr w:type="gramStart"/>
            <w:r w:rsidRPr="00703190">
              <w:rPr>
                <w:rFonts w:eastAsia="Times New Roman" w:cstheme="minorHAnsi"/>
                <w:color w:val="000000"/>
                <w:lang w:eastAsia="fr-FR"/>
              </w:rPr>
              <w:t>55  ;</w:t>
            </w:r>
            <w:proofErr w:type="gramEnd"/>
            <w:r w:rsidRPr="00703190">
              <w:rPr>
                <w:rFonts w:eastAsia="Times New Roman" w:cstheme="minorHAnsi"/>
                <w:color w:val="000000"/>
                <w:lang w:eastAsia="fr-FR"/>
              </w:rPr>
              <w:t xml:space="preserve"> ≥ 56);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eastAsia="fr-FR"/>
              </w:rPr>
              <w:t>TimeLC</w:t>
            </w:r>
            <w:proofErr w:type="spellEnd"/>
            <w:r w:rsidRPr="00703190">
              <w:rPr>
                <w:rFonts w:eastAsia="Times New Roman" w:cstheme="minorHAnsi"/>
                <w:color w:val="000000"/>
                <w:lang w:eastAsia="fr-FR"/>
              </w:rPr>
              <w:t xml:space="preserve"> </w:t>
            </w:r>
          </w:p>
        </w:tc>
      </w:tr>
      <w:tr w:rsidR="00733A97" w:rsidRPr="00703190" w14:paraId="5EA2B859" w14:textId="77777777" w:rsidTr="001335EA">
        <w:trPr>
          <w:trHeight w:val="384"/>
        </w:trPr>
        <w:tc>
          <w:tcPr>
            <w:tcW w:w="10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48B315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B16E0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13: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RelComPM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LDChimpObs + (1|EthGr)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97EF1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FF"/>
            <w:vAlign w:val="bottom"/>
            <w:hideMark/>
          </w:tcPr>
          <w:p w14:paraId="7807CF25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eastAsia="fr-FR"/>
              </w:rPr>
              <w:t>gender</w:t>
            </w:r>
            <w:proofErr w:type="spellEnd"/>
            <w:proofErr w:type="gramEnd"/>
            <w:r w:rsidRPr="00703190">
              <w:rPr>
                <w:rFonts w:eastAsia="Times New Roman" w:cstheme="minorHAnsi"/>
                <w:color w:val="000000"/>
                <w:lang w:eastAsia="fr-FR"/>
              </w:rPr>
              <w:t xml:space="preserve"> (male)</w:t>
            </w:r>
          </w:p>
        </w:tc>
      </w:tr>
      <w:tr w:rsidR="00733A97" w:rsidRPr="00703190" w14:paraId="3C4082FD" w14:textId="77777777" w:rsidTr="001335EA">
        <w:trPr>
          <w:trHeight w:val="285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1C8E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9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15F2E7C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Model 14: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OpPM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~ age + gender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VilDistPark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MainOp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+ </w:t>
            </w:r>
            <w:proofErr w:type="spellStart"/>
            <w:proofErr w:type="gramStart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>edL</w:t>
            </w:r>
            <w:proofErr w:type="spell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 +</w:t>
            </w:r>
            <w:proofErr w:type="gramEnd"/>
            <w:r w:rsidRPr="00703190">
              <w:rPr>
                <w:rFonts w:eastAsia="Times New Roman" w:cstheme="minorHAnsi"/>
                <w:color w:val="000000"/>
                <w:lang w:val="en-US" w:eastAsia="fr-FR"/>
              </w:rPr>
              <w:t xml:space="preserve"> LDChimpObs + (1|EthGr)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6F5AF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FB9C" w14:textId="77777777" w:rsidR="00733A97" w:rsidRPr="00703190" w:rsidRDefault="00733A97" w:rsidP="001335E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703190">
              <w:rPr>
                <w:rFonts w:eastAsia="Times New Roman" w:cstheme="minorHAnsi"/>
                <w:color w:val="000000"/>
                <w:lang w:eastAsia="fr-FR"/>
              </w:rPr>
              <w:t>NSV</w:t>
            </w:r>
          </w:p>
        </w:tc>
      </w:tr>
    </w:tbl>
    <w:p w14:paraId="11EDEC4B" w14:textId="77777777" w:rsidR="00915A9A" w:rsidRDefault="00733A97">
      <w:r>
        <w:fldChar w:fldCharType="end"/>
      </w:r>
    </w:p>
    <w:sectPr w:rsidR="00915A9A" w:rsidSect="00733A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97"/>
    <w:rsid w:val="00444188"/>
    <w:rsid w:val="00733A97"/>
    <w:rsid w:val="00832EE5"/>
    <w:rsid w:val="00915A9A"/>
    <w:rsid w:val="00A821BB"/>
    <w:rsid w:val="00D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CDFD"/>
  <w15:chartTrackingRefBased/>
  <w15:docId w15:val="{52655BA5-69E8-4F6B-BB77-36F94909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97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FOTSING Ernest</dc:creator>
  <cp:keywords/>
  <dc:description/>
  <cp:lastModifiedBy>FOTSING Ernest</cp:lastModifiedBy>
  <cp:revision>2</cp:revision>
  <dcterms:created xsi:type="dcterms:W3CDTF">2024-02-07T15:47:00Z</dcterms:created>
  <dcterms:modified xsi:type="dcterms:W3CDTF">2024-02-07T16:11:00Z</dcterms:modified>
</cp:coreProperties>
</file>