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/>
      <w:bookmarkStart w:id="0" w:name="_top"/>
      <w:r/>
      <w:bookmarkEnd w:id="0"/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ОГБПОУ «ТОМСКИЙ ТЕХНИКУМ ИНФОРМАЦИОННЫХ ТЕХНОЛОГИЙ»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Отчет по л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абораторно-практической работе 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№1 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after="0" w:line="360" w:lineRule="auto"/>
        <w:ind w:firstLine="142"/>
        <w:jc w:val="center"/>
        <w:rPr>
          <w:rFonts w:ascii="Times New Roman" w:hAnsi="Times New Roman" w:eastAsia="CG Times" w:cs="Times New Roman"/>
          <w:i/>
          <w:sz w:val="28"/>
          <w:szCs w:val="28"/>
        </w:rPr>
      </w:pPr>
      <w:r>
        <w:rPr>
          <w:rFonts w:ascii="Times New Roman" w:hAnsi="Times New Roman" w:eastAsia="CG Times" w:cs="Times New Roman"/>
          <w:sz w:val="28"/>
          <w:szCs w:val="28"/>
        </w:rPr>
        <w:t xml:space="preserve">учебной дисциплины  </w:t>
      </w:r>
      <w:r>
        <w:rPr>
          <w:rFonts w:ascii="Times New Roman" w:hAnsi="Times New Roman" w:eastAsia="CG Times" w:cs="Times New Roman"/>
          <w:sz w:val="28"/>
          <w:szCs w:val="28"/>
        </w:rPr>
        <w:br/>
      </w:r>
      <w:r>
        <w:rPr>
          <w:rFonts w:ascii="Times New Roman" w:hAnsi="Times New Roman" w:eastAsia="CG Times" w:cs="Times New Roman"/>
          <w:i/>
          <w:sz w:val="28"/>
          <w:szCs w:val="28"/>
        </w:rPr>
        <w:t xml:space="preserve">МДК 05.03 Тестирование ИС</w:t>
      </w:r>
      <w:r>
        <w:rPr>
          <w:rFonts w:ascii="Times New Roman" w:hAnsi="Times New Roman" w:eastAsia="CG Times" w:cs="Times New Roman"/>
          <w:i/>
          <w:sz w:val="28"/>
          <w:szCs w:val="28"/>
        </w:rPr>
      </w:r>
    </w:p>
    <w:p>
      <w:pPr>
        <w:pBdr/>
        <w:spacing w:after="0" w:line="360" w:lineRule="auto"/>
        <w:ind w:firstLine="142"/>
        <w:jc w:val="center"/>
        <w:rPr>
          <w:rFonts w:ascii="Times New Roman" w:hAnsi="Times New Roman" w:eastAsia="CG Times" w:cs="Times New Roman"/>
          <w:i/>
          <w:sz w:val="28"/>
          <w:szCs w:val="28"/>
        </w:rPr>
      </w:pPr>
      <w:r>
        <w:rPr>
          <w:rFonts w:ascii="Times New Roman" w:hAnsi="Times New Roman" w:eastAsia="CG Times" w:cs="Times New Roman"/>
          <w:i/>
          <w:sz w:val="28"/>
          <w:szCs w:val="28"/>
        </w:rPr>
        <w:t xml:space="preserve">Тема: «Разработка тестового сценария проекта»</w:t>
      </w:r>
      <w:r>
        <w:rPr>
          <w:rFonts w:ascii="Times New Roman" w:hAnsi="Times New Roman" w:eastAsia="CG Times" w:cs="Times New Roman"/>
          <w:i/>
          <w:sz w:val="28"/>
          <w:szCs w:val="28"/>
        </w:rPr>
      </w:r>
    </w:p>
    <w:p>
      <w:pPr>
        <w:pBdr/>
        <w:spacing w:after="0" w:line="360" w:lineRule="auto"/>
        <w:ind w:firstLine="142"/>
        <w:rPr>
          <w:rFonts w:ascii="Times New Roman" w:hAnsi="Times New Roman" w:eastAsia="CG Times" w:cs="Times New Roman"/>
          <w:i/>
          <w:sz w:val="28"/>
          <w:szCs w:val="28"/>
        </w:rPr>
      </w:pPr>
      <w:r>
        <w:rPr>
          <w:rFonts w:ascii="Times New Roman" w:hAnsi="Times New Roman" w:eastAsia="CG Times" w:cs="Times New Roman"/>
          <w:i/>
          <w:sz w:val="28"/>
          <w:szCs w:val="28"/>
        </w:rPr>
      </w:r>
      <w:r>
        <w:rPr>
          <w:rFonts w:ascii="Times New Roman" w:hAnsi="Times New Roman" w:eastAsia="CG Times" w:cs="Times New Roman"/>
          <w:i/>
          <w:sz w:val="28"/>
          <w:szCs w:val="28"/>
        </w:rPr>
      </w:r>
    </w:p>
    <w:p>
      <w:pPr>
        <w:pBdr/>
        <w:spacing w:after="0" w:line="360" w:lineRule="auto"/>
        <w:ind w:firstLine="142"/>
        <w:jc w:val="center"/>
        <w:rPr>
          <w:rFonts w:ascii="Times New Roman" w:hAnsi="Times New Roman" w:eastAsia="CG Times" w:cs="Times New Roman"/>
          <w:i/>
          <w:sz w:val="28"/>
          <w:szCs w:val="28"/>
        </w:rPr>
      </w:pPr>
      <w:r>
        <w:rPr>
          <w:rFonts w:ascii="Times New Roman" w:hAnsi="Times New Roman" w:eastAsia="CG Times" w:cs="Times New Roman"/>
          <w:i/>
          <w:sz w:val="28"/>
          <w:szCs w:val="28"/>
        </w:rPr>
      </w:r>
      <w:r>
        <w:rPr>
          <w:rFonts w:ascii="Times New Roman" w:hAnsi="Times New Roman" w:eastAsia="CG Times" w:cs="Times New Roman"/>
          <w:i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6" w:left="5954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6" w:left="5954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Студент 423 группы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6" w:left="5954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Корчагина А. А.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6" w:left="5954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br/>
        <w:t xml:space="preserve">преподаватель,  </w:t>
      </w:r>
      <w:r>
        <w:rPr>
          <w:rFonts w:ascii="Times New Roman" w:hAnsi="Times New Roman" w:eastAsia="CG Times" w:cs="Times New Roman"/>
          <w:sz w:val="28"/>
          <w:szCs w:val="28"/>
        </w:rPr>
        <w:t xml:space="preserve">высшая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к.к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6" w:left="5954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Жидов К. А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pBdr/>
        <w:spacing w:line="360" w:lineRule="auto"/>
        <w:ind w:firstLine="142"/>
        <w:jc w:val="center"/>
        <w:rPr>
          <w:rFonts w:ascii="Times New Roman" w:hAnsi="Times New Roman" w:eastAsia="CG Times" w:cs="Times New Roman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г. Томск – 202</w:t>
      </w:r>
      <w:r>
        <w:rPr>
          <w:rFonts w:ascii="Times New Roman" w:hAnsi="Times New Roman" w:eastAsia="CG Times" w:cs="Times New Roman"/>
          <w:sz w:val="28"/>
          <w:szCs w:val="28"/>
        </w:rPr>
        <w:t xml:space="preserve">4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 г</w:t>
      </w:r>
      <w:r>
        <w:rPr>
          <w:rFonts w:ascii="Times New Roman" w:hAnsi="Times New Roman" w:eastAsia="CG Times" w:cs="Times New Roman"/>
          <w:sz w:val="28"/>
          <w:szCs w:val="28"/>
        </w:rPr>
      </w:r>
    </w:p>
    <w:sdt>
      <w:sdtPr>
        <w15:appearance w15:val="boundingBox"/>
        <w:id w:val="451908525"/>
        <w:docPartObj>
          <w:docPartGallery w:val="Table of Contents"/>
          <w:docPartUnique w:val="true"/>
        </w:docPartObj>
        <w:rPr/>
      </w:sdtPr>
      <w:sdtContent>
        <w:p>
          <w:pPr>
            <w:pStyle w:val="654"/>
            <w:pBdr/>
            <w:spacing/>
            <w:ind/>
            <w:rPr/>
          </w:pPr>
          <w:r>
            <w:t xml:space="preserve">Оглавление</w:t>
          </w:r>
          <w:r/>
        </w:p>
        <w:p>
          <w:pPr>
            <w:pStyle w:val="657"/>
            <w:pBdr/>
            <w:spacing/>
            <w:ind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56387240" w:anchor="_Toc156387240" w:history="1">
            <w:r>
              <w:rPr>
                <w:rStyle w:val="655"/>
                <w:rFonts w:ascii="Times New Roman" w:hAnsi="Times New Roman" w:eastAsia="CG Times" w:cs="Times New Roman"/>
              </w:rPr>
              <w:t xml:space="preserve">Задания для выполнения</w:t>
            </w:r>
            <w:r>
              <w:tab/>
            </w:r>
            <w:r>
              <w:fldChar w:fldCharType="begin"/>
            </w:r>
            <w:r>
              <w:instrText xml:space="preserve"> PAGEREF _Toc156387240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1" w:anchor="_Toc156387241" w:history="1">
            <w:r>
              <w:rPr>
                <w:rStyle w:val="655"/>
                <w:rFonts w:ascii="Times New Roman" w:hAnsi="Times New Roman" w:eastAsia="CG Times" w:cs="Times New Roman"/>
              </w:rPr>
              <w:t xml:space="preserve">ИНДИВИДУАЛЬНЫЕ ЗАДАНИЯ</w:t>
            </w:r>
            <w:r>
              <w:tab/>
            </w:r>
            <w:r>
              <w:fldChar w:fldCharType="begin"/>
            </w:r>
            <w:r>
              <w:instrText xml:space="preserve"> PAGEREF _Toc156387241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2" w:anchor="_Toc156387242" w:history="1">
            <w:r>
              <w:rPr>
                <w:rStyle w:val="655"/>
                <w:rFonts w:eastAsia="CG Times"/>
              </w:rPr>
              <w:t xml:space="preserve">Функциональное тестировании</w:t>
            </w:r>
            <w:r>
              <w:tab/>
            </w:r>
            <w:r>
              <w:fldChar w:fldCharType="begin"/>
            </w:r>
            <w:r>
              <w:instrText xml:space="preserve"> PAGEREF _Toc156387242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3" w:anchor="_Toc156387243" w:history="1">
            <w:r>
              <w:rPr>
                <w:rStyle w:val="655"/>
                <w:rFonts w:eastAsia="CG Times"/>
                <w:highlight w:val="white"/>
              </w:rPr>
              <w:t xml:space="preserve">Тестирование ссылок</w:t>
            </w:r>
            <w:r>
              <w:tab/>
            </w:r>
            <w:r>
              <w:fldChar w:fldCharType="begin"/>
            </w:r>
            <w:r>
              <w:instrText xml:space="preserve"> PAGEREF _Toc156387243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4" w:anchor="_Toc156387244" w:history="1">
            <w:r>
              <w:rPr>
                <w:rStyle w:val="655"/>
                <w:rFonts w:eastAsia="CG Times"/>
                <w:highlight w:val="white"/>
              </w:rPr>
              <w:t xml:space="preserve">Тестирование форм для всех страниц</w:t>
            </w:r>
            <w:r>
              <w:tab/>
            </w:r>
            <w:r>
              <w:fldChar w:fldCharType="begin"/>
            </w:r>
            <w:r>
              <w:instrText xml:space="preserve"> PAGEREF _Toc156387244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5" w:anchor="_Toc156387245" w:history="1">
            <w:r>
              <w:rPr>
                <w:rStyle w:val="655"/>
                <w:rFonts w:eastAsia="CG Times"/>
                <w:highlight w:val="white"/>
              </w:rPr>
              <w:t xml:space="preserve">Тестирование cookies</w:t>
            </w:r>
            <w:r>
              <w:tab/>
            </w:r>
            <w:r>
              <w:fldChar w:fldCharType="begin"/>
            </w:r>
            <w:r>
              <w:instrText xml:space="preserve"> PAGEREF _Toc156387245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6" w:anchor="_Toc156387246" w:history="1">
            <w:r>
              <w:rPr>
                <w:rStyle w:val="655"/>
                <w:rFonts w:eastAsia="CG Times"/>
                <w:highlight w:val="white"/>
              </w:rPr>
              <w:t xml:space="preserve">HTML / CSS валидация</w:t>
            </w:r>
            <w:r>
              <w:tab/>
            </w:r>
            <w:r>
              <w:fldChar w:fldCharType="begin"/>
            </w:r>
            <w:r>
              <w:instrText xml:space="preserve"> PAGEREF _Toc156387246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7" w:anchor="_Toc156387247" w:history="1">
            <w:r>
              <w:rPr>
                <w:rStyle w:val="655"/>
                <w:rFonts w:eastAsia="CG Times"/>
                <w:highlight w:val="white"/>
              </w:rPr>
              <w:t xml:space="preserve">Usability тестирование сайта</w:t>
            </w:r>
            <w:r>
              <w:tab/>
            </w:r>
            <w:r>
              <w:fldChar w:fldCharType="begin"/>
            </w:r>
            <w:r>
              <w:instrText xml:space="preserve"> PAGEREF _Toc156387247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8" w:anchor="_Toc156387248" w:history="1">
            <w:r>
              <w:rPr>
                <w:rStyle w:val="655"/>
                <w:highlight w:val="white"/>
              </w:rPr>
              <w:t xml:space="preserve">Навигационное тестирование</w:t>
            </w:r>
            <w:r>
              <w:tab/>
            </w:r>
            <w:r>
              <w:fldChar w:fldCharType="begin"/>
            </w:r>
            <w:r>
              <w:instrText xml:space="preserve"> PAGEREF _Toc156387248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49" w:anchor="_Toc156387249" w:history="1">
            <w:r>
              <w:rPr>
                <w:rStyle w:val="655"/>
                <w:rFonts w:eastAsia="CG Times"/>
                <w:highlight w:val="white"/>
              </w:rPr>
              <w:t xml:space="preserve">Чек-лист тестирования контента:</w:t>
            </w:r>
            <w:r>
              <w:tab/>
            </w:r>
            <w:r>
              <w:fldChar w:fldCharType="begin"/>
            </w:r>
            <w:r>
              <w:instrText xml:space="preserve"> PAGEREF _Toc156387249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50" w:anchor="_Toc156387250" w:history="1">
            <w:r>
              <w:rPr>
                <w:rStyle w:val="655"/>
                <w:rFonts w:eastAsia="CG Times"/>
                <w:highlight w:val="white"/>
              </w:rPr>
              <w:t xml:space="preserve">Тестирование UI (интерфейса пользователя)</w:t>
            </w:r>
            <w:r>
              <w:tab/>
            </w:r>
            <w:r>
              <w:fldChar w:fldCharType="begin"/>
            </w:r>
            <w:r>
              <w:instrText xml:space="preserve"> PAGEREF _Toc156387250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51" w:anchor="_Toc156387251" w:history="1">
            <w:r>
              <w:rPr>
                <w:rStyle w:val="655"/>
                <w:rFonts w:eastAsia="CG Times"/>
                <w:highlight w:val="white"/>
              </w:rPr>
              <w:t xml:space="preserve">Тестирование совместимости (конфигурационное тестирование)</w:t>
            </w:r>
            <w:r>
              <w:tab/>
            </w:r>
            <w:r>
              <w:fldChar w:fldCharType="begin"/>
            </w:r>
            <w:r>
              <w:instrText xml:space="preserve"> PAGEREF _Toc156387251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52" w:anchor="_Toc156387252" w:history="1">
            <w:r>
              <w:rPr>
                <w:rStyle w:val="655"/>
                <w:rFonts w:eastAsia="CG Times"/>
                <w:highlight w:val="white"/>
              </w:rPr>
              <w:t xml:space="preserve">Тестирование мобильной версии сайта</w:t>
            </w:r>
            <w:r>
              <w:tab/>
            </w:r>
            <w:r>
              <w:fldChar w:fldCharType="begin"/>
            </w:r>
            <w:r>
              <w:instrText xml:space="preserve"> PAGEREF _Toc156387252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53" w:anchor="_Toc156387253" w:history="1">
            <w:r>
              <w:rPr>
                <w:rStyle w:val="655"/>
                <w:rFonts w:eastAsia="CG Times"/>
              </w:rPr>
              <w:t xml:space="preserve">2.ВЫВОД</w:t>
            </w:r>
            <w:r>
              <w:tab/>
            </w:r>
            <w:r>
              <w:fldChar w:fldCharType="begin"/>
            </w:r>
            <w:r>
              <w:instrText xml:space="preserve"> PAGEREF _Toc156387253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6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</w:rPr>
          </w:pPr>
          <w:r/>
          <w:hyperlink w:tooltip="#_Toc156387254" w:anchor="_Toc156387254" w:history="1">
            <w:r>
              <w:rPr>
                <w:rStyle w:val="655"/>
                <w:rFonts w:eastAsia="CG Times"/>
              </w:rPr>
              <w:t xml:space="preserve">3.КОНТРОЛЬНЫЕ ВОПРОСЫ</w:t>
            </w:r>
            <w:r>
              <w:tab/>
            </w:r>
            <w:r>
              <w:fldChar w:fldCharType="begin"/>
            </w:r>
            <w:r>
              <w:instrText xml:space="preserve"> PAGEREF _Toc156387254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</w:rPr>
          </w:r>
        </w:p>
        <w:p>
          <w:pPr>
            <w:pBdr/>
            <w:spacing/>
            <w:ind w:left="142"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647"/>
        <w:pBdr/>
        <w:spacing/>
        <w:ind/>
        <w:rPr>
          <w:rFonts w:ascii="Times New Roman" w:hAnsi="Times New Roman" w:eastAsia="CG Times" w:cs="Times New Roman"/>
          <w:color w:val="auto"/>
          <w:sz w:val="28"/>
        </w:rPr>
      </w:pPr>
      <w:r/>
      <w:bookmarkStart w:id="1" w:name="_Toc156387240"/>
      <w:r>
        <w:rPr>
          <w:rFonts w:ascii="Times New Roman" w:hAnsi="Times New Roman" w:eastAsia="CG Times" w:cs="Times New Roman"/>
          <w:color w:val="auto"/>
          <w:sz w:val="28"/>
        </w:rPr>
        <w:t xml:space="preserve">Задания для выполнения</w:t>
      </w:r>
      <w:bookmarkEnd w:id="1"/>
      <w:r/>
      <w:r>
        <w:rPr>
          <w:rFonts w:ascii="Times New Roman" w:hAnsi="Times New Roman" w:eastAsia="CG Times" w:cs="Times New Roman"/>
          <w:color w:val="auto"/>
          <w:sz w:val="28"/>
        </w:rPr>
      </w:r>
    </w:p>
    <w:p>
      <w:pPr>
        <w:keepNext w:val="true"/>
        <w:pBdr/>
        <w:spacing w:after="240" w:line="360" w:lineRule="auto"/>
        <w:ind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/>
        <w:rPr>
          <w:rFonts w:ascii="Times New Roman" w:hAnsi="Times New Roman" w:eastAsia="CG Times" w:cs="Times New Roman"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color w:val="000000"/>
          <w:sz w:val="28"/>
          <w:szCs w:val="28"/>
        </w:rPr>
        <w:t xml:space="preserve">Не предусмотрены</w:t>
      </w:r>
      <w:r>
        <w:rPr>
          <w:rFonts w:ascii="Times New Roman" w:hAnsi="Times New Roman" w:eastAsia="CG Times" w:cs="Times New Roman"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keepNext w:val="true"/>
        <w:pBdr/>
        <w:spacing w:after="240" w:line="360" w:lineRule="auto"/>
        <w:ind w:firstLine="709" w:left="1428"/>
        <w:rPr>
          <w:rFonts w:ascii="Times New Roman" w:hAnsi="Times New Roman" w:eastAsia="CG Times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CG Times" w:cs="Times New Roman"/>
          <w:b/>
          <w:color w:val="000000"/>
          <w:sz w:val="28"/>
          <w:szCs w:val="28"/>
        </w:rPr>
      </w:r>
    </w:p>
    <w:p>
      <w:pPr>
        <w:pStyle w:val="646"/>
        <w:pBdr/>
        <w:spacing/>
        <w:ind/>
        <w:rPr>
          <w:rFonts w:ascii="Times New Roman" w:hAnsi="Times New Roman" w:eastAsia="CG Times" w:cs="Times New Roman"/>
          <w:color w:val="auto"/>
        </w:rPr>
      </w:pPr>
      <w:r/>
      <w:bookmarkStart w:id="2" w:name="_Toc156387241"/>
      <w:r>
        <w:rPr>
          <w:rFonts w:ascii="Times New Roman" w:hAnsi="Times New Roman" w:eastAsia="CG Times" w:cs="Times New Roman"/>
          <w:color w:val="auto"/>
        </w:rPr>
        <w:t xml:space="preserve">ИНДИВИДУАЛЬНЫЕ ЗАДАНИЯ</w:t>
      </w:r>
      <w:bookmarkEnd w:id="2"/>
      <w:r>
        <w:rPr>
          <w:rFonts w:ascii="Times New Roman" w:hAnsi="Times New Roman" w:eastAsia="CG Times" w:cs="Times New Roman"/>
          <w:color w:val="auto"/>
        </w:rPr>
        <w:t xml:space="preserve"> </w:t>
      </w:r>
      <w:r>
        <w:rPr>
          <w:rFonts w:ascii="Times New Roman" w:hAnsi="Times New Roman" w:eastAsia="CG Times" w:cs="Times New Roman"/>
          <w:color w:val="auto"/>
        </w:rPr>
      </w:r>
    </w:p>
    <w:p>
      <w:pPr>
        <w:pBdr/>
        <w:spacing/>
        <w:ind/>
        <w:rPr/>
      </w:pPr>
      <w:r/>
      <w:r/>
    </w:p>
    <w:p>
      <w:pPr>
        <w:keepNext w:val="true"/>
        <w:pBdr/>
        <w:spacing w:after="240" w:line="360" w:lineRule="auto"/>
        <w:ind w:firstLine="709"/>
        <w:rPr>
          <w:rFonts w:ascii="Times New Roman" w:hAnsi="Times New Roman" w:eastAsia="CG Times" w:cs="Times New Roman"/>
          <w:sz w:val="28"/>
          <w:szCs w:val="28"/>
        </w:rPr>
      </w:pPr>
      <w:r>
        <w:rPr>
          <w:rFonts w:ascii="Times New Roman" w:hAnsi="Times New Roman" w:eastAsia="CG Times" w:cs="Times New Roman"/>
          <w:sz w:val="28"/>
          <w:szCs w:val="28"/>
        </w:rPr>
        <w:t xml:space="preserve">Разработайте чек-листы для тестирования веб-сайта. Согласно разработанным чек-листам, проведите:</w:t>
      </w:r>
      <w:r>
        <w:rPr>
          <w:rFonts w:ascii="Times New Roman" w:hAnsi="Times New Roman" w:eastAsia="CG Times" w:cs="Times New Roman"/>
          <w:sz w:val="28"/>
          <w:szCs w:val="28"/>
        </w:rPr>
      </w:r>
    </w:p>
    <w:p>
      <w:pPr>
        <w:keepNext w:val="true"/>
        <w:numPr>
          <w:ilvl w:val="0"/>
          <w:numId w:val="1"/>
        </w:numPr>
        <w:pBdr/>
        <w:spacing w:after="240" w:line="360" w:lineRule="auto"/>
        <w:ind w:firstLine="709"/>
        <w:rPr>
          <w:rFonts w:ascii="Times New Roman" w:hAnsi="Times New Roman" w:eastAsia="CG Times" w:cs="Times New Roman"/>
          <w:sz w:val="28"/>
          <w:szCs w:val="28"/>
        </w:rPr>
      </w:pPr>
      <w:r/>
      <w:bookmarkStart w:id="3" w:name="_heading=h.onlmsqkwecn1"/>
      <w:r/>
      <w:bookmarkEnd w:id="3"/>
      <w:r>
        <w:rPr>
          <w:rFonts w:ascii="Times New Roman" w:hAnsi="Times New Roman" w:eastAsia="CG Times" w:cs="Times New Roman"/>
          <w:sz w:val="28"/>
          <w:szCs w:val="28"/>
        </w:rPr>
        <w:t xml:space="preserve">функциональное тестировании</w:t>
      </w:r>
      <w:r>
        <w:rPr>
          <w:rFonts w:ascii="Times New Roman" w:hAnsi="Times New Roman" w:eastAsia="CG Times" w:cs="Times New Roman"/>
          <w:sz w:val="28"/>
          <w:szCs w:val="28"/>
        </w:rPr>
      </w:r>
    </w:p>
    <w:p>
      <w:pPr>
        <w:keepNext w:val="true"/>
        <w:numPr>
          <w:ilvl w:val="0"/>
          <w:numId w:val="1"/>
        </w:numPr>
        <w:pBdr/>
        <w:spacing w:after="240" w:line="360" w:lineRule="auto"/>
        <w:ind w:firstLine="709"/>
        <w:rPr>
          <w:rFonts w:ascii="Times New Roman" w:hAnsi="Times New Roman" w:eastAsia="CG Times" w:cs="Times New Roman"/>
          <w:sz w:val="28"/>
          <w:szCs w:val="28"/>
        </w:rPr>
      </w:pPr>
      <w:r/>
      <w:bookmarkStart w:id="4" w:name="_heading=h.6vde9anlrlkp"/>
      <w:r/>
      <w:bookmarkEnd w:id="4"/>
      <w:r>
        <w:rPr>
          <w:rFonts w:ascii="Times New Roman" w:hAnsi="Times New Roman" w:eastAsia="CG Times" w:cs="Times New Roman"/>
          <w:sz w:val="28"/>
          <w:szCs w:val="28"/>
        </w:rPr>
        <w:t xml:space="preserve">usability</w:t>
      </w:r>
      <w:r>
        <w:rPr>
          <w:rFonts w:ascii="Times New Roman" w:hAnsi="Times New Roman" w:eastAsia="CG Times" w:cs="Times New Roman"/>
          <w:sz w:val="28"/>
          <w:szCs w:val="28"/>
        </w:rPr>
        <w:t xml:space="preserve"> тестирование;</w:t>
      </w:r>
      <w:r>
        <w:rPr>
          <w:rFonts w:ascii="Times New Roman" w:hAnsi="Times New Roman" w:eastAsia="CG Times" w:cs="Times New Roman"/>
          <w:sz w:val="28"/>
          <w:szCs w:val="28"/>
        </w:rPr>
      </w:r>
    </w:p>
    <w:p>
      <w:pPr>
        <w:keepNext w:val="true"/>
        <w:numPr>
          <w:ilvl w:val="0"/>
          <w:numId w:val="1"/>
        </w:numPr>
        <w:pBdr/>
        <w:spacing w:after="240" w:line="360" w:lineRule="auto"/>
        <w:ind w:firstLine="709"/>
        <w:rPr>
          <w:rFonts w:ascii="Times New Roman" w:hAnsi="Times New Roman" w:eastAsia="CG Times" w:cs="Times New Roman"/>
          <w:sz w:val="28"/>
          <w:szCs w:val="28"/>
        </w:rPr>
      </w:pPr>
      <w:r/>
      <w:bookmarkStart w:id="5" w:name="_heading=h.8wwkgzjapdw6"/>
      <w:r/>
      <w:bookmarkEnd w:id="5"/>
      <w:r>
        <w:rPr>
          <w:rFonts w:ascii="Times New Roman" w:hAnsi="Times New Roman" w:eastAsia="CG Times" w:cs="Times New Roman"/>
          <w:sz w:val="28"/>
          <w:szCs w:val="28"/>
        </w:rPr>
        <w:t xml:space="preserve">тестирование UI;</w:t>
      </w:r>
      <w:r>
        <w:rPr>
          <w:rFonts w:ascii="Times New Roman" w:hAnsi="Times New Roman" w:eastAsia="CG Times" w:cs="Times New Roman"/>
          <w:sz w:val="28"/>
          <w:szCs w:val="28"/>
        </w:rPr>
      </w:r>
    </w:p>
    <w:p>
      <w:pPr>
        <w:keepNext w:val="true"/>
        <w:numPr>
          <w:ilvl w:val="0"/>
          <w:numId w:val="1"/>
        </w:numPr>
        <w:pBdr/>
        <w:spacing w:after="240" w:line="360" w:lineRule="auto"/>
        <w:ind w:firstLine="709"/>
        <w:rPr>
          <w:rFonts w:ascii="Times New Roman" w:hAnsi="Times New Roman" w:eastAsia="CG Times" w:cs="Times New Roman"/>
          <w:sz w:val="28"/>
          <w:szCs w:val="28"/>
        </w:rPr>
      </w:pPr>
      <w:r/>
      <w:bookmarkStart w:id="6" w:name="_heading=h.dfn2s3683gol"/>
      <w:r/>
      <w:bookmarkEnd w:id="6"/>
      <w:r>
        <w:rPr>
          <w:rFonts w:ascii="Times New Roman" w:hAnsi="Times New Roman" w:eastAsia="CG Times" w:cs="Times New Roman"/>
          <w:sz w:val="28"/>
          <w:szCs w:val="28"/>
        </w:rPr>
        <w:t xml:space="preserve">тестирование совместимости;</w:t>
      </w:r>
      <w:r>
        <w:rPr>
          <w:rFonts w:ascii="Times New Roman" w:hAnsi="Times New Roman" w:eastAsia="CG Times" w:cs="Times New Roman"/>
          <w:sz w:val="28"/>
          <w:szCs w:val="28"/>
        </w:rPr>
      </w:r>
    </w:p>
    <w:p>
      <w:pPr>
        <w:keepNext w:val="true"/>
        <w:numPr>
          <w:ilvl w:val="0"/>
          <w:numId w:val="1"/>
        </w:numPr>
        <w:pBdr/>
        <w:spacing w:after="240" w:line="360" w:lineRule="auto"/>
        <w:ind w:firstLine="709"/>
        <w:rPr>
          <w:rFonts w:ascii="Times New Roman" w:hAnsi="Times New Roman" w:eastAsia="CG Times" w:cs="Times New Roman"/>
          <w:sz w:val="28"/>
          <w:szCs w:val="28"/>
        </w:rPr>
      </w:pPr>
      <w:r/>
      <w:bookmarkStart w:id="7" w:name="_heading=h.k2abokmczmy8"/>
      <w:r/>
      <w:bookmarkEnd w:id="7"/>
      <w:r>
        <w:rPr>
          <w:rFonts w:ascii="Times New Roman" w:hAnsi="Times New Roman" w:eastAsia="CG Times" w:cs="Times New Roman"/>
          <w:sz w:val="28"/>
          <w:szCs w:val="28"/>
        </w:rPr>
        <w:t xml:space="preserve">тестирование мобильной версии</w:t>
      </w:r>
      <w:r>
        <w:rPr>
          <w:rFonts w:ascii="Times New Roman" w:hAnsi="Times New Roman" w:eastAsia="CG Times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  <w:lang w:val="en-US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  <w:lang w:val="en-US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Style w:val="646"/>
        <w:pBdr/>
        <w:spacing/>
        <w:ind w:firstLine="284" w:left="-851"/>
        <w:rPr>
          <w:rFonts w:ascii="Times New Roman" w:hAnsi="Times New Roman" w:eastAsia="CG Times" w:cs="Times New Roman"/>
          <w:color w:val="auto"/>
          <w:sz w:val="28"/>
          <w:szCs w:val="28"/>
        </w:rPr>
      </w:pPr>
      <w:r/>
      <w:bookmarkStart w:id="8" w:name="_Toc156387242"/>
      <w:r>
        <w:rPr>
          <w:rFonts w:ascii="Times New Roman" w:hAnsi="Times New Roman" w:eastAsia="CG Times" w:cs="Times New Roman"/>
          <w:color w:val="auto"/>
          <w:sz w:val="28"/>
          <w:szCs w:val="28"/>
        </w:rPr>
        <w:t xml:space="preserve">Функциональное тестировании</w:t>
      </w:r>
      <w:bookmarkEnd w:id="8"/>
      <w:r/>
      <w:r>
        <w:rPr>
          <w:rFonts w:ascii="Times New Roman" w:hAnsi="Times New Roman" w:eastAsia="CG Times" w:cs="Times New Roman"/>
          <w:color w:val="auto"/>
          <w:sz w:val="28"/>
          <w:szCs w:val="28"/>
        </w:rPr>
      </w:r>
    </w:p>
    <w:p>
      <w:pPr>
        <w:pStyle w:val="646"/>
        <w:pBdr/>
        <w:spacing/>
        <w:ind w:firstLine="284" w:left="-851"/>
        <w:rPr>
          <w:rFonts w:ascii="Times New Roman" w:hAnsi="Times New Roman" w:eastAsia="CG Times" w:cs="Times New Roman"/>
          <w:color w:val="auto"/>
          <w:sz w:val="28"/>
          <w:szCs w:val="28"/>
          <w:highlight w:val="white"/>
          <w:lang w:val="en-US"/>
        </w:rPr>
      </w:pPr>
      <w:r/>
      <w:bookmarkStart w:id="9" w:name="_Toc156387243"/>
      <w:r>
        <w:rPr>
          <w:rFonts w:ascii="Times New Roman" w:hAnsi="Times New Roman" w:eastAsia="CG Times" w:cs="Times New Roman"/>
          <w:color w:val="auto"/>
          <w:sz w:val="28"/>
          <w:szCs w:val="28"/>
          <w:highlight w:val="white"/>
        </w:rPr>
        <w:t xml:space="preserve">Тестирование ссылок</w:t>
      </w:r>
      <w:bookmarkEnd w:id="9"/>
      <w:r/>
      <w:r>
        <w:rPr>
          <w:rFonts w:ascii="Times New Roman" w:hAnsi="Times New Roman" w:eastAsia="CG Times" w:cs="Times New Roman"/>
          <w:color w:val="auto"/>
          <w:sz w:val="28"/>
          <w:szCs w:val="28"/>
          <w:highlight w:val="white"/>
          <w:lang w:val="en-US"/>
        </w:rPr>
      </w:r>
    </w:p>
    <w:tbl>
      <w:tblPr>
        <w:tblStyle w:val="652"/>
        <w:tblW w:w="10490" w:type="dxa"/>
        <w:tblInd w:w="-856" w:type="dxa"/>
        <w:tblBorders/>
        <w:tblLook w:val="04A0" w:firstRow="1" w:lastRow="0" w:firstColumn="1" w:lastColumn="0" w:noHBand="0" w:noVBand="1"/>
      </w:tblPr>
      <w:tblGrid>
        <w:gridCol w:w="3261"/>
        <w:gridCol w:w="3825"/>
        <w:gridCol w:w="3404"/>
      </w:tblGrid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43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82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51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40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35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43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Исходящие ссылки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f7caac" w:themeFill="accent2" w:themeFillTint="66"/>
            <w:tcBorders/>
            <w:tcW w:w="382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51"/>
              <w:jc w:val="center"/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Failed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40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35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Ссылки на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twitter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Facebook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 невозможно проверить, заблокированы в России. Страница по ссылке из «Контакты» не существует. 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Тык же имеется ссылка на количестве открытых элементов, страница не найдена.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Корректность внутренних ссылок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82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51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40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35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Отсутствие ссылок, ведущих к одной странице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82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51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40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35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Есть две ссылки ведущие на вторую часть игры, но одна из них меняется после авторизации на ссылку для скачивания игры в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play market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, как проблема не рассматривается.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Ссылки, которые используются для отправки электронной почты админам сайта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82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51"/>
              <w:jc w:val="center"/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40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35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Есть ли страницы, на которые не указаны ссылки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82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251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404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284" w:left="35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Отсутствие неработающих ссылок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  <w:p>
            <w:pPr>
              <w:pBdr/>
              <w:spacing w:after="0" w:line="360" w:lineRule="auto"/>
              <w:ind w:firstLine="284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82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284" w:left="-851"/>
              <w:jc w:val="center"/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404" w:type="dxa"/>
            <w:textDirection w:val="lrTb"/>
            <w:noWrap w:val="false"/>
          </w:tcPr>
          <w:p>
            <w:pPr>
              <w:pBdr/>
              <w:spacing w:line="360" w:lineRule="auto"/>
              <w:ind w:firstLine="284" w:left="35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</w:tr>
    </w:tbl>
    <w:p>
      <w:pPr>
        <w:pStyle w:val="646"/>
        <w:pBdr/>
        <w:spacing/>
        <w:ind/>
        <w:rPr>
          <w:rFonts w:ascii="Times New Roman" w:hAnsi="Times New Roman" w:eastAsia="CG Times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color w:val="auto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color w:val="auto"/>
          <w:sz w:val="28"/>
          <w:szCs w:val="28"/>
          <w:highlight w:val="white"/>
        </w:rPr>
      </w:r>
    </w:p>
    <w:p>
      <w:pPr>
        <w:pStyle w:val="646"/>
        <w:pBdr/>
        <w:spacing/>
        <w:ind w:firstLine="284" w:left="-851"/>
        <w:rPr>
          <w:rFonts w:ascii="Times New Roman" w:hAnsi="Times New Roman" w:eastAsia="CG Times" w:cs="Times New Roman"/>
          <w:color w:val="auto"/>
          <w:sz w:val="28"/>
          <w:szCs w:val="28"/>
          <w:highlight w:val="white"/>
        </w:rPr>
      </w:pPr>
      <w:r/>
      <w:bookmarkStart w:id="10" w:name="_Toc156387244"/>
      <w:r>
        <w:rPr>
          <w:rFonts w:ascii="Times New Roman" w:hAnsi="Times New Roman" w:eastAsia="CG Times" w:cs="Times New Roman"/>
          <w:color w:val="auto"/>
          <w:sz w:val="28"/>
          <w:szCs w:val="28"/>
          <w:highlight w:val="white"/>
        </w:rPr>
        <w:t xml:space="preserve">Тестирование форм для всех страниц</w:t>
      </w:r>
      <w:bookmarkEnd w:id="10"/>
      <w:r/>
      <w:r>
        <w:rPr>
          <w:rFonts w:ascii="Times New Roman" w:hAnsi="Times New Roman" w:eastAsia="CG Times" w:cs="Times New Roman"/>
          <w:color w:val="auto"/>
          <w:sz w:val="28"/>
          <w:szCs w:val="28"/>
          <w:highlight w:val="white"/>
        </w:rPr>
      </w:r>
    </w:p>
    <w:p>
      <w:pPr>
        <w:pBdr/>
        <w:spacing w:line="360" w:lineRule="auto"/>
        <w:ind w:firstLine="284" w:left="-851"/>
        <w:rPr>
          <w:rFonts w:ascii="Times New Roman" w:hAnsi="Times New Roman" w:eastAsia="CG Times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  <w:t xml:space="preserve">Присутствует форма регистрации через </w:t>
      </w:r>
      <w:r>
        <w:rPr>
          <w:rFonts w:ascii="Times New Roman" w:hAnsi="Times New Roman" w:eastAsia="CG Times" w:cs="Times New Roman"/>
          <w:sz w:val="28"/>
          <w:szCs w:val="28"/>
          <w:highlight w:val="white"/>
          <w:lang w:val="en-US"/>
        </w:rPr>
        <w:t xml:space="preserve">google</w:t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  <w:t xml:space="preserve">, всё работает корректно. </w:t>
      </w:r>
      <w:r>
        <w:rPr>
          <w:rFonts w:ascii="Times New Roman" w:hAnsi="Times New Roman" w:eastAsia="CG Times" w:cs="Times New Roman"/>
          <w:sz w:val="28"/>
          <w:szCs w:val="28"/>
          <w:highlight w:val="white"/>
          <w:lang w:val="en-US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>
        <w:rPr>
          <w:rFonts w:eastAsia="CG Times"/>
          <w:highlight w:val="white"/>
        </w:rPr>
      </w:r>
      <w:r>
        <w:rPr>
          <w:rFonts w:eastAsia="CG Times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/>
      <w:bookmarkStart w:id="11" w:name="_Toc156387245"/>
      <w:r>
        <w:rPr>
          <w:rFonts w:eastAsia="CG Times"/>
          <w:highlight w:val="white"/>
        </w:rPr>
        <w:t xml:space="preserve">Тестирование cookies</w:t>
      </w:r>
      <w:bookmarkEnd w:id="11"/>
      <w:r/>
      <w:r>
        <w:rPr>
          <w:rFonts w:eastAsia="CG Times"/>
          <w:highlight w:val="white"/>
        </w:rPr>
      </w:r>
    </w:p>
    <w:tbl>
      <w:tblPr>
        <w:tblStyle w:val="652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Проверьте сайт с отключенными cookies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f7caac" w:themeFill="accent2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Failed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Сайт перестал загружаться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Проверьте сайт с включенными cookies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Убедитесь, что файлы cookies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зашифрованы перед записью на компьютер пользователя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Проверьте аспекты безопасности при удалении файлов cookies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Если cookies имеют продолжительность действия, то следует проверить, активны ли они в указанный период времени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/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</w:rPr>
      </w:pPr>
      <w:r>
        <w:rPr>
          <w:rFonts w:ascii="Times New Roman" w:hAnsi="Times New Roman" w:eastAsia="CG Times" w:cs="Times New Roman"/>
          <w:sz w:val="28"/>
          <w:szCs w:val="28"/>
        </w:rPr>
      </w:r>
      <w:r>
        <w:rPr>
          <w:rFonts w:ascii="Times New Roman" w:hAnsi="Times New Roman" w:eastAsia="CG Times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/>
      <w:bookmarkStart w:id="12" w:name="_Toc156387246"/>
      <w:r>
        <w:rPr>
          <w:rFonts w:eastAsia="CG Times"/>
          <w:highlight w:val="white"/>
        </w:rPr>
        <w:t xml:space="preserve">HTML / CSS </w:t>
      </w:r>
      <w:r>
        <w:rPr>
          <w:rFonts w:eastAsia="CG Times"/>
          <w:highlight w:val="white"/>
        </w:rPr>
        <w:t xml:space="preserve">валидация</w:t>
      </w:r>
      <w:bookmarkEnd w:id="12"/>
      <w:r/>
      <w:r>
        <w:rPr>
          <w:rFonts w:eastAsia="CG Times"/>
          <w:highlight w:val="white"/>
        </w:rPr>
      </w:r>
    </w:p>
    <w:tbl>
      <w:tblPr>
        <w:tblStyle w:val="652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Синтаксические ошибки HTML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f7caac" w:themeFill="accent2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Failed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Присутствует 14 ошибок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Сайт доступен для поисковых машин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f7caac" w:themeFill="accent2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Failed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Веб-страница имеет точную карту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сайта в формате XML и HTML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/>
      <w:bookmarkStart w:id="13" w:name="_Toc156387247"/>
      <w:r>
        <w:rPr>
          <w:rFonts w:eastAsia="CG Times"/>
          <w:highlight w:val="white"/>
        </w:rPr>
        <w:t xml:space="preserve">Usability</w:t>
      </w:r>
      <w:r>
        <w:rPr>
          <w:rFonts w:eastAsia="CG Times"/>
          <w:highlight w:val="white"/>
        </w:rPr>
        <w:t xml:space="preserve"> тестирование сайта</w:t>
      </w:r>
      <w:bookmarkEnd w:id="13"/>
      <w:r/>
      <w:r>
        <w:rPr>
          <w:rFonts w:eastAsia="CG Times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/>
      <w:bookmarkStart w:id="14" w:name="_Toc156387248"/>
      <w:r>
        <w:rPr>
          <w:rStyle w:val="653"/>
          <w:highlight w:val="white"/>
        </w:rPr>
        <w:t xml:space="preserve">Навигационное тестирование</w:t>
      </w:r>
      <w:bookmarkEnd w:id="14"/>
      <w:r>
        <w:rPr>
          <w:rFonts w:ascii="Times New Roman" w:hAnsi="Times New Roman" w:eastAsia="CG Times" w:cs="Times New Roman"/>
          <w:sz w:val="28"/>
          <w:szCs w:val="28"/>
          <w:highlight w:val="white"/>
        </w:rPr>
        <w:t xml:space="preserve"> сайта содержит следующие проверки:</w:t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tbl>
      <w:tblPr>
        <w:tblStyle w:val="652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Все страницы сайта понятны и просты в использовании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Кнопки, формы и поля удобны для использования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Доступ к главному меню осуществляется со всех страниц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/>
      <w:bookmarkStart w:id="15" w:name="_GoBack"/>
      <w:r/>
      <w:bookmarkEnd w:id="15"/>
      <w:r>
        <w:rPr>
          <w:rFonts w:ascii="Times New Roman" w:hAnsi="Times New Roman" w:eastAsia="CG Times" w:cs="Times New Roman"/>
          <w:sz w:val="28"/>
          <w:szCs w:val="28"/>
          <w:highlight w:val="white"/>
        </w:rPr>
        <w:br/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/>
      <w:bookmarkStart w:id="16" w:name="_Toc156387249"/>
      <w:r>
        <w:rPr>
          <w:rFonts w:eastAsia="CG Times"/>
          <w:highlight w:val="white"/>
        </w:rPr>
        <w:t xml:space="preserve">Чек-лист тестирования контента:</w:t>
      </w:r>
      <w:bookmarkEnd w:id="16"/>
      <w:r/>
      <w:r>
        <w:rPr>
          <w:rFonts w:eastAsia="CG Times"/>
          <w:highlight w:val="white"/>
        </w:rPr>
      </w:r>
    </w:p>
    <w:tbl>
      <w:tblPr>
        <w:tblStyle w:val="652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Отсутствуют грамматические, орфографические ошибки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Изображения имеют соответствующие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размеры и размещены правильно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Проверьте оптимизацию цветовой палитры сайта и размеры шрифтов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Контент должен быть информативным, понятным, структурированным и логически связанным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Инструкции ясны и содержат правильную информацию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</w:tr>
    </w:tbl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i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/>
      <w:bookmarkStart w:id="17" w:name="_Toc156387250"/>
      <w:r>
        <w:rPr>
          <w:rFonts w:eastAsia="CG Times"/>
          <w:highlight w:val="white"/>
        </w:rPr>
        <w:t xml:space="preserve">Тестирование UI (интерфейса пользователя)</w:t>
      </w:r>
      <w:bookmarkEnd w:id="17"/>
      <w:r/>
      <w:r>
        <w:rPr>
          <w:rFonts w:eastAsia="CG Times"/>
          <w:highlight w:val="white"/>
        </w:rPr>
      </w:r>
    </w:p>
    <w:tbl>
      <w:tblPr>
        <w:tblStyle w:val="652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Соответствие стандартам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графических интерфейсов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Оценка элементов дизайна: макет, цвета, шрифты, размеры шрифтов, ярлыки, текстовые поля, форматирование текста, титры, кнопки, списки, значки, ссылки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ff0000" w:fill="ff0000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left"/>
              <w:rPr>
                <w:rFonts w:ascii="Times New Roman" w:hAnsi="Times New Roman" w:eastAsia="CG Times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Failed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0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Не контрастный текст, цвет текста не сильно отличается от фона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Тестирование с различными разрешениями экрана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Тестирование локализированных версий: точность перевода, проверка длины имен элементов интерфейса и т. п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none"/>
              </w:rPr>
              <w:t xml:space="preserve">Перевод не присутствует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Тестирование графического интерфейса пользователя на целевых устройствах: смартфоны и планшеты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</w:tr>
    </w:tbl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>
        <w:rPr>
          <w:rFonts w:eastAsia="CG Times"/>
          <w:highlight w:val="white"/>
        </w:rPr>
      </w:r>
      <w:r>
        <w:rPr>
          <w:rFonts w:eastAsia="CG Times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/>
      <w:bookmarkStart w:id="18" w:name="_Toc156387251"/>
      <w:r>
        <w:rPr>
          <w:rFonts w:eastAsia="CG Times"/>
          <w:highlight w:val="white"/>
        </w:rPr>
        <w:t xml:space="preserve">Тестирование совместимости (конфигурационное тестирование)</w:t>
      </w:r>
      <w:bookmarkEnd w:id="18"/>
      <w:r/>
      <w:r>
        <w:rPr>
          <w:rFonts w:eastAsia="CG Times"/>
          <w:highlight w:val="white"/>
        </w:rPr>
      </w:r>
    </w:p>
    <w:tbl>
      <w:tblPr>
        <w:tblStyle w:val="652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Конфигурация операционной системы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Конфигурация браузера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Конфигурация базы данных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b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>
        <w:rPr>
          <w:rFonts w:eastAsia="CG Times"/>
          <w:highlight w:val="white"/>
        </w:rPr>
      </w:r>
      <w:r>
        <w:rPr>
          <w:rFonts w:eastAsia="CG Times"/>
          <w:highlight w:val="white"/>
        </w:rPr>
      </w:r>
    </w:p>
    <w:p>
      <w:pPr>
        <w:pStyle w:val="646"/>
        <w:pBdr/>
        <w:spacing/>
        <w:ind/>
        <w:rPr>
          <w:rFonts w:eastAsia="CG Times"/>
          <w:highlight w:val="white"/>
        </w:rPr>
      </w:pPr>
      <w:r/>
      <w:bookmarkStart w:id="19" w:name="_Toc156387252"/>
      <w:r>
        <w:rPr>
          <w:rFonts w:eastAsia="CG Times"/>
          <w:highlight w:val="white"/>
        </w:rPr>
        <w:t xml:space="preserve">Тестирование мобильной версии сайта</w:t>
      </w:r>
      <w:bookmarkEnd w:id="19"/>
      <w:r/>
      <w:r>
        <w:rPr>
          <w:rFonts w:eastAsia="CG Times"/>
          <w:highlight w:val="white"/>
        </w:rPr>
      </w:r>
    </w:p>
    <w:tbl>
      <w:tblPr>
        <w:tblStyle w:val="65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Проверка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Комментарии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Совместимость со смартфонами и планшетами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0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Совместимость имеется, но видно сжатие изображения и текста на элементах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Навигация по сайту максимально проста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Время загрузки сайта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/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Время загрузки </w:t>
            </w:r>
            <w:r>
              <w:t xml:space="preserve">2.2 s</w:t>
            </w:r>
            <w:r/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Кнопки имеют достаточный размер для людей с большим пальцем 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длины имен элементов интерфейса и т. п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Оптимизация размера всех изображений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Flash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 и всплывающие окна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Маркеры и короткие предложения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c5e0b3" w:themeFill="accent6" w:themeFillTint="66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Passed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Номер телефона может быть набран с помощью одного клика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f2896c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Failed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не требуется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360" w:lineRule="auto"/>
              <w:ind w:firstLine="709"/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  <w:t xml:space="preserve">Веб-сайт может получить доступ к вашему местоположению через GPS.</w:t>
            </w:r>
            <w:r>
              <w:rPr>
                <w:rFonts w:ascii="Times New Roman" w:hAnsi="Times New Roman" w:eastAsia="CG Times" w:cs="Times New Roman"/>
                <w:sz w:val="28"/>
                <w:szCs w:val="28"/>
                <w:highlight w:val="white"/>
              </w:rPr>
            </w:r>
          </w:p>
        </w:tc>
        <w:tc>
          <w:tcPr>
            <w:shd w:val="clear" w:color="auto" w:fill="f2896c"/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jc w:val="center"/>
              <w:rPr>
                <w:rFonts w:ascii="Times New Roman" w:hAnsi="Times New Roman" w:eastAsia="CG Times" w:cs="Times New Roman"/>
                <w:sz w:val="28"/>
                <w:szCs w:val="28"/>
              </w:rPr>
            </w:pPr>
            <w:r>
              <w:rPr>
                <w:rFonts w:ascii="Times New Roman" w:hAnsi="Times New Roman" w:eastAsia="CG Times" w:cs="Times New Roman"/>
                <w:sz w:val="28"/>
                <w:szCs w:val="28"/>
                <w:lang w:val="en-US"/>
              </w:rPr>
              <w:t xml:space="preserve">Failed</w:t>
            </w:r>
            <w:r>
              <w:rPr>
                <w:rFonts w:ascii="Times New Roman" w:hAnsi="Times New Roman" w:eastAsia="CG Times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/>
        <w:rPr>
          <w:rFonts w:ascii="Times New Roman" w:hAnsi="Times New Roman" w:eastAsia="CG Times" w:cs="Times New Roman"/>
          <w:sz w:val="28"/>
          <w:szCs w:val="28"/>
          <w:highlight w:val="white"/>
        </w:rPr>
      </w:pP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  <w:r>
        <w:rPr>
          <w:rFonts w:ascii="Times New Roman" w:hAnsi="Times New Roman" w:eastAsia="CG Times" w:cs="Times New Roman"/>
          <w:sz w:val="28"/>
          <w:szCs w:val="28"/>
          <w:highlight w:val="white"/>
        </w:rPr>
      </w:r>
    </w:p>
    <w:p>
      <w:pPr>
        <w:pStyle w:val="646"/>
        <w:pBdr/>
        <w:spacing/>
        <w:ind/>
        <w:rPr>
          <w:rFonts w:ascii="Times New Roman" w:hAnsi="Times New Roman" w:eastAsia="CG Times" w:cs="Times New Roman"/>
          <w:highlight w:val="white"/>
        </w:rPr>
      </w:pPr>
      <w:r/>
      <w:bookmarkStart w:id="20" w:name="_Toc156387253"/>
      <w:r>
        <w:rPr>
          <w:rFonts w:eastAsia="CG Times"/>
        </w:rPr>
        <w:t xml:space="preserve">2.</w:t>
      </w:r>
      <w:r>
        <w:rPr>
          <w:rFonts w:eastAsia="CG Times"/>
        </w:rPr>
        <w:t xml:space="preserve">ВЫВОД</w:t>
      </w:r>
      <w:bookmarkEnd w:id="20"/>
      <w:r/>
      <w:r>
        <w:rPr>
          <w:rFonts w:ascii="Times New Roman" w:hAnsi="Times New Roman" w:eastAsia="CG Times" w:cs="Times New Roman"/>
          <w:highlight w:val="white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чек-листами я освоила методы планирования и организации задач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спользование чек-листов </w:t>
      </w:r>
      <w:r>
        <w:rPr>
          <w:rFonts w:ascii="Times New Roman" w:hAnsi="Times New Roman" w:cs="Times New Roman"/>
          <w:sz w:val="28"/>
          <w:szCs w:val="28"/>
        </w:rPr>
        <w:t xml:space="preserve">помогло</w:t>
      </w:r>
      <w:r>
        <w:rPr>
          <w:rFonts w:ascii="Times New Roman" w:hAnsi="Times New Roman" w:cs="Times New Roman"/>
          <w:sz w:val="28"/>
          <w:szCs w:val="28"/>
        </w:rPr>
        <w:t xml:space="preserve"> контр</w:t>
      </w:r>
      <w:r>
        <w:rPr>
          <w:rFonts w:ascii="Times New Roman" w:hAnsi="Times New Roman" w:cs="Times New Roman"/>
          <w:sz w:val="28"/>
          <w:szCs w:val="28"/>
        </w:rPr>
        <w:t xml:space="preserve">олировать</w:t>
      </w:r>
      <w:r>
        <w:rPr>
          <w:rFonts w:ascii="Times New Roman" w:hAnsi="Times New Roman" w:cs="Times New Roman"/>
          <w:sz w:val="28"/>
          <w:szCs w:val="28"/>
        </w:rPr>
        <w:t xml:space="preserve"> качеств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 и предотвращ</w:t>
      </w:r>
      <w:r>
        <w:rPr>
          <w:rFonts w:ascii="Times New Roman" w:hAnsi="Times New Roman" w:cs="Times New Roman"/>
          <w:sz w:val="28"/>
          <w:szCs w:val="28"/>
        </w:rPr>
        <w:t xml:space="preserve"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упущение</w:t>
      </w:r>
      <w:r>
        <w:rPr>
          <w:rFonts w:ascii="Times New Roman" w:hAnsi="Times New Roman" w:cs="Times New Roman"/>
          <w:sz w:val="28"/>
          <w:szCs w:val="28"/>
        </w:rPr>
        <w:t xml:space="preserve"> важных этапов. Моя </w:t>
      </w:r>
      <w:r>
        <w:rPr>
          <w:rFonts w:ascii="Times New Roman" w:hAnsi="Times New Roman" w:cs="Times New Roman"/>
          <w:sz w:val="28"/>
          <w:szCs w:val="28"/>
        </w:rPr>
        <w:t xml:space="preserve">преобретённая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способность анализа результатов использования чек-листов помогла мне улучшить рабочие процессы и повысить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360" w:lineRule="auto"/>
        <w:ind w:firstLine="709" w:left="1416"/>
        <w:rPr>
          <w:rFonts w:ascii="CG Times" w:hAnsi="CG Times" w:eastAsia="CG Times" w:cs="CG Times"/>
          <w:b/>
          <w:color w:val="000000"/>
          <w:sz w:val="28"/>
          <w:szCs w:val="28"/>
        </w:rPr>
      </w:pPr>
      <w:r>
        <w:rPr>
          <w:rFonts w:ascii="CG Times" w:hAnsi="CG Times" w:eastAsia="CG Times" w:cs="CG Times"/>
          <w:b/>
          <w:color w:val="000000"/>
          <w:sz w:val="28"/>
          <w:szCs w:val="28"/>
        </w:rPr>
      </w:r>
      <w:r>
        <w:rPr>
          <w:rFonts w:ascii="CG Times" w:hAnsi="CG Times" w:eastAsia="CG Times" w:cs="CG Times"/>
          <w:b/>
          <w:color w:val="000000"/>
          <w:sz w:val="28"/>
          <w:szCs w:val="28"/>
        </w:rPr>
      </w:r>
    </w:p>
    <w:p>
      <w:pPr>
        <w:pStyle w:val="646"/>
        <w:pBdr/>
        <w:spacing/>
        <w:ind/>
        <w:rPr>
          <w:rFonts w:eastAsia="CG Times"/>
        </w:rPr>
      </w:pPr>
      <w:r/>
      <w:bookmarkStart w:id="21" w:name="_Toc156387254"/>
      <w:r>
        <w:rPr>
          <w:rFonts w:eastAsia="CG Times"/>
        </w:rPr>
        <w:t xml:space="preserve">3.КОНТРОЛЬНЫЕ ВОПРОСЫ</w:t>
      </w:r>
      <w:bookmarkEnd w:id="21"/>
      <w:r/>
      <w:r>
        <w:rPr>
          <w:rFonts w:eastAsia="CG Times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b/>
          <w:bCs/>
          <w:color w:val="000000"/>
          <w:sz w:val="28"/>
          <w:szCs w:val="28"/>
        </w:rPr>
      </w:pPr>
      <w:r>
        <w:rPr>
          <w:rFonts w:ascii="CG Times" w:hAnsi="CG Times" w:eastAsia="CG Times" w:cs="CG Times"/>
          <w:b/>
          <w:bCs/>
          <w:sz w:val="28"/>
          <w:szCs w:val="28"/>
        </w:rPr>
        <w:t xml:space="preserve">Что такое качество программного обеспечения? Какие характеристики качества ПО вы знаете?</w:t>
      </w:r>
      <w:r>
        <w:rPr>
          <w:rFonts w:ascii="CG Times" w:hAnsi="CG Times" w:eastAsia="CG Times" w:cs="CG Times"/>
          <w:b/>
          <w:bCs/>
          <w:color w:val="000000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</w:t>
      </w:r>
      <w:r>
        <w:rPr>
          <w:rFonts w:ascii="Times New Roman" w:hAnsi="Times New Roman" w:cs="Times New Roman"/>
          <w:sz w:val="28"/>
          <w:szCs w:val="28"/>
        </w:rPr>
        <w:t xml:space="preserve">ство программного обеспечения (ПО) - это степень соответствия программы требованиям и ожиданиям пользователей. Основные характеристики качества ПО включают функциональность, надежность, производительность, удобство использования, поддержку, эффективность,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поддерживаемость</w:t>
      </w:r>
      <w:r>
        <w:rPr>
          <w:rFonts w:ascii="Times New Roman" w:hAnsi="Times New Roman" w:cs="Times New Roman"/>
          <w:sz w:val="28"/>
          <w:szCs w:val="28"/>
        </w:rPr>
        <w:t xml:space="preserve">, переносимость, безопасность и совместимость.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color w:val="000000"/>
          <w:sz w:val="28"/>
          <w:szCs w:val="28"/>
        </w:rPr>
      </w:pPr>
      <w:r>
        <w:rPr>
          <w:rFonts w:ascii="CG Times" w:hAnsi="CG Times" w:eastAsia="CG Times" w:cs="CG Times"/>
          <w:color w:val="000000"/>
          <w:sz w:val="28"/>
          <w:szCs w:val="28"/>
        </w:rPr>
      </w:r>
      <w:r>
        <w:rPr>
          <w:rFonts w:ascii="CG Times" w:hAnsi="CG Times" w:eastAsia="CG Times" w:cs="CG Times"/>
          <w:color w:val="000000"/>
          <w:sz w:val="28"/>
          <w:szCs w:val="28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b/>
          <w:bCs/>
          <w:color w:val="000000"/>
          <w:sz w:val="28"/>
          <w:szCs w:val="28"/>
        </w:rPr>
      </w:pPr>
      <w:r>
        <w:rPr>
          <w:rFonts w:ascii="CG Times" w:hAnsi="CG Times" w:eastAsia="CG Times" w:cs="CG Times"/>
          <w:b/>
          <w:bCs/>
          <w:sz w:val="28"/>
          <w:szCs w:val="28"/>
        </w:rPr>
        <w:t xml:space="preserve">Перечислите основные этапы жизненного цикла ПО</w:t>
      </w:r>
      <w:r>
        <w:rPr>
          <w:rFonts w:ascii="CG Times" w:hAnsi="CG Times" w:eastAsia="CG Times" w:cs="CG Times"/>
          <w:b/>
          <w:bCs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sz w:val="28"/>
          <w:szCs w:val="28"/>
        </w:rPr>
      </w:pPr>
      <w:r>
        <w:rPr>
          <w:rFonts w:ascii="CG Times" w:hAnsi="CG Times" w:eastAsia="CG Times" w:cs="CG Times"/>
          <w:sz w:val="28"/>
          <w:szCs w:val="28"/>
        </w:rPr>
      </w:r>
      <w:r>
        <w:rPr>
          <w:rFonts w:ascii="CG Times" w:hAnsi="CG Times" w:eastAsia="CG Times" w:cs="CG Times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и анализ требований: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потребностей и желаемых функций программного продукта.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архитектуры и деталей системы в соответствии с требованиями.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кода и создание программного продукта на основе проектирования.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работы программы для выявления ошибок и уверенности в ее корректности.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(развертывание):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Релиз программы для использования конечными пользователями.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Эксплуатация и сопровождение: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Поддержка, обновления, исправление ошибок и адаптация к новым требованиям в процессе эксплуатации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color w:val="000000"/>
          <w:sz w:val="28"/>
          <w:szCs w:val="28"/>
        </w:rPr>
      </w:pPr>
      <w:r>
        <w:rPr>
          <w:rFonts w:ascii="CG Times" w:hAnsi="CG Times" w:eastAsia="CG Times" w:cs="CG Times"/>
          <w:color w:val="000000"/>
          <w:sz w:val="28"/>
          <w:szCs w:val="28"/>
        </w:rPr>
      </w:r>
      <w:r>
        <w:rPr>
          <w:rFonts w:ascii="CG Times" w:hAnsi="CG Times" w:eastAsia="CG Times" w:cs="CG Times"/>
          <w:color w:val="000000"/>
          <w:sz w:val="28"/>
          <w:szCs w:val="28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b/>
          <w:bCs/>
          <w:color w:val="000000"/>
          <w:sz w:val="28"/>
          <w:szCs w:val="28"/>
        </w:rPr>
      </w:pPr>
      <w:r>
        <w:rPr>
          <w:rFonts w:ascii="CG Times" w:hAnsi="CG Times" w:eastAsia="CG Times" w:cs="CG Times"/>
          <w:b/>
          <w:bCs/>
          <w:sz w:val="28"/>
          <w:szCs w:val="28"/>
        </w:rPr>
        <w:t xml:space="preserve">Что такое требования? Каким образом они используются при тестировании ПО?</w:t>
      </w:r>
      <w:r>
        <w:rPr>
          <w:rFonts w:ascii="CG Times" w:hAnsi="CG Times" w:eastAsia="CG Times" w:cs="CG Times"/>
          <w:b/>
          <w:bCs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sz w:val="28"/>
          <w:szCs w:val="28"/>
        </w:rPr>
      </w:pPr>
      <w:r>
        <w:rPr>
          <w:rFonts w:ascii="CG Times" w:hAnsi="CG Times" w:eastAsia="CG Times" w:cs="CG Times"/>
          <w:sz w:val="28"/>
          <w:szCs w:val="28"/>
        </w:rPr>
      </w:r>
      <w:r>
        <w:rPr>
          <w:rFonts w:ascii="CG Times" w:hAnsi="CG Times" w:eastAsia="CG Times" w:cs="CG Times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в ПО — спецификации того, что должна делать система. Они важны для планирования и создания тестовых случаев. Тестирование проверяет соответствие ПО требованиям, выявляет дефекты и обеспечивает </w:t>
      </w:r>
      <w:r>
        <w:rPr>
          <w:rFonts w:ascii="Times New Roman" w:hAnsi="Times New Roman" w:cs="Times New Roman"/>
          <w:sz w:val="28"/>
          <w:szCs w:val="28"/>
        </w:rPr>
        <w:t xml:space="preserve">корректность и полноту реализации. Требования также важны для </w:t>
      </w:r>
      <w:r>
        <w:rPr>
          <w:rFonts w:ascii="Times New Roman" w:hAnsi="Times New Roman" w:cs="Times New Roman"/>
          <w:sz w:val="28"/>
          <w:szCs w:val="28"/>
        </w:rPr>
        <w:t xml:space="preserve">валидации</w:t>
      </w:r>
      <w:r>
        <w:rPr>
          <w:rFonts w:ascii="Times New Roman" w:hAnsi="Times New Roman" w:cs="Times New Roman"/>
          <w:sz w:val="28"/>
          <w:szCs w:val="28"/>
        </w:rPr>
        <w:t xml:space="preserve"> ожиданий пользователей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b/>
          <w:bCs/>
          <w:color w:val="000000"/>
          <w:sz w:val="28"/>
          <w:szCs w:val="28"/>
        </w:rPr>
      </w:pPr>
      <w:r>
        <w:rPr>
          <w:rFonts w:ascii="CG Times" w:hAnsi="CG Times" w:eastAsia="CG Times" w:cs="CG Times"/>
          <w:b/>
          <w:bCs/>
          <w:sz w:val="28"/>
          <w:szCs w:val="28"/>
        </w:rPr>
        <w:t xml:space="preserve">Какие типы тестирования ПО вам знакомы?</w:t>
      </w:r>
      <w:r>
        <w:rPr>
          <w:rFonts w:ascii="CG Times" w:hAnsi="CG Times" w:eastAsia="CG Times" w:cs="CG Times"/>
          <w:b/>
          <w:bCs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sz w:val="28"/>
          <w:szCs w:val="28"/>
        </w:rPr>
      </w:pPr>
      <w:r>
        <w:rPr>
          <w:rFonts w:ascii="CG Times" w:hAnsi="CG Times" w:eastAsia="CG Times" w:cs="CG Times"/>
          <w:sz w:val="28"/>
          <w:szCs w:val="28"/>
        </w:rPr>
      </w:r>
      <w:r>
        <w:rPr>
          <w:rFonts w:ascii="CG Times" w:hAnsi="CG Times" w:eastAsia="CG Times" w:cs="CG Times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Модульное тестирование: Проверка отдельных модулей программы.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Интеграционное тестирование: Проверка взаимодействия между модулями.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Системное тестирование: Тестирование всей системы целиком.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Приемочное тестирование: Проверка соответствия системы требованиям заказчика.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тестирование: Проверка основной функциональности программы.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тестирование: Оценка характеристик, таких как производительность и безопасность.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Регрессионное тестирование: Повторное тестирование после внесения изменений.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Нагрузочное тестирование: Оценка производительности под нагрузкой.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Стресс-тестирование: Проверка стойкости системы при экстремальных условиях.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Интерфейсное тестирование: Проверка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/>
      </w:pPr>
      <w:r>
        <w:rPr>
          <w:rFonts w:ascii="Times New Roman" w:hAnsi="Times New Roman" w:cs="Times New Roman"/>
          <w:sz w:val="28"/>
          <w:szCs w:val="28"/>
        </w:rPr>
        <w:t xml:space="preserve">Тестирование безопасности: Проверка устойчивости системы к угрозам и атакам</w:t>
      </w:r>
      <w:r>
        <w:t xml:space="preserve">.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firstLine="709"/>
        <w:rPr>
          <w:rFonts w:ascii="CG Times" w:hAnsi="CG Times" w:eastAsia="CG Times" w:cs="CG Times"/>
          <w:color w:val="000000"/>
          <w:sz w:val="28"/>
          <w:szCs w:val="28"/>
        </w:rPr>
      </w:pPr>
      <w:r>
        <w:rPr>
          <w:rFonts w:ascii="CG Times" w:hAnsi="CG Times" w:eastAsia="CG Times" w:cs="CG Times"/>
          <w:color w:val="000000"/>
          <w:sz w:val="28"/>
          <w:szCs w:val="28"/>
        </w:rPr>
      </w:r>
      <w:r>
        <w:rPr>
          <w:rFonts w:ascii="CG Times" w:hAnsi="CG Times" w:eastAsia="CG Times" w:cs="CG Times"/>
          <w:color w:val="000000"/>
          <w:sz w:val="28"/>
          <w:szCs w:val="28"/>
        </w:rPr>
      </w:r>
    </w:p>
    <w:p>
      <w:pPr>
        <w:pStyle w:val="651"/>
        <w:numPr>
          <w:ilvl w:val="0"/>
          <w:numId w:val="5"/>
        </w:numPr>
        <w:pBdr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G Times" w:hAnsi="CG Times" w:eastAsia="CG Times" w:cs="CG Times"/>
          <w:b/>
          <w:bCs/>
          <w:sz w:val="28"/>
          <w:szCs w:val="28"/>
        </w:rPr>
        <w:t xml:space="preserve">Опишите особенности типов тестирования, которые отличаются знанием внутреннего устройства объекта тестирования.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Тестирование, которое основывается на знании внутреннего устройства объекта тестирования, включает в себя следующие особенности: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Белый ящик (</w:t>
      </w:r>
      <w:r>
        <w:rPr>
          <w:rFonts w:ascii="Times New Roman" w:hAnsi="Times New Roman" w:cs="Times New Roman"/>
          <w:sz w:val="28"/>
          <w:szCs w:val="28"/>
        </w:rPr>
        <w:t xml:space="preserve">White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Testing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Тестировщик</w:t>
      </w:r>
      <w:r>
        <w:rPr>
          <w:rFonts w:ascii="Times New Roman" w:hAnsi="Times New Roman" w:cs="Times New Roman"/>
          <w:sz w:val="28"/>
          <w:szCs w:val="28"/>
        </w:rPr>
        <w:t xml:space="preserve"> имеет полное знание внутренней структуры и кода программы. Этот тип тестирования направлен на проверку логики, алгоритмов и структур данных внутри программы.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Серый ящик (</w:t>
      </w:r>
      <w:r>
        <w:rPr>
          <w:rFonts w:ascii="Times New Roman" w:hAnsi="Times New Roman" w:cs="Times New Roman"/>
          <w:sz w:val="28"/>
          <w:szCs w:val="28"/>
        </w:rPr>
        <w:t xml:space="preserve">Gray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Testing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Тестировщик</w:t>
      </w:r>
      <w:r>
        <w:rPr>
          <w:rFonts w:ascii="Times New Roman" w:hAnsi="Times New Roman" w:cs="Times New Roman"/>
          <w:sz w:val="28"/>
          <w:szCs w:val="28"/>
        </w:rPr>
        <w:t xml:space="preserve"> имеет частичное знание внутренней структуры программы. Такой подход позволяет комбинировать элементы белого ящика с тестированием на основе внешнего поведения системы.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Прозрачный ящик (</w:t>
      </w:r>
      <w:r>
        <w:rPr>
          <w:rFonts w:ascii="Times New Roman" w:hAnsi="Times New Roman" w:cs="Times New Roman"/>
          <w:sz w:val="28"/>
          <w:szCs w:val="28"/>
        </w:rPr>
        <w:t xml:space="preserve">Glass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Testing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Тестировщик</w:t>
      </w:r>
      <w:r>
        <w:rPr>
          <w:rFonts w:ascii="Times New Roman" w:hAnsi="Times New Roman" w:cs="Times New Roman"/>
          <w:sz w:val="28"/>
          <w:szCs w:val="28"/>
        </w:rPr>
        <w:t xml:space="preserve"> имеет некоторое знание внутренней структуры, но фокусируется больше на внешнем поведении программы. Этот подход объединяет элементы белого и серого ящика.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CG Times">
    <w:panose1 w:val="05040102010807070707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677"/>
        <w:tab w:val="right" w:leader="none" w:pos="9355"/>
      </w:tabs>
      <w:spacing w:after="0" w:line="240" w:lineRule="auto"/>
      <w:ind/>
      <w:jc w:val="center"/>
      <w:rPr>
        <w:rFonts w:ascii="CG Times" w:hAnsi="CG Times" w:eastAsia="CG Times" w:cs="CG Times"/>
        <w:color w:val="000000"/>
        <w:sz w:val="28"/>
        <w:szCs w:val="28"/>
      </w:rPr>
    </w:pPr>
    <w:r>
      <w:rPr>
        <w:rFonts w:ascii="CG Times" w:hAnsi="CG Times" w:eastAsia="CG Times" w:cs="CG Times"/>
        <w:color w:val="000000"/>
        <w:sz w:val="28"/>
        <w:szCs w:val="28"/>
      </w:rPr>
      <w:fldChar w:fldCharType="begin"/>
    </w:r>
    <w:r>
      <w:rPr>
        <w:rFonts w:ascii="CG Times" w:hAnsi="CG Times" w:eastAsia="CG Times" w:cs="CG Times"/>
        <w:color w:val="000000"/>
        <w:sz w:val="28"/>
        <w:szCs w:val="28"/>
      </w:rPr>
      <w:instrText xml:space="preserve">PAGE</w:instrText>
    </w:r>
    <w:r>
      <w:rPr>
        <w:rFonts w:ascii="CG Times" w:hAnsi="CG Times" w:eastAsia="CG Times" w:cs="CG Times"/>
        <w:color w:val="000000"/>
        <w:sz w:val="28"/>
        <w:szCs w:val="28"/>
      </w:rPr>
      <w:fldChar w:fldCharType="separate"/>
    </w:r>
    <w:r>
      <w:rPr>
        <w:rFonts w:ascii="CG Times" w:hAnsi="CG Times" w:eastAsia="CG Times" w:cs="CG Times"/>
        <w:color w:val="000000"/>
        <w:sz w:val="28"/>
        <w:szCs w:val="28"/>
      </w:rPr>
      <w:t xml:space="preserve">11</w:t>
    </w:r>
    <w:r>
      <w:rPr>
        <w:rFonts w:ascii="CG Times" w:hAnsi="CG Times" w:eastAsia="CG Times" w:cs="CG Times"/>
        <w:color w:val="000000"/>
        <w:sz w:val="28"/>
        <w:szCs w:val="28"/>
      </w:rPr>
      <w:fldChar w:fldCharType="end"/>
    </w:r>
    <w:r>
      <w:rPr>
        <w:rFonts w:ascii="CG Times" w:hAnsi="CG Times" w:eastAsia="CG Times" w:cs="CG Times"/>
        <w:color w:val="000000"/>
        <w:sz w:val="28"/>
        <w:szCs w:val="28"/>
      </w:rPr>
    </w:r>
  </w:p>
  <w:p>
    <w:pPr>
      <w:pBdr/>
      <w:tabs>
        <w:tab w:val="center" w:leader="none" w:pos="4677"/>
        <w:tab w:val="right" w:leader="none" w:pos="9355"/>
      </w:tabs>
      <w:spacing w:after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283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7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5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8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8"/>
    <w:link w:val="64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8"/>
    <w:link w:val="64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45"/>
    <w:next w:val="64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45"/>
    <w:next w:val="64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5"/>
    <w:next w:val="64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5"/>
    <w:next w:val="64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5"/>
    <w:next w:val="64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5"/>
    <w:next w:val="64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5"/>
    <w:next w:val="64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45"/>
    <w:next w:val="64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48"/>
    <w:link w:val="3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48"/>
    <w:link w:val="658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45"/>
    <w:next w:val="64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45"/>
    <w:next w:val="64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4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48"/>
    <w:link w:val="42"/>
    <w:uiPriority w:val="99"/>
    <w:pPr>
      <w:pBdr/>
      <w:spacing/>
      <w:ind/>
    </w:pPr>
  </w:style>
  <w:style w:type="paragraph" w:styleId="44">
    <w:name w:val="Footer"/>
    <w:basedOn w:val="64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48"/>
    <w:link w:val="44"/>
    <w:uiPriority w:val="99"/>
    <w:pPr>
      <w:pBdr/>
      <w:spacing/>
      <w:ind/>
    </w:pPr>
  </w:style>
  <w:style w:type="paragraph" w:styleId="46">
    <w:name w:val="Caption"/>
    <w:basedOn w:val="645"/>
    <w:next w:val="64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4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4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4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645"/>
    <w:next w:val="64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5"/>
    <w:next w:val="64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5"/>
    <w:next w:val="64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5"/>
    <w:next w:val="64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5"/>
    <w:next w:val="64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5"/>
    <w:next w:val="645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45"/>
    <w:next w:val="645"/>
    <w:uiPriority w:val="99"/>
    <w:unhideWhenUsed/>
    <w:pPr>
      <w:pBdr/>
      <w:spacing w:after="0" w:afterAutospacing="0"/>
      <w:ind/>
    </w:pPr>
  </w:style>
  <w:style w:type="paragraph" w:styleId="645" w:default="1">
    <w:name w:val="Normal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ind/>
    </w:pPr>
    <w:rPr>
      <w:rFonts w:ascii="Calibri" w:hAnsi="Calibri" w:eastAsia="Calibri" w:cs="Calibri"/>
      <w:lang w:eastAsia="ru-RU"/>
    </w:rPr>
  </w:style>
  <w:style w:type="paragraph" w:styleId="646">
    <w:name w:val="Heading 1"/>
    <w:basedOn w:val="645"/>
    <w:next w:val="645"/>
    <w:link w:val="65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47">
    <w:name w:val="Heading 2"/>
    <w:basedOn w:val="645"/>
    <w:next w:val="645"/>
    <w:link w:val="656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48" w:default="1">
    <w:name w:val="Default Paragraph Font"/>
    <w:uiPriority w:val="1"/>
    <w:semiHidden/>
    <w:unhideWhenUsed/>
    <w:pPr>
      <w:pBdr/>
      <w:spacing/>
      <w:ind/>
    </w:pPr>
  </w:style>
  <w:style w:type="table" w:styleId="6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0" w:default="1">
    <w:name w:val="No List"/>
    <w:uiPriority w:val="99"/>
    <w:semiHidden/>
    <w:unhideWhenUsed/>
    <w:pPr>
      <w:pBdr/>
      <w:spacing/>
      <w:ind/>
    </w:pPr>
  </w:style>
  <w:style w:type="paragraph" w:styleId="651">
    <w:name w:val="List Paragraph"/>
    <w:basedOn w:val="645"/>
    <w:uiPriority w:val="34"/>
    <w:qFormat/>
    <w:pPr>
      <w:pBdr/>
      <w:spacing/>
      <w:ind w:left="720"/>
      <w:contextualSpacing w:val="true"/>
    </w:pPr>
  </w:style>
  <w:style w:type="table" w:styleId="652">
    <w:name w:val="Table Grid"/>
    <w:basedOn w:val="64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53" w:customStyle="1">
    <w:name w:val="Заголовок 1 Знак"/>
    <w:basedOn w:val="648"/>
    <w:link w:val="646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ru-RU"/>
    </w:rPr>
  </w:style>
  <w:style w:type="paragraph" w:styleId="654">
    <w:name w:val="TOC Heading"/>
    <w:basedOn w:val="646"/>
    <w:next w:val="645"/>
    <w:uiPriority w:val="39"/>
    <w:unhideWhenUsed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line="259" w:lineRule="auto"/>
      <w:ind/>
      <w:outlineLvl w:val="9"/>
    </w:pPr>
  </w:style>
  <w:style w:type="character" w:styleId="655">
    <w:name w:val="Hyperlink"/>
    <w:basedOn w:val="6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56" w:customStyle="1">
    <w:name w:val="Заголовок 2 Знак"/>
    <w:basedOn w:val="648"/>
    <w:link w:val="647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paragraph" w:styleId="657">
    <w:name w:val="toc 2"/>
    <w:basedOn w:val="645"/>
    <w:next w:val="645"/>
    <w:uiPriority w:val="39"/>
    <w:unhideWhenUsed/>
    <w:pPr>
      <w:pBdr/>
      <w:tabs>
        <w:tab w:val="right" w:leader="dot" w:pos="9345"/>
      </w:tabs>
      <w:spacing w:after="100"/>
      <w:ind/>
    </w:pPr>
  </w:style>
  <w:style w:type="paragraph" w:styleId="658">
    <w:name w:val="Subtitle"/>
    <w:basedOn w:val="645"/>
    <w:next w:val="645"/>
    <w:link w:val="659"/>
    <w:uiPriority w:val="11"/>
    <w:qFormat/>
    <w:pPr>
      <w:numPr>
        <w:ilvl w:val="1"/>
      </w:numPr>
      <w:pBdr/>
      <w:spacing w:after="160"/>
      <w:ind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659" w:customStyle="1">
    <w:name w:val="Подзаголовок Знак"/>
    <w:basedOn w:val="648"/>
    <w:link w:val="658"/>
    <w:uiPriority w:val="11"/>
    <w:pPr>
      <w:pBdr/>
      <w:spacing/>
      <w:ind/>
    </w:pPr>
    <w:rPr>
      <w:rFonts w:eastAsiaTheme="minorEastAsia"/>
      <w:color w:val="5a5a5a" w:themeColor="text1" w:themeTint="A5"/>
      <w:spacing w:val="15"/>
      <w:lang w:eastAsia="ru-RU"/>
    </w:rPr>
  </w:style>
  <w:style w:type="paragraph" w:styleId="660">
    <w:name w:val="toc 1"/>
    <w:basedOn w:val="645"/>
    <w:next w:val="645"/>
    <w:uiPriority w:val="39"/>
    <w:unhideWhenUsed/>
    <w:pPr>
      <w:pBdr/>
      <w:spacing w:after="100"/>
      <w:ind/>
    </w:pPr>
  </w:style>
  <w:style w:type="paragraph" w:styleId="661">
    <w:name w:val="toc 3"/>
    <w:basedOn w:val="645"/>
    <w:next w:val="645"/>
    <w:uiPriority w:val="39"/>
    <w:unhideWhenUsed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00" w:line="259" w:lineRule="auto"/>
      <w:ind w:left="440"/>
    </w:pPr>
    <w:rPr>
      <w:rFonts w:cs="Times New Roman" w:asciiTheme="minorHAnsi" w:hAnsiTheme="minorHAnsi" w:eastAsiaTheme="minorEastAs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C245C-C4BD-40AA-8B64-D0719A73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revision>8</cp:revision>
  <dcterms:created xsi:type="dcterms:W3CDTF">2024-01-17T04:48:00Z</dcterms:created>
  <dcterms:modified xsi:type="dcterms:W3CDTF">2024-02-20T11:19:46Z</dcterms:modified>
</cp:coreProperties>
</file>