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8CD0C" w14:textId="77777777" w:rsidR="005655E1" w:rsidRDefault="005655E1" w:rsidP="008E1107">
      <w:pPr>
        <w:pStyle w:val="Heading1"/>
        <w:rPr>
          <w:rFonts w:ascii="Times New Roman" w:hAnsi="Times New Roman"/>
        </w:rPr>
      </w:pPr>
      <w:r>
        <w:t>Глава 14. Итоги онтологии Сознания</w:t>
      </w:r>
    </w:p>
    <w:p w14:paraId="31DF1A67" w14:textId="77777777" w:rsidR="005655E1" w:rsidRDefault="005655E1" w:rsidP="008E1107">
      <w:pPr>
        <w:pStyle w:val="Heading2"/>
      </w:pPr>
      <w:r>
        <w:t>14.1. Цель и статус онтологии</w:t>
      </w:r>
    </w:p>
    <w:p w14:paraId="5704C17A" w14:textId="479C98BF" w:rsidR="005655E1" w:rsidRDefault="005655E1" w:rsidP="00146DF7">
      <w:r>
        <w:t>Целью первого тома данной книги</w:t>
      </w:r>
      <w:r w:rsidR="00146DF7">
        <w:t xml:space="preserve"> </w:t>
      </w:r>
      <w:r>
        <w:t>было построение фундаментальной онтологии,</w:t>
      </w:r>
      <w:r w:rsidR="00146DF7">
        <w:t xml:space="preserve"> </w:t>
      </w:r>
      <w:r>
        <w:t>в которой Сознание рассматривается</w:t>
      </w:r>
      <w:r w:rsidR="00146DF7">
        <w:t xml:space="preserve"> </w:t>
      </w:r>
      <w:r>
        <w:t>как первичная реальность,</w:t>
      </w:r>
      <w:r w:rsidR="00146DF7">
        <w:t xml:space="preserve"> </w:t>
      </w:r>
      <w:r>
        <w:t>а все формы бытия</w:t>
      </w:r>
      <w:r w:rsidR="00146DF7">
        <w:t xml:space="preserve"> </w:t>
      </w:r>
      <w:r>
        <w:t>—</w:t>
      </w:r>
      <w:r w:rsidR="00146DF7">
        <w:t xml:space="preserve"> </w:t>
      </w:r>
      <w:r>
        <w:t>как производные структуры знания.</w:t>
      </w:r>
    </w:p>
    <w:p w14:paraId="6C7F39E9" w14:textId="6155D813" w:rsidR="005655E1" w:rsidRDefault="005655E1" w:rsidP="00146DF7">
      <w:r>
        <w:t>Данная онтология не является</w:t>
      </w:r>
      <w:r w:rsidR="00146DF7">
        <w:t xml:space="preserve"> </w:t>
      </w:r>
      <w:r>
        <w:t>метафизической гипотезой,</w:t>
      </w:r>
      <w:r w:rsidR="00146DF7">
        <w:t xml:space="preserve"> </w:t>
      </w:r>
      <w:r>
        <w:t>мировоззренческой доктриной</w:t>
      </w:r>
      <w:r w:rsidR="00146DF7">
        <w:t xml:space="preserve"> </w:t>
      </w:r>
      <w:r>
        <w:t>или философской интерпретацией физики.</w:t>
      </w:r>
    </w:p>
    <w:p w14:paraId="67DDA29E" w14:textId="23075A54" w:rsidR="005655E1" w:rsidRDefault="005655E1" w:rsidP="00146DF7">
      <w:r>
        <w:t>Она представляет собой</w:t>
      </w:r>
      <w:r w:rsidR="00146DF7">
        <w:t xml:space="preserve"> </w:t>
      </w:r>
      <w:r>
        <w:t>строго согласованную систему понятий,</w:t>
      </w:r>
      <w:r w:rsidR="00146DF7">
        <w:t xml:space="preserve"> </w:t>
      </w:r>
      <w:r>
        <w:t>обеспечивающую</w:t>
      </w:r>
      <w:r w:rsidR="00146DF7">
        <w:t xml:space="preserve"> </w:t>
      </w:r>
      <w:r>
        <w:t>основание</w:t>
      </w:r>
      <w:r w:rsidR="00146DF7">
        <w:t xml:space="preserve"> </w:t>
      </w:r>
      <w:r>
        <w:t>для формального описания реальности.</w:t>
      </w:r>
    </w:p>
    <w:p w14:paraId="3CB474B8" w14:textId="6C210608" w:rsidR="005655E1" w:rsidRDefault="005655E1" w:rsidP="00146DF7"/>
    <w:p w14:paraId="71EE9134" w14:textId="77777777" w:rsidR="005655E1" w:rsidRDefault="005655E1" w:rsidP="008E1107">
      <w:pPr>
        <w:pStyle w:val="Heading2"/>
      </w:pPr>
      <w:r>
        <w:t>14.2. Основные онтологические положения</w:t>
      </w:r>
    </w:p>
    <w:p w14:paraId="68457A57" w14:textId="77777777" w:rsidR="005655E1" w:rsidRDefault="005655E1" w:rsidP="002C15F6">
      <w:r>
        <w:t>В ходе изложения были последовательно установлены</w:t>
      </w:r>
      <w:r>
        <w:br/>
        <w:t>следующие фундаментальные положения:</w:t>
      </w:r>
    </w:p>
    <w:p w14:paraId="4C733E96" w14:textId="17245E90" w:rsidR="005655E1" w:rsidRDefault="005655E1" w:rsidP="002C15F6">
      <w:pPr>
        <w:pStyle w:val="ListParagraph"/>
        <w:numPr>
          <w:ilvl w:val="0"/>
          <w:numId w:val="27"/>
        </w:numPr>
      </w:pPr>
      <w:r w:rsidRPr="002C15F6">
        <w:rPr>
          <w:rStyle w:val="Strong"/>
          <w:rFonts w:eastAsiaTheme="majorEastAsia"/>
        </w:rPr>
        <w:t>Сознание является фундаментальной реальностью</w:t>
      </w:r>
      <w:r>
        <w:t>,</w:t>
      </w:r>
      <w:r w:rsidR="002C15F6">
        <w:t xml:space="preserve"> </w:t>
      </w:r>
      <w:r>
        <w:t>не выводимой из материи, информации или физических законов.</w:t>
      </w:r>
    </w:p>
    <w:p w14:paraId="7C34D84E" w14:textId="18DD77EC" w:rsidR="005655E1" w:rsidRDefault="005655E1" w:rsidP="002C15F6">
      <w:pPr>
        <w:pStyle w:val="ListParagraph"/>
        <w:numPr>
          <w:ilvl w:val="0"/>
          <w:numId w:val="27"/>
        </w:numPr>
      </w:pPr>
      <w:r w:rsidRPr="002C15F6">
        <w:rPr>
          <w:rStyle w:val="Strong"/>
          <w:rFonts w:eastAsiaTheme="majorEastAsia"/>
        </w:rPr>
        <w:t>Пустота</w:t>
      </w:r>
      <w:r>
        <w:t xml:space="preserve"> представляет собой</w:t>
      </w:r>
      <w:r w:rsidR="002C15F6">
        <w:t xml:space="preserve"> </w:t>
      </w:r>
      <w:r>
        <w:t>не отсутствие, а потенциал различий,</w:t>
      </w:r>
      <w:r w:rsidR="002C15F6">
        <w:t xml:space="preserve"> </w:t>
      </w:r>
      <w:r>
        <w:t>из которого возникают все формы.</w:t>
      </w:r>
    </w:p>
    <w:p w14:paraId="125B240C" w14:textId="07A460EA" w:rsidR="005655E1" w:rsidRDefault="005655E1" w:rsidP="002C15F6">
      <w:pPr>
        <w:pStyle w:val="ListParagraph"/>
        <w:numPr>
          <w:ilvl w:val="0"/>
          <w:numId w:val="27"/>
        </w:numPr>
      </w:pPr>
      <w:r w:rsidRPr="002C15F6">
        <w:rPr>
          <w:rStyle w:val="Strong"/>
          <w:rFonts w:eastAsiaTheme="majorEastAsia"/>
        </w:rPr>
        <w:t>Самодифференциация Сознания</w:t>
      </w:r>
      <w:r w:rsidR="002C15F6" w:rsidRPr="002C15F6">
        <w:rPr>
          <w:rStyle w:val="Strong"/>
          <w:rFonts w:eastAsiaTheme="majorEastAsia"/>
        </w:rPr>
        <w:t xml:space="preserve"> </w:t>
      </w:r>
      <w:r>
        <w:t>является источником структуры и</w:t>
      </w:r>
      <w:r w:rsidR="002C15F6">
        <w:t xml:space="preserve"> </w:t>
      </w:r>
      <w:r>
        <w:t>многообразия.</w:t>
      </w:r>
    </w:p>
    <w:p w14:paraId="4D828FA3" w14:textId="0F780417" w:rsidR="005655E1" w:rsidRDefault="005655E1" w:rsidP="002C15F6">
      <w:pPr>
        <w:pStyle w:val="ListParagraph"/>
        <w:numPr>
          <w:ilvl w:val="0"/>
          <w:numId w:val="27"/>
        </w:numPr>
      </w:pPr>
      <w:r w:rsidRPr="002C15F6">
        <w:rPr>
          <w:rStyle w:val="Strong"/>
          <w:rFonts w:eastAsiaTheme="majorEastAsia"/>
        </w:rPr>
        <w:t>Знание</w:t>
      </w:r>
      <w:r>
        <w:t xml:space="preserve"> есть форма бытия,</w:t>
      </w:r>
      <w:r w:rsidR="002C15F6">
        <w:t xml:space="preserve"> </w:t>
      </w:r>
      <w:r>
        <w:t>а не отражение внешнего мира.</w:t>
      </w:r>
    </w:p>
    <w:p w14:paraId="24CD51A9" w14:textId="12CE2582" w:rsidR="005655E1" w:rsidRDefault="005655E1" w:rsidP="002C15F6">
      <w:pPr>
        <w:pStyle w:val="ListParagraph"/>
        <w:numPr>
          <w:ilvl w:val="0"/>
          <w:numId w:val="27"/>
        </w:numPr>
      </w:pPr>
      <w:r w:rsidRPr="002C15F6">
        <w:rPr>
          <w:rStyle w:val="Strong"/>
          <w:rFonts w:eastAsiaTheme="majorEastAsia"/>
        </w:rPr>
        <w:t>Различие</w:t>
      </w:r>
      <w:r>
        <w:t xml:space="preserve"> является первоосновой</w:t>
      </w:r>
      <w:r w:rsidR="002C15F6">
        <w:t xml:space="preserve"> </w:t>
      </w:r>
      <w:r>
        <w:t>пространства, времени и структуры.</w:t>
      </w:r>
    </w:p>
    <w:p w14:paraId="73C27404" w14:textId="0981B583" w:rsidR="005655E1" w:rsidRDefault="005655E1" w:rsidP="002C15F6"/>
    <w:p w14:paraId="05E9C36E" w14:textId="77777777" w:rsidR="005655E1" w:rsidRDefault="005655E1" w:rsidP="008E1107">
      <w:pPr>
        <w:pStyle w:val="Heading2"/>
      </w:pPr>
      <w:r>
        <w:t>14.3. Производные структуры реальности</w:t>
      </w:r>
    </w:p>
    <w:p w14:paraId="73FAFDBE" w14:textId="4BBA2721" w:rsidR="005655E1" w:rsidRDefault="005655E1" w:rsidP="002C15F6">
      <w:r>
        <w:t>На основе указанных принципов</w:t>
      </w:r>
      <w:r w:rsidR="002C15F6">
        <w:t xml:space="preserve"> </w:t>
      </w:r>
      <w:r>
        <w:t>были выведены ключевые производные понятия:</w:t>
      </w:r>
    </w:p>
    <w:p w14:paraId="7EE5575C" w14:textId="77777777" w:rsidR="005655E1" w:rsidRDefault="005655E1" w:rsidP="002C15F6">
      <w:pPr>
        <w:pStyle w:val="ListParagraph"/>
        <w:numPr>
          <w:ilvl w:val="0"/>
          <w:numId w:val="28"/>
        </w:numPr>
      </w:pPr>
      <w:r>
        <w:t>пространство как структура различий;</w:t>
      </w:r>
    </w:p>
    <w:p w14:paraId="3F554FA5" w14:textId="77777777" w:rsidR="005655E1" w:rsidRDefault="005655E1" w:rsidP="002C15F6">
      <w:pPr>
        <w:pStyle w:val="ListParagraph"/>
        <w:numPr>
          <w:ilvl w:val="0"/>
          <w:numId w:val="28"/>
        </w:numPr>
      </w:pPr>
      <w:r>
        <w:t>время как процесс изменения различий;</w:t>
      </w:r>
    </w:p>
    <w:p w14:paraId="46DD4415" w14:textId="77777777" w:rsidR="005655E1" w:rsidRDefault="005655E1" w:rsidP="002C15F6">
      <w:pPr>
        <w:pStyle w:val="ListParagraph"/>
        <w:numPr>
          <w:ilvl w:val="0"/>
          <w:numId w:val="28"/>
        </w:numPr>
      </w:pPr>
      <w:r>
        <w:t>наблюдатель как локализация знания;</w:t>
      </w:r>
    </w:p>
    <w:p w14:paraId="3189BCFC" w14:textId="77777777" w:rsidR="005655E1" w:rsidRDefault="005655E1" w:rsidP="002C15F6">
      <w:pPr>
        <w:pStyle w:val="ListParagraph"/>
        <w:numPr>
          <w:ilvl w:val="0"/>
          <w:numId w:val="28"/>
        </w:numPr>
      </w:pPr>
      <w:r>
        <w:t>материя как устойчивая конфигурация знания;</w:t>
      </w:r>
    </w:p>
    <w:p w14:paraId="0C23E3D8" w14:textId="77777777" w:rsidR="005655E1" w:rsidRDefault="005655E1" w:rsidP="002C15F6">
      <w:pPr>
        <w:pStyle w:val="ListParagraph"/>
        <w:numPr>
          <w:ilvl w:val="0"/>
          <w:numId w:val="28"/>
        </w:numPr>
      </w:pPr>
      <w:r>
        <w:t>энергия как динамика изменений;</w:t>
      </w:r>
    </w:p>
    <w:p w14:paraId="57E89635" w14:textId="77777777" w:rsidR="005655E1" w:rsidRDefault="005655E1" w:rsidP="002C15F6">
      <w:pPr>
        <w:pStyle w:val="ListParagraph"/>
        <w:numPr>
          <w:ilvl w:val="0"/>
          <w:numId w:val="28"/>
        </w:numPr>
      </w:pPr>
      <w:r>
        <w:t>причинность как статистическая устойчивость.</w:t>
      </w:r>
    </w:p>
    <w:p w14:paraId="10D746B3" w14:textId="53EB4C4C" w:rsidR="005655E1" w:rsidRDefault="005655E1" w:rsidP="002C15F6">
      <w:r>
        <w:t>Все эти понятия</w:t>
      </w:r>
      <w:r w:rsidR="002C15F6">
        <w:t xml:space="preserve"> </w:t>
      </w:r>
      <w:r>
        <w:t>не вводятся аксиоматически,</w:t>
      </w:r>
      <w:r w:rsidR="002C15F6">
        <w:t xml:space="preserve"> </w:t>
      </w:r>
      <w:r>
        <w:t>а возникают как следствия</w:t>
      </w:r>
      <w:r w:rsidR="002C15F6">
        <w:t xml:space="preserve"> </w:t>
      </w:r>
      <w:r>
        <w:t>онтологической структуры Сознания.</w:t>
      </w:r>
    </w:p>
    <w:p w14:paraId="2DBFF388" w14:textId="04DAD123" w:rsidR="005655E1" w:rsidRDefault="005655E1" w:rsidP="002C15F6"/>
    <w:p w14:paraId="37EE6C38" w14:textId="77777777" w:rsidR="005655E1" w:rsidRDefault="005655E1" w:rsidP="008E1107">
      <w:pPr>
        <w:pStyle w:val="Heading2"/>
      </w:pPr>
      <w:r>
        <w:t>14.4. Свобода, смысл и развитие</w:t>
      </w:r>
    </w:p>
    <w:p w14:paraId="50BA6294" w14:textId="77777777" w:rsidR="005655E1" w:rsidRDefault="005655E1" w:rsidP="008E1107">
      <w:pPr>
        <w:pStyle w:val="NormalWeb"/>
        <w:jc w:val="left"/>
      </w:pPr>
      <w:r>
        <w:t>Было показано, что:</w:t>
      </w:r>
    </w:p>
    <w:p w14:paraId="1964B77D" w14:textId="77777777" w:rsidR="005655E1" w:rsidRDefault="005655E1" w:rsidP="008E1107">
      <w:pPr>
        <w:pStyle w:val="NormalWeb"/>
        <w:numPr>
          <w:ilvl w:val="0"/>
          <w:numId w:val="21"/>
        </w:numPr>
        <w:jc w:val="left"/>
      </w:pPr>
      <w:r>
        <w:t>неопределённость является онтологической;</w:t>
      </w:r>
    </w:p>
    <w:p w14:paraId="47DFE338" w14:textId="77777777" w:rsidR="005655E1" w:rsidRDefault="005655E1" w:rsidP="008E1107">
      <w:pPr>
        <w:pStyle w:val="NormalWeb"/>
        <w:numPr>
          <w:ilvl w:val="0"/>
          <w:numId w:val="21"/>
        </w:numPr>
        <w:jc w:val="left"/>
      </w:pPr>
      <w:r>
        <w:t>будущее принципиально незамкнуто;</w:t>
      </w:r>
    </w:p>
    <w:p w14:paraId="731CA6A5" w14:textId="77777777" w:rsidR="005655E1" w:rsidRDefault="005655E1" w:rsidP="008E1107">
      <w:pPr>
        <w:pStyle w:val="NormalWeb"/>
        <w:numPr>
          <w:ilvl w:val="0"/>
          <w:numId w:val="21"/>
        </w:numPr>
        <w:jc w:val="left"/>
      </w:pPr>
      <w:r>
        <w:t>свобода есть недоопределённость будущего;</w:t>
      </w:r>
    </w:p>
    <w:p w14:paraId="2D31F6D6" w14:textId="77777777" w:rsidR="005655E1" w:rsidRDefault="005655E1" w:rsidP="008E1107">
      <w:pPr>
        <w:pStyle w:val="NormalWeb"/>
        <w:numPr>
          <w:ilvl w:val="0"/>
          <w:numId w:val="21"/>
        </w:numPr>
        <w:jc w:val="left"/>
      </w:pPr>
      <w:r>
        <w:t>смысл является структурой знания;</w:t>
      </w:r>
    </w:p>
    <w:p w14:paraId="70D742FC" w14:textId="77777777" w:rsidR="005655E1" w:rsidRDefault="005655E1" w:rsidP="008E1107">
      <w:pPr>
        <w:pStyle w:val="NormalWeb"/>
        <w:numPr>
          <w:ilvl w:val="0"/>
          <w:numId w:val="21"/>
        </w:numPr>
        <w:jc w:val="left"/>
      </w:pPr>
      <w:r>
        <w:t>ценность отражает устойчивость смысла;</w:t>
      </w:r>
    </w:p>
    <w:p w14:paraId="0D31B62F" w14:textId="77777777" w:rsidR="005655E1" w:rsidRDefault="005655E1" w:rsidP="008E1107">
      <w:pPr>
        <w:pStyle w:val="NormalWeb"/>
        <w:numPr>
          <w:ilvl w:val="0"/>
          <w:numId w:val="21"/>
        </w:numPr>
        <w:jc w:val="left"/>
      </w:pPr>
      <w:r>
        <w:t>развитие имеет направленность без цели.</w:t>
      </w:r>
    </w:p>
    <w:p w14:paraId="4726EDA2" w14:textId="66A10463" w:rsidR="005655E1" w:rsidRDefault="005655E1" w:rsidP="008E1107">
      <w:pPr>
        <w:pStyle w:val="NormalWeb"/>
        <w:jc w:val="left"/>
      </w:pPr>
      <w:r>
        <w:t>Эти аспекты не противоречат строгости онтологии,</w:t>
      </w:r>
      <w:r w:rsidR="002C15F6">
        <w:t xml:space="preserve"> </w:t>
      </w:r>
      <w:r>
        <w:t>а логически следуют из неё.</w:t>
      </w:r>
    </w:p>
    <w:p w14:paraId="3B774169" w14:textId="4A323F3A" w:rsidR="005655E1" w:rsidRDefault="005655E1" w:rsidP="008E1107">
      <w:pPr>
        <w:jc w:val="left"/>
      </w:pPr>
    </w:p>
    <w:p w14:paraId="69151FA6" w14:textId="77777777" w:rsidR="005655E1" w:rsidRDefault="005655E1" w:rsidP="008E1107">
      <w:pPr>
        <w:pStyle w:val="Heading2"/>
      </w:pPr>
      <w:r>
        <w:t>14.5. Самосогласованность онтологии</w:t>
      </w:r>
    </w:p>
    <w:p w14:paraId="6A6C2095" w14:textId="064A15F1" w:rsidR="005655E1" w:rsidRDefault="005655E1" w:rsidP="002C15F6">
      <w:r>
        <w:t>Онтология Сознания</w:t>
      </w:r>
      <w:r w:rsidR="002C15F6">
        <w:t xml:space="preserve"> </w:t>
      </w:r>
      <w:r>
        <w:t>обладает следующими свойствами:</w:t>
      </w:r>
    </w:p>
    <w:p w14:paraId="512AE8F1" w14:textId="77777777" w:rsidR="005655E1" w:rsidRDefault="005655E1" w:rsidP="002C15F6">
      <w:pPr>
        <w:pStyle w:val="ListParagraph"/>
        <w:numPr>
          <w:ilvl w:val="0"/>
          <w:numId w:val="29"/>
        </w:numPr>
      </w:pPr>
      <w:r>
        <w:t>внутренней логической замкнутостью;</w:t>
      </w:r>
    </w:p>
    <w:p w14:paraId="76374635" w14:textId="77777777" w:rsidR="005655E1" w:rsidRDefault="005655E1" w:rsidP="002C15F6">
      <w:pPr>
        <w:pStyle w:val="ListParagraph"/>
        <w:numPr>
          <w:ilvl w:val="0"/>
          <w:numId w:val="29"/>
        </w:numPr>
      </w:pPr>
      <w:r>
        <w:t>отсутствием внешних сущностей;</w:t>
      </w:r>
    </w:p>
    <w:p w14:paraId="418D453B" w14:textId="77777777" w:rsidR="005655E1" w:rsidRDefault="005655E1" w:rsidP="002C15F6">
      <w:pPr>
        <w:pStyle w:val="ListParagraph"/>
        <w:numPr>
          <w:ilvl w:val="0"/>
          <w:numId w:val="29"/>
        </w:numPr>
      </w:pPr>
      <w:r>
        <w:t>непротиворечивостью понятий;</w:t>
      </w:r>
    </w:p>
    <w:p w14:paraId="63A5CA83" w14:textId="77777777" w:rsidR="005655E1" w:rsidRDefault="005655E1" w:rsidP="002C15F6">
      <w:pPr>
        <w:pStyle w:val="ListParagraph"/>
        <w:numPr>
          <w:ilvl w:val="0"/>
          <w:numId w:val="29"/>
        </w:numPr>
      </w:pPr>
      <w:r>
        <w:t>совместимостью с формализацией.</w:t>
      </w:r>
    </w:p>
    <w:p w14:paraId="6A56FAE0" w14:textId="2A952DB8" w:rsidR="005655E1" w:rsidRDefault="005655E1" w:rsidP="002C15F6">
      <w:r>
        <w:t>Каждое введённое понятие</w:t>
      </w:r>
      <w:r w:rsidR="002C15F6">
        <w:t xml:space="preserve"> </w:t>
      </w:r>
      <w:r>
        <w:t>имеет строгое место</w:t>
      </w:r>
      <w:r w:rsidR="002C15F6">
        <w:t xml:space="preserve"> </w:t>
      </w:r>
      <w:r>
        <w:t>в общей структуре теории.</w:t>
      </w:r>
    </w:p>
    <w:p w14:paraId="25E343CF" w14:textId="3807C143" w:rsidR="005655E1" w:rsidRDefault="005655E1" w:rsidP="002C15F6"/>
    <w:p w14:paraId="1AAD2D46" w14:textId="77777777" w:rsidR="005655E1" w:rsidRDefault="005655E1" w:rsidP="008E1107">
      <w:pPr>
        <w:pStyle w:val="Heading2"/>
      </w:pPr>
      <w:r>
        <w:t>14.6. Связь с формализмом Тома II</w:t>
      </w:r>
    </w:p>
    <w:p w14:paraId="00AE9E71" w14:textId="12068A54" w:rsidR="005655E1" w:rsidRDefault="005655E1" w:rsidP="00351C91">
      <w:r>
        <w:t>Онтология, изложенная в первом томе,</w:t>
      </w:r>
      <w:r w:rsidR="002C15F6">
        <w:t xml:space="preserve"> </w:t>
      </w:r>
      <w:r>
        <w:t>не является самостоятельной философской конструкцией.</w:t>
      </w:r>
    </w:p>
    <w:p w14:paraId="4600F785" w14:textId="323A251B" w:rsidR="005655E1" w:rsidRDefault="005655E1" w:rsidP="00351C91">
      <w:r>
        <w:t>Она непосредственно реализуется</w:t>
      </w:r>
      <w:r w:rsidR="00351C91">
        <w:t xml:space="preserve"> </w:t>
      </w:r>
      <w:r>
        <w:t>в математическом формализме второго тома,</w:t>
      </w:r>
      <w:r w:rsidR="00351C91">
        <w:t xml:space="preserve"> </w:t>
      </w:r>
      <w:r>
        <w:t>где:</w:t>
      </w:r>
    </w:p>
    <w:p w14:paraId="2E247213" w14:textId="77777777" w:rsidR="005655E1" w:rsidRDefault="005655E1" w:rsidP="00351C91">
      <w:pPr>
        <w:pStyle w:val="ListParagraph"/>
        <w:numPr>
          <w:ilvl w:val="0"/>
          <w:numId w:val="30"/>
        </w:numPr>
      </w:pPr>
      <w:r>
        <w:t>Сознание формализуется как пространство состояний;</w:t>
      </w:r>
    </w:p>
    <w:p w14:paraId="47391027" w14:textId="77777777" w:rsidR="005655E1" w:rsidRDefault="005655E1" w:rsidP="00351C91">
      <w:pPr>
        <w:pStyle w:val="ListParagraph"/>
        <w:numPr>
          <w:ilvl w:val="0"/>
          <w:numId w:val="30"/>
        </w:numPr>
      </w:pPr>
      <w:r>
        <w:t>различия — как информационные меры;</w:t>
      </w:r>
    </w:p>
    <w:p w14:paraId="732D8C6B" w14:textId="77777777" w:rsidR="005655E1" w:rsidRDefault="005655E1" w:rsidP="00351C91">
      <w:pPr>
        <w:pStyle w:val="ListParagraph"/>
        <w:numPr>
          <w:ilvl w:val="0"/>
          <w:numId w:val="30"/>
        </w:numPr>
      </w:pPr>
      <w:r>
        <w:t>динамика — как геометрия изменений;</w:t>
      </w:r>
    </w:p>
    <w:p w14:paraId="3570E66C" w14:textId="77777777" w:rsidR="005655E1" w:rsidRDefault="005655E1" w:rsidP="00351C91">
      <w:pPr>
        <w:pStyle w:val="ListParagraph"/>
        <w:numPr>
          <w:ilvl w:val="0"/>
          <w:numId w:val="30"/>
        </w:numPr>
      </w:pPr>
      <w:r>
        <w:t>наблюдение — как проекция;</w:t>
      </w:r>
    </w:p>
    <w:p w14:paraId="47449952" w14:textId="77777777" w:rsidR="005655E1" w:rsidRDefault="005655E1" w:rsidP="00351C91">
      <w:pPr>
        <w:pStyle w:val="ListParagraph"/>
        <w:numPr>
          <w:ilvl w:val="0"/>
          <w:numId w:val="30"/>
        </w:numPr>
      </w:pPr>
      <w:r>
        <w:t>гравитация — как геометрия плотности знания.</w:t>
      </w:r>
    </w:p>
    <w:p w14:paraId="2DBAC1B2" w14:textId="6B1C4604" w:rsidR="005655E1" w:rsidRDefault="005655E1" w:rsidP="00351C91">
      <w:r>
        <w:t>Это подтверждает</w:t>
      </w:r>
      <w:r w:rsidR="00351C91">
        <w:t xml:space="preserve"> </w:t>
      </w:r>
      <w:r>
        <w:t>фундаментальный статус онтологии.</w:t>
      </w:r>
    </w:p>
    <w:p w14:paraId="70A59A82" w14:textId="36B6FCDE" w:rsidR="005655E1" w:rsidRDefault="005655E1" w:rsidP="00351C91"/>
    <w:p w14:paraId="1C256D0F" w14:textId="77777777" w:rsidR="005655E1" w:rsidRDefault="005655E1" w:rsidP="008E1107">
      <w:pPr>
        <w:pStyle w:val="Heading2"/>
      </w:pPr>
      <w:r>
        <w:t>14.7. Новизна и научный статус</w:t>
      </w:r>
    </w:p>
    <w:p w14:paraId="62D5876D" w14:textId="77777777" w:rsidR="005655E1" w:rsidRDefault="005655E1" w:rsidP="00351C91">
      <w:r>
        <w:lastRenderedPageBreak/>
        <w:t>Новизна онтологии Сознания заключается в том, что она:</w:t>
      </w:r>
    </w:p>
    <w:p w14:paraId="34B95C88" w14:textId="77777777" w:rsidR="005655E1" w:rsidRDefault="005655E1" w:rsidP="00351C91">
      <w:pPr>
        <w:pStyle w:val="ListParagraph"/>
        <w:numPr>
          <w:ilvl w:val="0"/>
          <w:numId w:val="31"/>
        </w:numPr>
      </w:pPr>
      <w:r>
        <w:t>устраняет дуализм субъекта и объекта;</w:t>
      </w:r>
    </w:p>
    <w:p w14:paraId="461F9184" w14:textId="77777777" w:rsidR="005655E1" w:rsidRDefault="005655E1" w:rsidP="00351C91">
      <w:pPr>
        <w:pStyle w:val="ListParagraph"/>
        <w:numPr>
          <w:ilvl w:val="0"/>
          <w:numId w:val="31"/>
        </w:numPr>
      </w:pPr>
      <w:r>
        <w:t>делает смысл онтологической категорией;</w:t>
      </w:r>
    </w:p>
    <w:p w14:paraId="441E5310" w14:textId="77777777" w:rsidR="005655E1" w:rsidRDefault="005655E1" w:rsidP="00351C91">
      <w:pPr>
        <w:pStyle w:val="ListParagraph"/>
        <w:numPr>
          <w:ilvl w:val="0"/>
          <w:numId w:val="31"/>
        </w:numPr>
      </w:pPr>
      <w:r>
        <w:t>объясняет физическую реальность как вторичную;</w:t>
      </w:r>
    </w:p>
    <w:p w14:paraId="5A656C0C" w14:textId="77777777" w:rsidR="005655E1" w:rsidRDefault="005655E1" w:rsidP="00351C91">
      <w:pPr>
        <w:pStyle w:val="ListParagraph"/>
        <w:numPr>
          <w:ilvl w:val="0"/>
          <w:numId w:val="31"/>
        </w:numPr>
      </w:pPr>
      <w:r>
        <w:t>объединяет онтологию и математику.</w:t>
      </w:r>
    </w:p>
    <w:p w14:paraId="7FEEDD06" w14:textId="4DE9D429" w:rsidR="005655E1" w:rsidRDefault="005655E1" w:rsidP="00351C91">
      <w:r>
        <w:t>Онтология не подменяет физику,</w:t>
      </w:r>
      <w:r w:rsidR="00351C91">
        <w:t xml:space="preserve"> </w:t>
      </w:r>
      <w:r>
        <w:t>но предоставляет ей фундаментальное основание,</w:t>
      </w:r>
      <w:r w:rsidR="00351C91">
        <w:t xml:space="preserve"> </w:t>
      </w:r>
      <w:r>
        <w:t>в котором физические законы</w:t>
      </w:r>
      <w:r w:rsidR="00351C91">
        <w:t xml:space="preserve"> </w:t>
      </w:r>
      <w:r>
        <w:t>являются частными проявлениями</w:t>
      </w:r>
      <w:r w:rsidR="00351C91">
        <w:t xml:space="preserve"> </w:t>
      </w:r>
      <w:r>
        <w:t>более глубокой структуры.</w:t>
      </w:r>
    </w:p>
    <w:p w14:paraId="09A23920" w14:textId="1E7D16BE" w:rsidR="005655E1" w:rsidRDefault="005655E1" w:rsidP="00351C91"/>
    <w:p w14:paraId="2F76438A" w14:textId="77777777" w:rsidR="005655E1" w:rsidRDefault="005655E1" w:rsidP="008E1107">
      <w:pPr>
        <w:pStyle w:val="Heading2"/>
      </w:pPr>
      <w:r>
        <w:t>14.8. Границы и открытость</w:t>
      </w:r>
    </w:p>
    <w:p w14:paraId="6709C079" w14:textId="48AD0AD2" w:rsidR="005655E1" w:rsidRDefault="005655E1" w:rsidP="00351C91">
      <w:r>
        <w:t>Онтология Сознания</w:t>
      </w:r>
      <w:r w:rsidR="00351C91">
        <w:t xml:space="preserve"> </w:t>
      </w:r>
      <w:r>
        <w:t>не претендует на окончательность.</w:t>
      </w:r>
    </w:p>
    <w:p w14:paraId="7C29DCC3" w14:textId="77777777" w:rsidR="005655E1" w:rsidRDefault="005655E1" w:rsidP="00351C91">
      <w:r>
        <w:t>Она открыта для:</w:t>
      </w:r>
    </w:p>
    <w:p w14:paraId="6D0719E0" w14:textId="77777777" w:rsidR="005655E1" w:rsidRDefault="005655E1" w:rsidP="00351C91">
      <w:pPr>
        <w:pStyle w:val="ListParagraph"/>
        <w:numPr>
          <w:ilvl w:val="0"/>
          <w:numId w:val="32"/>
        </w:numPr>
      </w:pPr>
      <w:r>
        <w:t>уточнения понятий;</w:t>
      </w:r>
    </w:p>
    <w:p w14:paraId="44789C16" w14:textId="77777777" w:rsidR="005655E1" w:rsidRDefault="005655E1" w:rsidP="00351C91">
      <w:pPr>
        <w:pStyle w:val="ListParagraph"/>
        <w:numPr>
          <w:ilvl w:val="0"/>
          <w:numId w:val="32"/>
        </w:numPr>
      </w:pPr>
      <w:r>
        <w:t>расширения формализма;</w:t>
      </w:r>
    </w:p>
    <w:p w14:paraId="6208DF9E" w14:textId="77777777" w:rsidR="005655E1" w:rsidRDefault="005655E1" w:rsidP="00351C91">
      <w:pPr>
        <w:pStyle w:val="ListParagraph"/>
        <w:numPr>
          <w:ilvl w:val="0"/>
          <w:numId w:val="32"/>
        </w:numPr>
      </w:pPr>
      <w:r>
        <w:t>применения к новым областям;</w:t>
      </w:r>
    </w:p>
    <w:p w14:paraId="09779242" w14:textId="77777777" w:rsidR="005655E1" w:rsidRDefault="005655E1" w:rsidP="00351C91">
      <w:pPr>
        <w:pStyle w:val="ListParagraph"/>
        <w:numPr>
          <w:ilvl w:val="0"/>
          <w:numId w:val="32"/>
        </w:numPr>
      </w:pPr>
      <w:r>
        <w:t>проверки на внутреннюю непротиворечивость.</w:t>
      </w:r>
    </w:p>
    <w:p w14:paraId="4B32A9FE" w14:textId="44A77CF2" w:rsidR="005655E1" w:rsidRDefault="005655E1" w:rsidP="00351C91">
      <w:r>
        <w:t>Открытость не является слабостью,</w:t>
      </w:r>
      <w:r w:rsidR="00351C91">
        <w:t xml:space="preserve"> </w:t>
      </w:r>
      <w:r>
        <w:t>а отражает онтологическую незамкнутость</w:t>
      </w:r>
      <w:r w:rsidR="00351C91">
        <w:t xml:space="preserve"> </w:t>
      </w:r>
      <w:r>
        <w:t>самой реальности.</w:t>
      </w:r>
    </w:p>
    <w:p w14:paraId="71B06211" w14:textId="68712A6D" w:rsidR="005655E1" w:rsidRDefault="005655E1" w:rsidP="00351C91"/>
    <w:p w14:paraId="16AF1C7E" w14:textId="77777777" w:rsidR="005655E1" w:rsidRDefault="005655E1" w:rsidP="008E1107">
      <w:pPr>
        <w:pStyle w:val="Heading2"/>
      </w:pPr>
      <w:r>
        <w:t>14.9. Заключение</w:t>
      </w:r>
    </w:p>
    <w:p w14:paraId="56E4BA0E" w14:textId="51EBB197" w:rsidR="005655E1" w:rsidRDefault="005655E1" w:rsidP="00351C91">
      <w:r>
        <w:t>В первом томе была построена</w:t>
      </w:r>
      <w:r w:rsidR="00351C91">
        <w:t xml:space="preserve"> </w:t>
      </w:r>
      <w:r>
        <w:t>цельная онтология Сознания,</w:t>
      </w:r>
      <w:r w:rsidR="00351C91">
        <w:t xml:space="preserve"> </w:t>
      </w:r>
      <w:r>
        <w:t>в которой:</w:t>
      </w:r>
    </w:p>
    <w:p w14:paraId="1FC29257" w14:textId="77777777" w:rsidR="005655E1" w:rsidRDefault="005655E1" w:rsidP="00351C91">
      <w:pPr>
        <w:pStyle w:val="ListParagraph"/>
        <w:numPr>
          <w:ilvl w:val="0"/>
          <w:numId w:val="33"/>
        </w:numPr>
      </w:pPr>
      <w:r>
        <w:t>Сознание является основанием бытия;</w:t>
      </w:r>
    </w:p>
    <w:p w14:paraId="0674D2A0" w14:textId="77777777" w:rsidR="005655E1" w:rsidRDefault="005655E1" w:rsidP="00351C91">
      <w:pPr>
        <w:pStyle w:val="ListParagraph"/>
        <w:numPr>
          <w:ilvl w:val="0"/>
          <w:numId w:val="33"/>
        </w:numPr>
      </w:pPr>
      <w:r>
        <w:t>различие — источником структуры;</w:t>
      </w:r>
    </w:p>
    <w:p w14:paraId="4AC0EE62" w14:textId="77777777" w:rsidR="005655E1" w:rsidRDefault="005655E1" w:rsidP="00351C91">
      <w:pPr>
        <w:pStyle w:val="ListParagraph"/>
        <w:numPr>
          <w:ilvl w:val="0"/>
          <w:numId w:val="33"/>
        </w:numPr>
      </w:pPr>
      <w:r>
        <w:t>знание — формой существования;</w:t>
      </w:r>
    </w:p>
    <w:p w14:paraId="66861086" w14:textId="5A505D8A" w:rsidR="005655E1" w:rsidRDefault="005655E1" w:rsidP="00351C91">
      <w:pPr>
        <w:pStyle w:val="ListParagraph"/>
        <w:numPr>
          <w:ilvl w:val="0"/>
          <w:numId w:val="33"/>
        </w:numPr>
      </w:pPr>
      <w:r>
        <w:t>реальность — процессом саморазворачивания</w:t>
      </w:r>
      <w:r w:rsidR="00351C91">
        <w:t xml:space="preserve"> </w:t>
      </w:r>
      <w:r w:rsidR="00351C91">
        <w:t>Сознания</w:t>
      </w:r>
      <w:r>
        <w:t>.</w:t>
      </w:r>
    </w:p>
    <w:p w14:paraId="4034C63D" w14:textId="2B0EC3DC" w:rsidR="005655E1" w:rsidRDefault="005655E1" w:rsidP="00351C91">
      <w:r>
        <w:t>Это завершает онтологическую часть работы</w:t>
      </w:r>
      <w:r w:rsidR="00351C91">
        <w:t xml:space="preserve"> </w:t>
      </w:r>
      <w:r>
        <w:t>и подготавливает переход</w:t>
      </w:r>
      <w:r w:rsidR="00351C91">
        <w:t xml:space="preserve"> </w:t>
      </w:r>
      <w:r>
        <w:t>к строгой</w:t>
      </w:r>
      <w:r w:rsidR="00351C91">
        <w:t xml:space="preserve"> </w:t>
      </w:r>
      <w:r>
        <w:t>математической формализации,</w:t>
      </w:r>
      <w:r w:rsidR="00351C91">
        <w:t xml:space="preserve"> </w:t>
      </w:r>
      <w:r>
        <w:t>представленной во втором томе.</w:t>
      </w:r>
    </w:p>
    <w:p w14:paraId="707C97D3" w14:textId="77777777" w:rsidR="00351C91" w:rsidRDefault="00351C91" w:rsidP="00351C91"/>
    <w:sectPr w:rsidR="00351C91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B31F3" w14:textId="77777777" w:rsidR="0026352E" w:rsidRDefault="0026352E" w:rsidP="00B42341">
      <w:pPr>
        <w:spacing w:after="0" w:line="240" w:lineRule="auto"/>
      </w:pPr>
      <w:r>
        <w:separator/>
      </w:r>
    </w:p>
  </w:endnote>
  <w:endnote w:type="continuationSeparator" w:id="0">
    <w:p w14:paraId="39BCE870" w14:textId="77777777" w:rsidR="0026352E" w:rsidRDefault="0026352E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87EC6" w14:textId="77777777" w:rsidR="0026352E" w:rsidRDefault="0026352E" w:rsidP="00B42341">
      <w:pPr>
        <w:spacing w:after="0" w:line="240" w:lineRule="auto"/>
      </w:pPr>
      <w:r>
        <w:separator/>
      </w:r>
    </w:p>
  </w:footnote>
  <w:footnote w:type="continuationSeparator" w:id="0">
    <w:p w14:paraId="2B15B564" w14:textId="77777777" w:rsidR="0026352E" w:rsidRDefault="0026352E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1C75F5D"/>
    <w:multiLevelType w:val="multilevel"/>
    <w:tmpl w:val="56D2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75889"/>
    <w:multiLevelType w:val="multilevel"/>
    <w:tmpl w:val="8F08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C0FBD"/>
    <w:multiLevelType w:val="hybridMultilevel"/>
    <w:tmpl w:val="FF10A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D0F37"/>
    <w:multiLevelType w:val="hybridMultilevel"/>
    <w:tmpl w:val="C2D4DB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939C4"/>
    <w:multiLevelType w:val="multilevel"/>
    <w:tmpl w:val="CB4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A212B"/>
    <w:multiLevelType w:val="hybridMultilevel"/>
    <w:tmpl w:val="4BFEA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C41A8"/>
    <w:multiLevelType w:val="hybridMultilevel"/>
    <w:tmpl w:val="2F7041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5B31DE"/>
    <w:multiLevelType w:val="multilevel"/>
    <w:tmpl w:val="A9C4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F06667"/>
    <w:multiLevelType w:val="multilevel"/>
    <w:tmpl w:val="83A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86F96"/>
    <w:multiLevelType w:val="multilevel"/>
    <w:tmpl w:val="1C7C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56377"/>
    <w:multiLevelType w:val="hybridMultilevel"/>
    <w:tmpl w:val="300EE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D8032D"/>
    <w:multiLevelType w:val="multilevel"/>
    <w:tmpl w:val="17B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D52A13"/>
    <w:multiLevelType w:val="multilevel"/>
    <w:tmpl w:val="C06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E93579"/>
    <w:multiLevelType w:val="hybridMultilevel"/>
    <w:tmpl w:val="41BC3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80EA0"/>
    <w:multiLevelType w:val="hybridMultilevel"/>
    <w:tmpl w:val="7F9C0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7"/>
  </w:num>
  <w:num w:numId="3">
    <w:abstractNumId w:val="26"/>
  </w:num>
  <w:num w:numId="4">
    <w:abstractNumId w:val="24"/>
  </w:num>
  <w:num w:numId="5">
    <w:abstractNumId w:val="17"/>
  </w:num>
  <w:num w:numId="6">
    <w:abstractNumId w:val="23"/>
  </w:num>
  <w:num w:numId="7">
    <w:abstractNumId w:val="9"/>
  </w:num>
  <w:num w:numId="8">
    <w:abstractNumId w:val="21"/>
  </w:num>
  <w:num w:numId="9">
    <w:abstractNumId w:val="11"/>
  </w:num>
  <w:num w:numId="10">
    <w:abstractNumId w:val="15"/>
  </w:num>
  <w:num w:numId="11">
    <w:abstractNumId w:val="16"/>
  </w:num>
  <w:num w:numId="12">
    <w:abstractNumId w:val="31"/>
  </w:num>
  <w:num w:numId="13">
    <w:abstractNumId w:val="19"/>
  </w:num>
  <w:num w:numId="14">
    <w:abstractNumId w:val="30"/>
  </w:num>
  <w:num w:numId="15">
    <w:abstractNumId w:val="2"/>
  </w:num>
  <w:num w:numId="16">
    <w:abstractNumId w:val="10"/>
  </w:num>
  <w:num w:numId="17">
    <w:abstractNumId w:val="32"/>
  </w:num>
  <w:num w:numId="18">
    <w:abstractNumId w:val="18"/>
  </w:num>
  <w:num w:numId="19">
    <w:abstractNumId w:val="12"/>
  </w:num>
  <w:num w:numId="20">
    <w:abstractNumId w:val="14"/>
  </w:num>
  <w:num w:numId="21">
    <w:abstractNumId w:val="1"/>
  </w:num>
  <w:num w:numId="22">
    <w:abstractNumId w:val="6"/>
  </w:num>
  <w:num w:numId="23">
    <w:abstractNumId w:val="13"/>
  </w:num>
  <w:num w:numId="24">
    <w:abstractNumId w:val="25"/>
  </w:num>
  <w:num w:numId="25">
    <w:abstractNumId w:val="3"/>
  </w:num>
  <w:num w:numId="26">
    <w:abstractNumId w:val="22"/>
  </w:num>
  <w:num w:numId="27">
    <w:abstractNumId w:val="7"/>
  </w:num>
  <w:num w:numId="28">
    <w:abstractNumId w:val="20"/>
  </w:num>
  <w:num w:numId="29">
    <w:abstractNumId w:val="5"/>
  </w:num>
  <w:num w:numId="30">
    <w:abstractNumId w:val="8"/>
  </w:num>
  <w:num w:numId="31">
    <w:abstractNumId w:val="4"/>
  </w:num>
  <w:num w:numId="32">
    <w:abstractNumId w:val="28"/>
  </w:num>
  <w:num w:numId="33">
    <w:abstractNumId w:val="2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E6C9D"/>
    <w:rsid w:val="00100D97"/>
    <w:rsid w:val="0010267A"/>
    <w:rsid w:val="001253FB"/>
    <w:rsid w:val="00146DF7"/>
    <w:rsid w:val="00172DEA"/>
    <w:rsid w:val="00180116"/>
    <w:rsid w:val="001931DA"/>
    <w:rsid w:val="001B72D7"/>
    <w:rsid w:val="001C627A"/>
    <w:rsid w:val="00225642"/>
    <w:rsid w:val="00246DD1"/>
    <w:rsid w:val="0026352E"/>
    <w:rsid w:val="002648D8"/>
    <w:rsid w:val="00275398"/>
    <w:rsid w:val="002B241F"/>
    <w:rsid w:val="002B7423"/>
    <w:rsid w:val="002C15F6"/>
    <w:rsid w:val="002E08A0"/>
    <w:rsid w:val="00321B78"/>
    <w:rsid w:val="0032476C"/>
    <w:rsid w:val="0033340E"/>
    <w:rsid w:val="003458F7"/>
    <w:rsid w:val="00351C91"/>
    <w:rsid w:val="003538EA"/>
    <w:rsid w:val="003543AC"/>
    <w:rsid w:val="00366B33"/>
    <w:rsid w:val="003E293A"/>
    <w:rsid w:val="003F5558"/>
    <w:rsid w:val="0043249C"/>
    <w:rsid w:val="004337EF"/>
    <w:rsid w:val="0045118B"/>
    <w:rsid w:val="0048009A"/>
    <w:rsid w:val="004A442D"/>
    <w:rsid w:val="004E5346"/>
    <w:rsid w:val="004F62C2"/>
    <w:rsid w:val="00502F6D"/>
    <w:rsid w:val="00517C87"/>
    <w:rsid w:val="005456D9"/>
    <w:rsid w:val="005655E1"/>
    <w:rsid w:val="0059405F"/>
    <w:rsid w:val="005F4F07"/>
    <w:rsid w:val="0065424C"/>
    <w:rsid w:val="00660275"/>
    <w:rsid w:val="006770BC"/>
    <w:rsid w:val="0071333A"/>
    <w:rsid w:val="007557FC"/>
    <w:rsid w:val="007608F3"/>
    <w:rsid w:val="0078194B"/>
    <w:rsid w:val="00802462"/>
    <w:rsid w:val="00825A36"/>
    <w:rsid w:val="00881BC2"/>
    <w:rsid w:val="0088311A"/>
    <w:rsid w:val="008A598B"/>
    <w:rsid w:val="008A5F49"/>
    <w:rsid w:val="008C7D3E"/>
    <w:rsid w:val="008D4A89"/>
    <w:rsid w:val="008E1107"/>
    <w:rsid w:val="008E4227"/>
    <w:rsid w:val="008F01E8"/>
    <w:rsid w:val="00902A92"/>
    <w:rsid w:val="00942D15"/>
    <w:rsid w:val="00952CD5"/>
    <w:rsid w:val="00964B7F"/>
    <w:rsid w:val="00994E3A"/>
    <w:rsid w:val="009A29C6"/>
    <w:rsid w:val="009B192B"/>
    <w:rsid w:val="009C31FC"/>
    <w:rsid w:val="009E5EB5"/>
    <w:rsid w:val="00A143C6"/>
    <w:rsid w:val="00A67754"/>
    <w:rsid w:val="00AD7EAB"/>
    <w:rsid w:val="00AF480E"/>
    <w:rsid w:val="00AF6E59"/>
    <w:rsid w:val="00B05325"/>
    <w:rsid w:val="00B42341"/>
    <w:rsid w:val="00B53919"/>
    <w:rsid w:val="00B64CF5"/>
    <w:rsid w:val="00B97500"/>
    <w:rsid w:val="00BB3457"/>
    <w:rsid w:val="00BB6BB3"/>
    <w:rsid w:val="00BE3003"/>
    <w:rsid w:val="00C5432D"/>
    <w:rsid w:val="00C70C69"/>
    <w:rsid w:val="00C8142C"/>
    <w:rsid w:val="00CB1F3E"/>
    <w:rsid w:val="00CE0323"/>
    <w:rsid w:val="00CE2EE6"/>
    <w:rsid w:val="00CE7F01"/>
    <w:rsid w:val="00D03449"/>
    <w:rsid w:val="00D126FF"/>
    <w:rsid w:val="00D15CA9"/>
    <w:rsid w:val="00D25090"/>
    <w:rsid w:val="00D26A29"/>
    <w:rsid w:val="00D3509C"/>
    <w:rsid w:val="00D54D29"/>
    <w:rsid w:val="00D65A12"/>
    <w:rsid w:val="00D969CD"/>
    <w:rsid w:val="00DB5E9A"/>
    <w:rsid w:val="00DE0C68"/>
    <w:rsid w:val="00DE4240"/>
    <w:rsid w:val="00DF3D2C"/>
    <w:rsid w:val="00E03120"/>
    <w:rsid w:val="00E67B9B"/>
    <w:rsid w:val="00FA708E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5</cp:revision>
  <dcterms:created xsi:type="dcterms:W3CDTF">2025-12-30T19:27:00Z</dcterms:created>
  <dcterms:modified xsi:type="dcterms:W3CDTF">2025-12-31T09:46:00Z</dcterms:modified>
</cp:coreProperties>
</file>