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16CA7" w14:textId="01756373" w:rsidR="003344F7" w:rsidRDefault="003344F7" w:rsidP="00DA52B7">
      <w:pPr>
        <w:pStyle w:val="Heading1"/>
      </w:pPr>
      <w:r>
        <w:t>Глава 9</w:t>
      </w:r>
      <w:r w:rsidR="00DA52B7" w:rsidRPr="00DA52B7">
        <w:t xml:space="preserve">. </w:t>
      </w:r>
      <w:r>
        <w:t>Время как процесс изменения различий</w:t>
      </w:r>
    </w:p>
    <w:p w14:paraId="13617567" w14:textId="77777777" w:rsidR="00DA52B7" w:rsidRDefault="00DA52B7" w:rsidP="00DA52B7">
      <w:pPr>
        <w:pStyle w:val="Heading3"/>
      </w:pPr>
    </w:p>
    <w:p w14:paraId="17A1FA91" w14:textId="0F74EAD4" w:rsidR="003344F7" w:rsidRDefault="003344F7" w:rsidP="00DA52B7">
      <w:pPr>
        <w:pStyle w:val="Heading2"/>
      </w:pPr>
      <w:r>
        <w:t>9.1. Проблема времени как первичной сущности</w:t>
      </w:r>
    </w:p>
    <w:p w14:paraId="3C16537C" w14:textId="017AE39A" w:rsidR="003344F7" w:rsidRDefault="003344F7" w:rsidP="00DA52B7">
      <w:r>
        <w:t>Во многих философских и физических теориях время рассматривается как</w:t>
      </w:r>
      <w:r w:rsidR="00DA52B7" w:rsidRPr="00DA52B7">
        <w:t xml:space="preserve"> </w:t>
      </w:r>
      <w:r>
        <w:t>фундаментальный параметр, в котором разворачиваются события и процессы.</w:t>
      </w:r>
      <w:r w:rsidR="00DA52B7" w:rsidRPr="00DA52B7">
        <w:t xml:space="preserve"> </w:t>
      </w:r>
      <w:r>
        <w:t xml:space="preserve">Однако такой подход оставляет без ответа принципиальный вопрос: </w:t>
      </w:r>
      <w:r>
        <w:rPr>
          <w:rStyle w:val="Strong"/>
          <w:rFonts w:eastAsiaTheme="majorEastAsia"/>
        </w:rPr>
        <w:t>что именно делает время временем</w:t>
      </w:r>
      <w:r>
        <w:t>?</w:t>
      </w:r>
    </w:p>
    <w:p w14:paraId="3F8D8879" w14:textId="77777777" w:rsidR="003344F7" w:rsidRDefault="003344F7" w:rsidP="00DA52B7">
      <w:r>
        <w:t>Если время первично, то:</w:t>
      </w:r>
    </w:p>
    <w:p w14:paraId="33B96E49" w14:textId="77777777" w:rsidR="003344F7" w:rsidRDefault="003344F7" w:rsidP="00DA52B7">
      <w:pPr>
        <w:pStyle w:val="ListParagraph"/>
        <w:numPr>
          <w:ilvl w:val="0"/>
          <w:numId w:val="25"/>
        </w:numPr>
      </w:pPr>
      <w:r>
        <w:t>почему оно обладает направленностью;</w:t>
      </w:r>
    </w:p>
    <w:p w14:paraId="6BC8C8AC" w14:textId="77777777" w:rsidR="003344F7" w:rsidRDefault="003344F7" w:rsidP="00DA52B7">
      <w:pPr>
        <w:pStyle w:val="ListParagraph"/>
        <w:numPr>
          <w:ilvl w:val="0"/>
          <w:numId w:val="25"/>
        </w:numPr>
      </w:pPr>
      <w:r>
        <w:t>откуда возникает различие между прошлым и будущим;</w:t>
      </w:r>
    </w:p>
    <w:p w14:paraId="10C76CBE" w14:textId="77777777" w:rsidR="003344F7" w:rsidRDefault="003344F7" w:rsidP="00DA52B7">
      <w:pPr>
        <w:pStyle w:val="ListParagraph"/>
        <w:numPr>
          <w:ilvl w:val="0"/>
          <w:numId w:val="25"/>
        </w:numPr>
      </w:pPr>
      <w:r>
        <w:t>каким образом время связано с изменениями, а не просто с их параметризацией?</w:t>
      </w:r>
    </w:p>
    <w:p w14:paraId="4DA36B0C" w14:textId="77777777" w:rsidR="003344F7" w:rsidRDefault="003344F7" w:rsidP="00DA52B7">
      <w:r>
        <w:t>В рамках онтологии Сознания время не может быть первоосновой, поскольку само предполагает наличие изменений и различий.</w:t>
      </w:r>
    </w:p>
    <w:p w14:paraId="114E83C7" w14:textId="627A4144" w:rsidR="003344F7" w:rsidRDefault="003344F7" w:rsidP="00DA52B7"/>
    <w:p w14:paraId="0C2229A9" w14:textId="77777777" w:rsidR="003344F7" w:rsidRDefault="003344F7" w:rsidP="00DA52B7">
      <w:pPr>
        <w:pStyle w:val="Heading2"/>
      </w:pPr>
      <w:r>
        <w:t>9.2. Время не является контейнером событий</w:t>
      </w:r>
    </w:p>
    <w:p w14:paraId="76F7A7CC" w14:textId="77777777" w:rsidR="00DA52B7" w:rsidRDefault="003344F7" w:rsidP="00DA52B7">
      <w:r>
        <w:t>Подобно пространству, время часто мыслится как контейнер, в котором «расположены» события.</w:t>
      </w:r>
      <w:r w:rsidR="00DA52B7" w:rsidRPr="00DA52B7">
        <w:t xml:space="preserve"> </w:t>
      </w:r>
    </w:p>
    <w:p w14:paraId="15A4ECFF" w14:textId="5F05A77F" w:rsidR="003344F7" w:rsidRDefault="003344F7" w:rsidP="00DA52B7">
      <w:r>
        <w:t>Однако если отсутствуют различия, то отсутствуют и события, а значит,</w:t>
      </w:r>
      <w:r w:rsidR="00DA52B7" w:rsidRPr="00DA52B7">
        <w:t xml:space="preserve"> </w:t>
      </w:r>
      <w:r>
        <w:t>отсутствует и время.</w:t>
      </w:r>
    </w:p>
    <w:p w14:paraId="34D15DBB" w14:textId="77777777" w:rsidR="00DA52B7" w:rsidRDefault="003344F7" w:rsidP="00DA52B7">
      <w:r>
        <w:t>В онтологической Пустоте невозможно говорить ни о прошлом, ни о настоящем, ни о будущем.</w:t>
      </w:r>
    </w:p>
    <w:p w14:paraId="7324B9BE" w14:textId="4964A316" w:rsidR="003344F7" w:rsidRDefault="003344F7" w:rsidP="00DA52B7">
      <w:r>
        <w:t xml:space="preserve">Время возникает только тогда, когда появляется </w:t>
      </w:r>
      <w:r>
        <w:rPr>
          <w:rStyle w:val="Strong"/>
          <w:rFonts w:eastAsiaTheme="majorEastAsia"/>
        </w:rPr>
        <w:t>изменение различий</w:t>
      </w:r>
      <w:r>
        <w:t>.</w:t>
      </w:r>
    </w:p>
    <w:p w14:paraId="62F69652" w14:textId="41EB123B" w:rsidR="003344F7" w:rsidRDefault="003344F7" w:rsidP="00DA52B7">
      <w:pPr>
        <w:jc w:val="left"/>
      </w:pPr>
    </w:p>
    <w:p w14:paraId="28F1C200" w14:textId="77777777" w:rsidR="003344F7" w:rsidRDefault="003344F7" w:rsidP="00DA52B7">
      <w:pPr>
        <w:pStyle w:val="Heading2"/>
      </w:pPr>
      <w:r>
        <w:t>9.3. Онтологическое определение времени</w:t>
      </w:r>
    </w:p>
    <w:p w14:paraId="5DAC374A" w14:textId="77777777" w:rsidR="003344F7" w:rsidRDefault="003344F7" w:rsidP="00DA52B7">
      <w:r>
        <w:rPr>
          <w:rStyle w:val="Strong"/>
          <w:rFonts w:eastAsiaTheme="majorEastAsia"/>
        </w:rPr>
        <w:t>Время</w:t>
      </w:r>
      <w:r>
        <w:t xml:space="preserve"> определяется как </w:t>
      </w:r>
      <w:r>
        <w:rPr>
          <w:rStyle w:val="Strong"/>
          <w:rFonts w:eastAsiaTheme="majorEastAsia"/>
        </w:rPr>
        <w:t>процесс изменения различий в Сознании</w:t>
      </w:r>
      <w:r>
        <w:t>.</w:t>
      </w:r>
    </w:p>
    <w:p w14:paraId="32D2020D" w14:textId="77777777" w:rsidR="003344F7" w:rsidRDefault="003344F7" w:rsidP="00DA52B7">
      <w:r>
        <w:t>Это определение принципиально:</w:t>
      </w:r>
    </w:p>
    <w:p w14:paraId="3DA58357" w14:textId="77777777" w:rsidR="003344F7" w:rsidRDefault="003344F7" w:rsidP="00DA52B7">
      <w:pPr>
        <w:pStyle w:val="ListParagraph"/>
        <w:numPr>
          <w:ilvl w:val="0"/>
          <w:numId w:val="26"/>
        </w:numPr>
      </w:pPr>
      <w:r>
        <w:t>не сводит время к параметру;</w:t>
      </w:r>
    </w:p>
    <w:p w14:paraId="11AC798C" w14:textId="77777777" w:rsidR="003344F7" w:rsidRDefault="003344F7" w:rsidP="00DA52B7">
      <w:pPr>
        <w:pStyle w:val="ListParagraph"/>
        <w:numPr>
          <w:ilvl w:val="0"/>
          <w:numId w:val="26"/>
        </w:numPr>
      </w:pPr>
      <w:r>
        <w:t>не предполагает внешнего течения;</w:t>
      </w:r>
    </w:p>
    <w:p w14:paraId="20BFBAA4" w14:textId="77777777" w:rsidR="003344F7" w:rsidRDefault="003344F7" w:rsidP="00DA52B7">
      <w:pPr>
        <w:pStyle w:val="ListParagraph"/>
        <w:numPr>
          <w:ilvl w:val="0"/>
          <w:numId w:val="26"/>
        </w:numPr>
      </w:pPr>
      <w:r>
        <w:lastRenderedPageBreak/>
        <w:t>не требует абсолютной шкалы.</w:t>
      </w:r>
    </w:p>
    <w:p w14:paraId="7667E3B1" w14:textId="77777777" w:rsidR="003344F7" w:rsidRDefault="003344F7" w:rsidP="00DA52B7">
      <w:r>
        <w:t xml:space="preserve">Время есть не то, </w:t>
      </w:r>
      <w:r>
        <w:rPr>
          <w:rStyle w:val="Emphasis"/>
          <w:rFonts w:eastAsiaTheme="majorEastAsia"/>
        </w:rPr>
        <w:t>в чём</w:t>
      </w:r>
      <w:r>
        <w:t xml:space="preserve"> происходят изменения, а само </w:t>
      </w:r>
      <w:r>
        <w:rPr>
          <w:rStyle w:val="Strong"/>
          <w:rFonts w:eastAsiaTheme="majorEastAsia"/>
        </w:rPr>
        <w:t>изменение как таковое</w:t>
      </w:r>
      <w:r>
        <w:t>, рассматриваемое в онтологическом смысле.</w:t>
      </w:r>
    </w:p>
    <w:p w14:paraId="0A96ED66" w14:textId="15EC7514" w:rsidR="003344F7" w:rsidRDefault="003344F7" w:rsidP="00DA52B7"/>
    <w:p w14:paraId="5B1E0B57" w14:textId="77777777" w:rsidR="003344F7" w:rsidRDefault="003344F7" w:rsidP="00DA52B7">
      <w:pPr>
        <w:pStyle w:val="Heading2"/>
      </w:pPr>
      <w:r>
        <w:t>9.4. Последовательность и направленность</w:t>
      </w:r>
    </w:p>
    <w:p w14:paraId="2AA5E5AB" w14:textId="77777777" w:rsidR="003344F7" w:rsidRDefault="003344F7" w:rsidP="00DA52B7">
      <w:r>
        <w:t xml:space="preserve">Изменение различий порождает </w:t>
      </w:r>
      <w:r>
        <w:rPr>
          <w:rStyle w:val="Strong"/>
          <w:rFonts w:eastAsiaTheme="majorEastAsia"/>
        </w:rPr>
        <w:t>последовательность</w:t>
      </w:r>
      <w:r>
        <w:t>.</w:t>
      </w:r>
    </w:p>
    <w:p w14:paraId="39689B87" w14:textId="77777777" w:rsidR="003344F7" w:rsidRDefault="003344F7" w:rsidP="00DA52B7">
      <w:r>
        <w:t>Когда формы знания сменяют друг друга, возникает порядок, в котором:</w:t>
      </w:r>
    </w:p>
    <w:p w14:paraId="7D234BAD" w14:textId="77777777" w:rsidR="003344F7" w:rsidRDefault="003344F7" w:rsidP="00DA52B7">
      <w:pPr>
        <w:pStyle w:val="ListParagraph"/>
        <w:numPr>
          <w:ilvl w:val="0"/>
          <w:numId w:val="27"/>
        </w:numPr>
      </w:pPr>
      <w:r>
        <w:t>одни конфигурации различий предшествуют другим;</w:t>
      </w:r>
    </w:p>
    <w:p w14:paraId="4E1B308C" w14:textId="77777777" w:rsidR="003344F7" w:rsidRDefault="003344F7" w:rsidP="00DA52B7">
      <w:pPr>
        <w:pStyle w:val="ListParagraph"/>
        <w:numPr>
          <w:ilvl w:val="0"/>
          <w:numId w:val="27"/>
        </w:numPr>
      </w:pPr>
      <w:r>
        <w:t>новые формы зависят от уже возникших.</w:t>
      </w:r>
    </w:p>
    <w:p w14:paraId="042238B7" w14:textId="77777777" w:rsidR="003344F7" w:rsidRDefault="003344F7" w:rsidP="00DA52B7">
      <w:r>
        <w:t>Направленность времени (стрела времени) является следствием асимметрии процессов самодифференциации и стабилизации форм знания.</w:t>
      </w:r>
    </w:p>
    <w:p w14:paraId="2FE66D65" w14:textId="357D4459" w:rsidR="003344F7" w:rsidRDefault="003344F7" w:rsidP="00DA52B7"/>
    <w:p w14:paraId="35FF75E9" w14:textId="77777777" w:rsidR="003344F7" w:rsidRDefault="003344F7" w:rsidP="00DA52B7">
      <w:pPr>
        <w:pStyle w:val="Heading2"/>
      </w:pPr>
      <w:r>
        <w:t>9.5. Необратимость и устойчивость</w:t>
      </w:r>
    </w:p>
    <w:p w14:paraId="245B4AA8" w14:textId="77777777" w:rsidR="003344F7" w:rsidRDefault="003344F7" w:rsidP="00DA52B7">
      <w:r>
        <w:t>Необратимость времени связана с возникновением устойчивых форм знания.</w:t>
      </w:r>
    </w:p>
    <w:p w14:paraId="5D4BCECB" w14:textId="77777777" w:rsidR="003344F7" w:rsidRDefault="003344F7" w:rsidP="00DA52B7">
      <w:r>
        <w:t>Когда форма знания стабилизируется, она ограничивает возможные будущие различия, но не может быть полностью «стерта» без нарушения всей структуры.</w:t>
      </w:r>
    </w:p>
    <w:p w14:paraId="404931B0" w14:textId="77777777" w:rsidR="003344F7" w:rsidRDefault="003344F7" w:rsidP="00DA52B7">
      <w:r>
        <w:t>Таким образом, прошлое сохраняется в виде устойчивых форм, а будущее остаётся открытым в пределах неопределённости.</w:t>
      </w:r>
    </w:p>
    <w:p w14:paraId="53041503" w14:textId="7713CC39" w:rsidR="003344F7" w:rsidRDefault="003344F7" w:rsidP="00DA52B7"/>
    <w:p w14:paraId="5EA6F964" w14:textId="77777777" w:rsidR="003344F7" w:rsidRDefault="003344F7" w:rsidP="002713A2">
      <w:pPr>
        <w:pStyle w:val="Heading2"/>
      </w:pPr>
      <w:r>
        <w:t>9.6. Время и неопределённость</w:t>
      </w:r>
    </w:p>
    <w:p w14:paraId="46BA6159" w14:textId="77777777" w:rsidR="003344F7" w:rsidRDefault="003344F7" w:rsidP="002713A2">
      <w:r>
        <w:t>Время не устраняет неопределённость, а перераспределяет её.</w:t>
      </w:r>
    </w:p>
    <w:p w14:paraId="77355C02" w14:textId="77777777" w:rsidR="003344F7" w:rsidRDefault="003344F7" w:rsidP="002713A2">
      <w:r>
        <w:t>Каждый акт изменения различий:</w:t>
      </w:r>
    </w:p>
    <w:p w14:paraId="5517C045" w14:textId="77777777" w:rsidR="003344F7" w:rsidRDefault="003344F7" w:rsidP="002713A2">
      <w:pPr>
        <w:pStyle w:val="ListParagraph"/>
        <w:numPr>
          <w:ilvl w:val="0"/>
          <w:numId w:val="28"/>
        </w:numPr>
      </w:pPr>
      <w:r>
        <w:t>уменьшает неопределённость в одном аспекте;</w:t>
      </w:r>
    </w:p>
    <w:p w14:paraId="0B38078A" w14:textId="77777777" w:rsidR="003344F7" w:rsidRDefault="003344F7" w:rsidP="002713A2">
      <w:pPr>
        <w:pStyle w:val="ListParagraph"/>
        <w:numPr>
          <w:ilvl w:val="0"/>
          <w:numId w:val="28"/>
        </w:numPr>
      </w:pPr>
      <w:r>
        <w:t>увеличивает её в другом.</w:t>
      </w:r>
    </w:p>
    <w:p w14:paraId="7F85DEE5" w14:textId="77777777" w:rsidR="003344F7" w:rsidRDefault="003344F7" w:rsidP="002713A2">
      <w:r>
        <w:t>Эта динамика является онтологическим основанием вероятностного описания процессов, которое будет формализовано в Томе II.</w:t>
      </w:r>
    </w:p>
    <w:p w14:paraId="4DC4E603" w14:textId="0A4223E8" w:rsidR="003344F7" w:rsidRDefault="003344F7" w:rsidP="002713A2"/>
    <w:p w14:paraId="15B8CD72" w14:textId="77777777" w:rsidR="003344F7" w:rsidRDefault="003344F7" w:rsidP="002713A2">
      <w:pPr>
        <w:pStyle w:val="Heading2"/>
      </w:pPr>
      <w:r>
        <w:t>9.7. Локальное и глобальное время</w:t>
      </w:r>
    </w:p>
    <w:p w14:paraId="6DAE4569" w14:textId="77777777" w:rsidR="003344F7" w:rsidRDefault="003344F7" w:rsidP="002713A2">
      <w:r>
        <w:lastRenderedPageBreak/>
        <w:t>Поскольку время возникает как процесс изменения различий, оно не обязано быть универсальным и единым.</w:t>
      </w:r>
    </w:p>
    <w:p w14:paraId="51A9B36C" w14:textId="77777777" w:rsidR="003344F7" w:rsidRDefault="003344F7" w:rsidP="002713A2">
      <w:r>
        <w:t xml:space="preserve">Различные структуры различий могут обладать различной динамикой, что приводит к существованию </w:t>
      </w:r>
      <w:r>
        <w:rPr>
          <w:rStyle w:val="Strong"/>
          <w:rFonts w:eastAsiaTheme="majorEastAsia"/>
        </w:rPr>
        <w:t>локальных времён</w:t>
      </w:r>
      <w:r>
        <w:t>.</w:t>
      </w:r>
    </w:p>
    <w:p w14:paraId="76550DD3" w14:textId="77777777" w:rsidR="003344F7" w:rsidRDefault="003344F7" w:rsidP="002713A2">
      <w:r>
        <w:t>Глобальное время является абстракцией, возникающей при рассмотрении устойчивых и согласованных структур различий.</w:t>
      </w:r>
    </w:p>
    <w:p w14:paraId="38003E74" w14:textId="0DD0A9BF" w:rsidR="003344F7" w:rsidRDefault="003344F7" w:rsidP="002713A2"/>
    <w:p w14:paraId="7C68CA12" w14:textId="77777777" w:rsidR="003344F7" w:rsidRDefault="003344F7" w:rsidP="00A10756">
      <w:pPr>
        <w:pStyle w:val="Heading2"/>
      </w:pPr>
      <w:r>
        <w:t>9.8. Время и наблюдатель</w:t>
      </w:r>
    </w:p>
    <w:p w14:paraId="5B1CFDE3" w14:textId="77777777" w:rsidR="003344F7" w:rsidRDefault="003344F7" w:rsidP="00A10756">
      <w:r>
        <w:t>Наблюдатель фиксирует изменения различий, тем самым локализуя время.</w:t>
      </w:r>
    </w:p>
    <w:p w14:paraId="0244D64B" w14:textId="77777777" w:rsidR="003344F7" w:rsidRDefault="003344F7" w:rsidP="00A10756">
      <w:r>
        <w:t>Время наблюдения — это не объективный поток, а последовательность актуализированных форм знания.</w:t>
      </w:r>
    </w:p>
    <w:p w14:paraId="25DDB325" w14:textId="77777777" w:rsidR="003344F7" w:rsidRDefault="003344F7" w:rsidP="00A10756">
      <w:r>
        <w:t>Это положение позволяет естественным образом объяснить релятивистские эффекты без введения внешних постулатов.</w:t>
      </w:r>
    </w:p>
    <w:p w14:paraId="452E5940" w14:textId="215D19E1" w:rsidR="003344F7" w:rsidRDefault="003344F7" w:rsidP="00A10756"/>
    <w:p w14:paraId="1E22CFAF" w14:textId="77777777" w:rsidR="003344F7" w:rsidRDefault="003344F7" w:rsidP="00A10756">
      <w:pPr>
        <w:pStyle w:val="Heading2"/>
      </w:pPr>
      <w:r>
        <w:t>9.9. Предвосхищение формализации</w:t>
      </w:r>
    </w:p>
    <w:p w14:paraId="38862179" w14:textId="77777777" w:rsidR="003344F7" w:rsidRDefault="003344F7" w:rsidP="00A10756">
      <w:r>
        <w:t>В Томе II время будет представлено как параметр динамики состояний в пространстве различий.</w:t>
      </w:r>
    </w:p>
    <w:p w14:paraId="0CBF01F1" w14:textId="77777777" w:rsidR="003344F7" w:rsidRDefault="003344F7" w:rsidP="00A10756">
      <w:r>
        <w:t xml:space="preserve">Однако важно подчеркнуть, что параметризация времени является </w:t>
      </w:r>
      <w:r>
        <w:rPr>
          <w:rStyle w:val="Strong"/>
          <w:rFonts w:eastAsiaTheme="majorEastAsia"/>
        </w:rPr>
        <w:t>вторичной</w:t>
      </w:r>
      <w:r>
        <w:t xml:space="preserve"> по отношению к онтологическому процессу изменения различий.</w:t>
      </w:r>
    </w:p>
    <w:p w14:paraId="16BA2C02" w14:textId="77777777" w:rsidR="003344F7" w:rsidRDefault="003344F7" w:rsidP="00A10756">
      <w:r>
        <w:t>Формулы описывают время, но не создают его.</w:t>
      </w:r>
    </w:p>
    <w:p w14:paraId="7F36F7B4" w14:textId="0BB69AF8" w:rsidR="003344F7" w:rsidRDefault="003344F7" w:rsidP="00A10756"/>
    <w:p w14:paraId="7AC9B052" w14:textId="77777777" w:rsidR="003344F7" w:rsidRDefault="003344F7" w:rsidP="00A10756">
      <w:pPr>
        <w:pStyle w:val="Heading2"/>
      </w:pPr>
      <w:r>
        <w:t>9.10. Значение главы</w:t>
      </w:r>
    </w:p>
    <w:p w14:paraId="267E246A" w14:textId="77777777" w:rsidR="003344F7" w:rsidRDefault="003344F7" w:rsidP="00A10756">
      <w:r>
        <w:t>В этой главе было показано, что:</w:t>
      </w:r>
    </w:p>
    <w:p w14:paraId="5047BC44" w14:textId="77777777" w:rsidR="003344F7" w:rsidRDefault="003344F7" w:rsidP="00A10756">
      <w:pPr>
        <w:pStyle w:val="ListParagraph"/>
        <w:numPr>
          <w:ilvl w:val="0"/>
          <w:numId w:val="29"/>
        </w:numPr>
      </w:pPr>
      <w:r>
        <w:t>время не является фундаментальной сущностью;</w:t>
      </w:r>
    </w:p>
    <w:p w14:paraId="6B0E5AA9" w14:textId="77777777" w:rsidR="003344F7" w:rsidRDefault="003344F7" w:rsidP="00A10756">
      <w:pPr>
        <w:pStyle w:val="ListParagraph"/>
        <w:numPr>
          <w:ilvl w:val="0"/>
          <w:numId w:val="29"/>
        </w:numPr>
      </w:pPr>
      <w:r>
        <w:t>оно возникает как процесс изменения различий;</w:t>
      </w:r>
    </w:p>
    <w:p w14:paraId="20B8FD0F" w14:textId="77777777" w:rsidR="003344F7" w:rsidRDefault="003344F7" w:rsidP="00A10756">
      <w:pPr>
        <w:pStyle w:val="ListParagraph"/>
        <w:numPr>
          <w:ilvl w:val="0"/>
          <w:numId w:val="29"/>
        </w:numPr>
      </w:pPr>
      <w:r>
        <w:t>направленность и необратимость времени имеют онтологическое объяснение;</w:t>
      </w:r>
    </w:p>
    <w:p w14:paraId="73D0DF12" w14:textId="77777777" w:rsidR="003344F7" w:rsidRDefault="003344F7" w:rsidP="00A10756">
      <w:pPr>
        <w:pStyle w:val="ListParagraph"/>
        <w:numPr>
          <w:ilvl w:val="0"/>
          <w:numId w:val="29"/>
        </w:numPr>
      </w:pPr>
      <w:r>
        <w:t>время связано с неопределённостью и устойчивостью форм знания.</w:t>
      </w:r>
    </w:p>
    <w:p w14:paraId="2F0A9F57" w14:textId="77777777" w:rsidR="003344F7" w:rsidRDefault="003344F7" w:rsidP="00A10756">
      <w:r>
        <w:t>Тем самым завершено построение базовой онтологии пространства и времени в рамках Теории Сознания.</w:t>
      </w:r>
    </w:p>
    <w:p w14:paraId="458F925D" w14:textId="195785B4" w:rsidR="003344F7" w:rsidRDefault="003344F7" w:rsidP="00A10756">
      <w:r>
        <w:t xml:space="preserve">В следующей главе будет рассмотрен </w:t>
      </w:r>
      <w:r>
        <w:rPr>
          <w:rStyle w:val="Strong"/>
          <w:rFonts w:eastAsiaTheme="majorEastAsia"/>
        </w:rPr>
        <w:t>наблюдатель как локализация знания</w:t>
      </w:r>
      <w:r>
        <w:t>, что позволит связать онтологию с физическими теориями и эмпирическими наблюдениями.</w:t>
      </w:r>
    </w:p>
    <w:p w14:paraId="12A2334A" w14:textId="77777777" w:rsidR="002B7423" w:rsidRPr="003344F7" w:rsidRDefault="002B7423" w:rsidP="00DA52B7">
      <w:pPr>
        <w:jc w:val="left"/>
      </w:pPr>
    </w:p>
    <w:sectPr w:rsidR="002B7423" w:rsidRPr="003344F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CE87A" w14:textId="77777777" w:rsidR="00DD0B57" w:rsidRDefault="00DD0B57" w:rsidP="00B42341">
      <w:pPr>
        <w:spacing w:after="0" w:line="240" w:lineRule="auto"/>
      </w:pPr>
      <w:r>
        <w:separator/>
      </w:r>
    </w:p>
  </w:endnote>
  <w:endnote w:type="continuationSeparator" w:id="0">
    <w:p w14:paraId="502C5572" w14:textId="77777777" w:rsidR="00DD0B57" w:rsidRDefault="00DD0B57" w:rsidP="00B4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4186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96F94" w14:textId="3FBC60C1" w:rsidR="00B42341" w:rsidRDefault="00B423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8E3DA3" w14:textId="77777777" w:rsidR="00B42341" w:rsidRDefault="00B42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6F5BA" w14:textId="77777777" w:rsidR="00DD0B57" w:rsidRDefault="00DD0B57" w:rsidP="00B42341">
      <w:pPr>
        <w:spacing w:after="0" w:line="240" w:lineRule="auto"/>
      </w:pPr>
      <w:r>
        <w:separator/>
      </w:r>
    </w:p>
  </w:footnote>
  <w:footnote w:type="continuationSeparator" w:id="0">
    <w:p w14:paraId="0753B516" w14:textId="77777777" w:rsidR="00DD0B57" w:rsidRDefault="00DD0B57" w:rsidP="00B42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2941A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15F51DE5"/>
    <w:multiLevelType w:val="hybridMultilevel"/>
    <w:tmpl w:val="32DA3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E4E12"/>
    <w:multiLevelType w:val="multilevel"/>
    <w:tmpl w:val="A2D8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70421"/>
    <w:multiLevelType w:val="hybridMultilevel"/>
    <w:tmpl w:val="362A4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356FD"/>
    <w:multiLevelType w:val="hybridMultilevel"/>
    <w:tmpl w:val="02E2F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21EC0"/>
    <w:multiLevelType w:val="hybridMultilevel"/>
    <w:tmpl w:val="CB5C0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70B2E"/>
    <w:multiLevelType w:val="hybridMultilevel"/>
    <w:tmpl w:val="1E2E2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70905"/>
    <w:multiLevelType w:val="hybridMultilevel"/>
    <w:tmpl w:val="81D8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322A4"/>
    <w:multiLevelType w:val="hybridMultilevel"/>
    <w:tmpl w:val="2A206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604991"/>
    <w:multiLevelType w:val="hybridMultilevel"/>
    <w:tmpl w:val="008C7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062DB"/>
    <w:multiLevelType w:val="multilevel"/>
    <w:tmpl w:val="8D92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C2C20"/>
    <w:multiLevelType w:val="hybridMultilevel"/>
    <w:tmpl w:val="FA9E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633CB3"/>
    <w:multiLevelType w:val="hybridMultilevel"/>
    <w:tmpl w:val="BF268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6F5FAE"/>
    <w:multiLevelType w:val="hybridMultilevel"/>
    <w:tmpl w:val="BF549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C31B3"/>
    <w:multiLevelType w:val="hybridMultilevel"/>
    <w:tmpl w:val="9664E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4433BB"/>
    <w:multiLevelType w:val="hybridMultilevel"/>
    <w:tmpl w:val="7C50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4F582D"/>
    <w:multiLevelType w:val="hybridMultilevel"/>
    <w:tmpl w:val="F35CB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D57307"/>
    <w:multiLevelType w:val="hybridMultilevel"/>
    <w:tmpl w:val="3C0E5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3943CB"/>
    <w:multiLevelType w:val="hybridMultilevel"/>
    <w:tmpl w:val="04E66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F0275"/>
    <w:multiLevelType w:val="hybridMultilevel"/>
    <w:tmpl w:val="CD1EA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703ECE"/>
    <w:multiLevelType w:val="hybridMultilevel"/>
    <w:tmpl w:val="4D76F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F35A35"/>
    <w:multiLevelType w:val="hybridMultilevel"/>
    <w:tmpl w:val="EFB69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084F26"/>
    <w:multiLevelType w:val="multilevel"/>
    <w:tmpl w:val="63B0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972B4"/>
    <w:multiLevelType w:val="multilevel"/>
    <w:tmpl w:val="8BBA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F0BC7"/>
    <w:multiLevelType w:val="multilevel"/>
    <w:tmpl w:val="13F4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A547B"/>
    <w:multiLevelType w:val="hybridMultilevel"/>
    <w:tmpl w:val="566CF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2146CA"/>
    <w:multiLevelType w:val="multilevel"/>
    <w:tmpl w:val="D714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A510A"/>
    <w:multiLevelType w:val="hybridMultilevel"/>
    <w:tmpl w:val="7598B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9E3236"/>
    <w:multiLevelType w:val="hybridMultilevel"/>
    <w:tmpl w:val="082CC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20"/>
  </w:num>
  <w:num w:numId="4">
    <w:abstractNumId w:val="19"/>
  </w:num>
  <w:num w:numId="5">
    <w:abstractNumId w:val="14"/>
  </w:num>
  <w:num w:numId="6">
    <w:abstractNumId w:val="18"/>
  </w:num>
  <w:num w:numId="7">
    <w:abstractNumId w:val="5"/>
  </w:num>
  <w:num w:numId="8">
    <w:abstractNumId w:val="17"/>
  </w:num>
  <w:num w:numId="9">
    <w:abstractNumId w:val="7"/>
  </w:num>
  <w:num w:numId="10">
    <w:abstractNumId w:val="11"/>
  </w:num>
  <w:num w:numId="11">
    <w:abstractNumId w:val="13"/>
  </w:num>
  <w:num w:numId="12">
    <w:abstractNumId w:val="27"/>
  </w:num>
  <w:num w:numId="13">
    <w:abstractNumId w:val="16"/>
  </w:num>
  <w:num w:numId="14">
    <w:abstractNumId w:val="25"/>
  </w:num>
  <w:num w:numId="15">
    <w:abstractNumId w:val="1"/>
  </w:num>
  <w:num w:numId="16">
    <w:abstractNumId w:val="6"/>
  </w:num>
  <w:num w:numId="17">
    <w:abstractNumId w:val="28"/>
  </w:num>
  <w:num w:numId="18">
    <w:abstractNumId w:val="15"/>
  </w:num>
  <w:num w:numId="19">
    <w:abstractNumId w:val="10"/>
  </w:num>
  <w:num w:numId="20">
    <w:abstractNumId w:val="22"/>
  </w:num>
  <w:num w:numId="21">
    <w:abstractNumId w:val="24"/>
  </w:num>
  <w:num w:numId="22">
    <w:abstractNumId w:val="2"/>
  </w:num>
  <w:num w:numId="23">
    <w:abstractNumId w:val="23"/>
  </w:num>
  <w:num w:numId="24">
    <w:abstractNumId w:val="26"/>
  </w:num>
  <w:num w:numId="25">
    <w:abstractNumId w:val="12"/>
  </w:num>
  <w:num w:numId="26">
    <w:abstractNumId w:val="4"/>
  </w:num>
  <w:num w:numId="27">
    <w:abstractNumId w:val="9"/>
  </w:num>
  <w:num w:numId="28">
    <w:abstractNumId w:val="3"/>
  </w:num>
  <w:num w:numId="29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15"/>
    <w:rsid w:val="00056116"/>
    <w:rsid w:val="00057046"/>
    <w:rsid w:val="000611F8"/>
    <w:rsid w:val="00092DF6"/>
    <w:rsid w:val="000E6C9D"/>
    <w:rsid w:val="00100D97"/>
    <w:rsid w:val="0010267A"/>
    <w:rsid w:val="001253FB"/>
    <w:rsid w:val="00172DEA"/>
    <w:rsid w:val="00180116"/>
    <w:rsid w:val="001931DA"/>
    <w:rsid w:val="001B72D7"/>
    <w:rsid w:val="001C627A"/>
    <w:rsid w:val="001D494D"/>
    <w:rsid w:val="00225642"/>
    <w:rsid w:val="00246DD1"/>
    <w:rsid w:val="002648D8"/>
    <w:rsid w:val="002713A2"/>
    <w:rsid w:val="00275398"/>
    <w:rsid w:val="002B241F"/>
    <w:rsid w:val="002B7423"/>
    <w:rsid w:val="002E08A0"/>
    <w:rsid w:val="00321B78"/>
    <w:rsid w:val="0032476C"/>
    <w:rsid w:val="0033340E"/>
    <w:rsid w:val="003344F7"/>
    <w:rsid w:val="003458F7"/>
    <w:rsid w:val="003538EA"/>
    <w:rsid w:val="003543AC"/>
    <w:rsid w:val="00366B33"/>
    <w:rsid w:val="003E293A"/>
    <w:rsid w:val="003F5558"/>
    <w:rsid w:val="0043249C"/>
    <w:rsid w:val="004337EF"/>
    <w:rsid w:val="0045118B"/>
    <w:rsid w:val="0048009A"/>
    <w:rsid w:val="004A442D"/>
    <w:rsid w:val="004E5346"/>
    <w:rsid w:val="004F62C2"/>
    <w:rsid w:val="00502F6D"/>
    <w:rsid w:val="00517C87"/>
    <w:rsid w:val="005456D9"/>
    <w:rsid w:val="0059405F"/>
    <w:rsid w:val="005F4F07"/>
    <w:rsid w:val="0065424C"/>
    <w:rsid w:val="00660275"/>
    <w:rsid w:val="006770BC"/>
    <w:rsid w:val="0071333A"/>
    <w:rsid w:val="007557FC"/>
    <w:rsid w:val="007608F3"/>
    <w:rsid w:val="0078194B"/>
    <w:rsid w:val="00802462"/>
    <w:rsid w:val="00825A36"/>
    <w:rsid w:val="00881BC2"/>
    <w:rsid w:val="0088311A"/>
    <w:rsid w:val="008A598B"/>
    <w:rsid w:val="008A5F49"/>
    <w:rsid w:val="008C7D3E"/>
    <w:rsid w:val="008D4A89"/>
    <w:rsid w:val="008E4227"/>
    <w:rsid w:val="008F01E8"/>
    <w:rsid w:val="00902A92"/>
    <w:rsid w:val="00942D15"/>
    <w:rsid w:val="00952CD5"/>
    <w:rsid w:val="00964B7F"/>
    <w:rsid w:val="00994E3A"/>
    <w:rsid w:val="009A29C6"/>
    <w:rsid w:val="009B192B"/>
    <w:rsid w:val="009C31FC"/>
    <w:rsid w:val="009E5EB5"/>
    <w:rsid w:val="00A10756"/>
    <w:rsid w:val="00A143C6"/>
    <w:rsid w:val="00A67754"/>
    <w:rsid w:val="00AD7EAB"/>
    <w:rsid w:val="00AF480E"/>
    <w:rsid w:val="00AF6E59"/>
    <w:rsid w:val="00B05325"/>
    <w:rsid w:val="00B42341"/>
    <w:rsid w:val="00B53919"/>
    <w:rsid w:val="00B64CF5"/>
    <w:rsid w:val="00B97500"/>
    <w:rsid w:val="00BB3457"/>
    <w:rsid w:val="00BB6BB3"/>
    <w:rsid w:val="00BE3003"/>
    <w:rsid w:val="00BF249E"/>
    <w:rsid w:val="00C5432D"/>
    <w:rsid w:val="00C70C69"/>
    <w:rsid w:val="00C8142C"/>
    <w:rsid w:val="00CB1F3E"/>
    <w:rsid w:val="00CE0323"/>
    <w:rsid w:val="00CE2EE6"/>
    <w:rsid w:val="00CE7F01"/>
    <w:rsid w:val="00D03449"/>
    <w:rsid w:val="00D126FF"/>
    <w:rsid w:val="00D15CA9"/>
    <w:rsid w:val="00D25090"/>
    <w:rsid w:val="00D26A29"/>
    <w:rsid w:val="00D3509C"/>
    <w:rsid w:val="00D65A12"/>
    <w:rsid w:val="00D969CD"/>
    <w:rsid w:val="00DA52B7"/>
    <w:rsid w:val="00DB5E9A"/>
    <w:rsid w:val="00DD0B57"/>
    <w:rsid w:val="00DE0C68"/>
    <w:rsid w:val="00DE4240"/>
    <w:rsid w:val="00DF3D2C"/>
    <w:rsid w:val="00E03120"/>
    <w:rsid w:val="00E67B9B"/>
    <w:rsid w:val="00FA708E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82EEB"/>
  <w15:chartTrackingRefBased/>
  <w15:docId w15:val="{6296C2E5-63BB-457B-8E7C-FD5A6C44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11A"/>
    <w:pPr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11A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48"/>
      <w:szCs w:val="32"/>
    </w:rPr>
  </w:style>
  <w:style w:type="paragraph" w:styleId="Heading2">
    <w:name w:val="heading 2"/>
    <w:basedOn w:val="Normal"/>
    <w:link w:val="Heading2Char"/>
    <w:uiPriority w:val="9"/>
    <w:qFormat/>
    <w:rsid w:val="0088311A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11A"/>
    <w:pPr>
      <w:keepNext/>
      <w:keepLines/>
      <w:spacing w:before="40" w:after="0"/>
      <w:jc w:val="left"/>
      <w:outlineLvl w:val="2"/>
    </w:pPr>
    <w:rPr>
      <w:rFonts w:eastAsiaTheme="majorEastAsia" w:cstheme="majorBidi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11A"/>
    <w:rPr>
      <w:rFonts w:ascii="Bookman Old Style" w:eastAsia="Times New Roman" w:hAnsi="Bookman Old Style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25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253F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8311A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11A"/>
    <w:rPr>
      <w:rFonts w:ascii="Bookman Old Style" w:eastAsiaTheme="majorEastAsia" w:hAnsi="Bookman Old Style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311A"/>
    <w:rPr>
      <w:rFonts w:ascii="Bookman Old Style" w:eastAsiaTheme="majorEastAsia" w:hAnsi="Bookman Old Style" w:cstheme="majorBidi"/>
      <w:b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11A"/>
    <w:rPr>
      <w:rFonts w:ascii="Bookman Old Style" w:eastAsiaTheme="majorEastAsia" w:hAnsi="Bookman Old Style" w:cstheme="majorBidi"/>
      <w:sz w:val="32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E5EB5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E5E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5EB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5EB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E5EB5"/>
    <w:pPr>
      <w:spacing w:after="100"/>
      <w:ind w:left="66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9E5EB5"/>
    <w:pPr>
      <w:spacing w:after="100"/>
      <w:ind w:left="88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9E5EB5"/>
    <w:pPr>
      <w:spacing w:after="100"/>
      <w:ind w:left="110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9E5EB5"/>
    <w:pPr>
      <w:spacing w:after="100"/>
      <w:ind w:left="13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9E5EB5"/>
    <w:pPr>
      <w:spacing w:after="100"/>
      <w:ind w:left="15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9E5EB5"/>
    <w:pPr>
      <w:spacing w:after="100"/>
      <w:ind w:left="176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Hyperlink">
    <w:name w:val="Hyperlink"/>
    <w:basedOn w:val="DefaultParagraphFont"/>
    <w:uiPriority w:val="99"/>
    <w:unhideWhenUsed/>
    <w:rsid w:val="009E5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E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341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341"/>
    <w:rPr>
      <w:rFonts w:ascii="Bookman Old Style" w:hAnsi="Bookman Old Style"/>
      <w:sz w:val="24"/>
    </w:rPr>
  </w:style>
  <w:style w:type="paragraph" w:styleId="BodyText">
    <w:name w:val="Body Text"/>
    <w:basedOn w:val="Normal"/>
    <w:link w:val="BodyTextChar"/>
    <w:qFormat/>
    <w:rsid w:val="00CE0323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E0323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CE0323"/>
  </w:style>
  <w:style w:type="paragraph" w:styleId="ListParagraph">
    <w:name w:val="List Paragraph"/>
    <w:basedOn w:val="Normal"/>
    <w:uiPriority w:val="34"/>
    <w:qFormat/>
    <w:rsid w:val="00CE0323"/>
    <w:pPr>
      <w:ind w:left="720"/>
      <w:contextualSpacing/>
    </w:pPr>
  </w:style>
  <w:style w:type="character" w:customStyle="1" w:styleId="katex-mathml">
    <w:name w:val="katex-mathml"/>
    <w:basedOn w:val="DefaultParagraphFont"/>
    <w:rsid w:val="005456D9"/>
  </w:style>
  <w:style w:type="character" w:customStyle="1" w:styleId="mord">
    <w:name w:val="mord"/>
    <w:basedOn w:val="DefaultParagraphFont"/>
    <w:rsid w:val="005456D9"/>
  </w:style>
  <w:style w:type="character" w:customStyle="1" w:styleId="mclose">
    <w:name w:val="mclose"/>
    <w:basedOn w:val="DefaultParagraphFont"/>
    <w:rsid w:val="005456D9"/>
  </w:style>
  <w:style w:type="character" w:styleId="Emphasis">
    <w:name w:val="Emphasis"/>
    <w:basedOn w:val="DefaultParagraphFont"/>
    <w:uiPriority w:val="20"/>
    <w:qFormat/>
    <w:rsid w:val="005456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42478-1F8E-4CC9-9781-B37BD8543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6</cp:revision>
  <dcterms:created xsi:type="dcterms:W3CDTF">2025-12-30T12:50:00Z</dcterms:created>
  <dcterms:modified xsi:type="dcterms:W3CDTF">2025-12-31T08:46:00Z</dcterms:modified>
</cp:coreProperties>
</file>